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366D" w:rsidRPr="00C55122" w:rsidRDefault="00E7366D" w:rsidP="00E7366D">
      <w:pPr>
        <w:pStyle w:val="afffffd"/>
        <w:jc w:val="right"/>
        <w:rPr>
          <w:rFonts w:ascii="Times New Roman" w:hAnsi="Times New Roman"/>
          <w:b/>
          <w:bCs/>
        </w:rPr>
      </w:pPr>
      <w:bookmarkStart w:id="0" w:name="_Toc136277853"/>
      <w:r w:rsidRPr="00C55122">
        <w:rPr>
          <w:rFonts w:ascii="Times New Roman" w:hAnsi="Times New Roman"/>
          <w:b/>
          <w:bCs/>
        </w:rPr>
        <w:t>Приложение 2.11</w:t>
      </w:r>
      <w:bookmarkEnd w:id="0"/>
    </w:p>
    <w:p w:rsidR="00E7366D" w:rsidRPr="00052B2F" w:rsidRDefault="00E7366D" w:rsidP="00E7366D">
      <w:pPr>
        <w:shd w:val="clear" w:color="auto" w:fill="FFFFFF"/>
        <w:spacing w:after="0" w:line="240" w:lineRule="auto"/>
        <w:jc w:val="right"/>
        <w:rPr>
          <w:rFonts w:ascii="Times New Roman" w:hAnsi="Times New Roman"/>
          <w:b/>
          <w:sz w:val="24"/>
          <w:szCs w:val="24"/>
        </w:rPr>
      </w:pPr>
      <w:r w:rsidRPr="005C3C7E">
        <w:rPr>
          <w:rFonts w:ascii="Times New Roman" w:hAnsi="Times New Roman"/>
          <w:b/>
          <w:sz w:val="24"/>
          <w:szCs w:val="24"/>
        </w:rPr>
        <w:t xml:space="preserve">к </w:t>
      </w:r>
      <w:r>
        <w:rPr>
          <w:rFonts w:ascii="Times New Roman" w:hAnsi="Times New Roman"/>
          <w:b/>
          <w:sz w:val="24"/>
          <w:szCs w:val="24"/>
        </w:rPr>
        <w:t>О</w:t>
      </w:r>
      <w:r w:rsidRPr="005C3C7E">
        <w:rPr>
          <w:rFonts w:ascii="Times New Roman" w:hAnsi="Times New Roman"/>
          <w:b/>
          <w:sz w:val="24"/>
          <w:szCs w:val="24"/>
        </w:rPr>
        <w:t>ОП по специальности</w:t>
      </w:r>
      <w:r w:rsidRPr="00052B2F">
        <w:rPr>
          <w:rFonts w:ascii="Times New Roman" w:hAnsi="Times New Roman"/>
          <w:b/>
          <w:sz w:val="24"/>
          <w:szCs w:val="24"/>
        </w:rPr>
        <w:t xml:space="preserve"> </w:t>
      </w:r>
    </w:p>
    <w:p w:rsidR="00E7366D" w:rsidRPr="00052B2F" w:rsidRDefault="00E7366D" w:rsidP="00E7366D">
      <w:pPr>
        <w:shd w:val="clear" w:color="auto" w:fill="FFFFFF"/>
        <w:spacing w:after="0" w:line="240" w:lineRule="auto"/>
        <w:jc w:val="right"/>
        <w:rPr>
          <w:rFonts w:ascii="Times New Roman" w:hAnsi="Times New Roman"/>
          <w:b/>
          <w:sz w:val="24"/>
          <w:szCs w:val="24"/>
        </w:rPr>
      </w:pPr>
      <w:r w:rsidRPr="00052B2F">
        <w:rPr>
          <w:rFonts w:ascii="Times New Roman" w:hAnsi="Times New Roman"/>
          <w:b/>
          <w:sz w:val="24"/>
          <w:szCs w:val="24"/>
        </w:rPr>
        <w:t>39.02.01 Социальная работа</w:t>
      </w: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052B2F" w:rsidRDefault="00E7366D" w:rsidP="00E7366D">
      <w:pPr>
        <w:jc w:val="center"/>
        <w:rPr>
          <w:rFonts w:ascii="Times New Roman" w:hAnsi="Times New Roman"/>
          <w:b/>
          <w:sz w:val="24"/>
          <w:szCs w:val="24"/>
        </w:rPr>
      </w:pPr>
    </w:p>
    <w:p w:rsidR="00E7366D" w:rsidRPr="00C55122" w:rsidRDefault="00E7366D" w:rsidP="00E7366D">
      <w:pPr>
        <w:pStyle w:val="afffffd"/>
        <w:rPr>
          <w:rFonts w:ascii="Times New Roman" w:hAnsi="Times New Roman"/>
          <w:b/>
          <w:bCs/>
        </w:rPr>
      </w:pPr>
      <w:bookmarkStart w:id="1" w:name="_Toc136277854"/>
      <w:r w:rsidRPr="00C55122">
        <w:rPr>
          <w:rFonts w:ascii="Times New Roman" w:hAnsi="Times New Roman"/>
          <w:b/>
          <w:bCs/>
        </w:rPr>
        <w:t>РАБОЧАЯ ПРОГРАММА УЧЕБНОЙ ДИСЦИПЛИНЫ</w:t>
      </w:r>
      <w:bookmarkEnd w:id="1"/>
    </w:p>
    <w:p w:rsidR="00E7366D" w:rsidRPr="00C55122" w:rsidRDefault="00E7366D" w:rsidP="00E7366D">
      <w:pPr>
        <w:pStyle w:val="afffffd"/>
        <w:rPr>
          <w:rFonts w:ascii="Times New Roman" w:hAnsi="Times New Roman"/>
          <w:b/>
          <w:bCs/>
        </w:rPr>
      </w:pPr>
      <w:bookmarkStart w:id="2" w:name="_Toc136277855"/>
      <w:r w:rsidRPr="00C55122">
        <w:rPr>
          <w:rFonts w:ascii="Times New Roman" w:hAnsi="Times New Roman"/>
          <w:b/>
          <w:bCs/>
        </w:rPr>
        <w:t>«ОП.06 ОСНОВЫ УЧЕБНО-ИССЛЕДОВАТЕЛЬСКОЙ ДЕЯТЕЛЬНОСТИ»</w:t>
      </w:r>
      <w:bookmarkEnd w:id="2"/>
    </w:p>
    <w:p w:rsidR="00E7366D" w:rsidRPr="00052B2F" w:rsidRDefault="00E7366D" w:rsidP="00E7366D">
      <w:pPr>
        <w:jc w:val="center"/>
        <w:rPr>
          <w:rFonts w:ascii="Times New Roman" w:hAnsi="Times New Roman"/>
          <w:b/>
          <w:sz w:val="24"/>
          <w:szCs w:val="24"/>
        </w:rPr>
      </w:pPr>
      <w:r w:rsidRPr="00052B2F">
        <w:rPr>
          <w:rFonts w:ascii="Times New Roman" w:hAnsi="Times New Roman"/>
          <w:b/>
          <w:sz w:val="24"/>
          <w:szCs w:val="24"/>
        </w:rPr>
        <w:t xml:space="preserve"> </w:t>
      </w:r>
    </w:p>
    <w:p w:rsidR="00E7366D" w:rsidRPr="00052B2F"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Pr="00052B2F" w:rsidRDefault="00E7366D" w:rsidP="00E7366D">
      <w:pPr>
        <w:rPr>
          <w:rFonts w:ascii="Times New Roman" w:hAnsi="Times New Roman"/>
          <w:b/>
          <w:sz w:val="24"/>
          <w:szCs w:val="24"/>
        </w:rPr>
      </w:pPr>
    </w:p>
    <w:p w:rsidR="00E7366D" w:rsidRPr="00052B2F" w:rsidRDefault="00E7366D" w:rsidP="00E7366D">
      <w:pPr>
        <w:jc w:val="center"/>
        <w:rPr>
          <w:rFonts w:ascii="Times New Roman" w:hAnsi="Times New Roman"/>
          <w:b/>
          <w:bCs/>
          <w:sz w:val="24"/>
          <w:szCs w:val="24"/>
        </w:rPr>
      </w:pPr>
      <w:r w:rsidRPr="00052B2F">
        <w:rPr>
          <w:rFonts w:ascii="Times New Roman" w:hAnsi="Times New Roman"/>
          <w:b/>
          <w:bCs/>
          <w:sz w:val="24"/>
          <w:szCs w:val="24"/>
        </w:rPr>
        <w:t>202</w:t>
      </w:r>
      <w:r w:rsidR="00770FF6">
        <w:rPr>
          <w:rFonts w:ascii="Times New Roman" w:hAnsi="Times New Roman"/>
          <w:b/>
          <w:bCs/>
          <w:sz w:val="24"/>
          <w:szCs w:val="24"/>
        </w:rPr>
        <w:t>5</w:t>
      </w:r>
      <w:r w:rsidRPr="00052B2F">
        <w:rPr>
          <w:rFonts w:ascii="Times New Roman" w:hAnsi="Times New Roman"/>
          <w:b/>
          <w:bCs/>
          <w:sz w:val="24"/>
          <w:szCs w:val="24"/>
        </w:rPr>
        <w:t xml:space="preserve"> г.</w:t>
      </w:r>
    </w:p>
    <w:p w:rsidR="00E7366D" w:rsidRPr="00655DEC" w:rsidRDefault="00E7366D" w:rsidP="00E7366D">
      <w:pPr>
        <w:jc w:val="center"/>
        <w:rPr>
          <w:rFonts w:ascii="Times New Roman" w:hAnsi="Times New Roman"/>
          <w:b/>
          <w:i/>
          <w:sz w:val="24"/>
          <w:szCs w:val="24"/>
          <w:vertAlign w:val="superscript"/>
        </w:rPr>
      </w:pPr>
      <w:r w:rsidRPr="00655DEC">
        <w:rPr>
          <w:rFonts w:ascii="Times New Roman" w:hAnsi="Times New Roman"/>
          <w:b/>
          <w:bCs/>
          <w:i/>
        </w:rPr>
        <w:br w:type="page"/>
      </w:r>
    </w:p>
    <w:p w:rsidR="00E7366D" w:rsidRPr="00866EA1" w:rsidRDefault="00E7366D" w:rsidP="00E7366D">
      <w:pPr>
        <w:jc w:val="center"/>
        <w:rPr>
          <w:rFonts w:ascii="Times New Roman" w:hAnsi="Times New Roman"/>
          <w:b/>
          <w:sz w:val="24"/>
          <w:szCs w:val="24"/>
        </w:rPr>
      </w:pPr>
      <w:r w:rsidRPr="00866EA1">
        <w:rPr>
          <w:rFonts w:ascii="Times New Roman" w:hAnsi="Times New Roman"/>
          <w:b/>
          <w:sz w:val="24"/>
          <w:szCs w:val="24"/>
        </w:rPr>
        <w:lastRenderedPageBreak/>
        <w:t>СОДЕРЖАНИЕ</w:t>
      </w:r>
    </w:p>
    <w:tbl>
      <w:tblPr>
        <w:tblW w:w="9368" w:type="dxa"/>
        <w:tblLook w:val="01E0" w:firstRow="1" w:lastRow="1" w:firstColumn="1" w:lastColumn="1" w:noHBand="0" w:noVBand="0"/>
      </w:tblPr>
      <w:tblGrid>
        <w:gridCol w:w="7938"/>
        <w:gridCol w:w="1430"/>
      </w:tblGrid>
      <w:tr w:rsidR="00E7366D" w:rsidRPr="00866EA1" w:rsidTr="00E7366D">
        <w:tc>
          <w:tcPr>
            <w:tcW w:w="7938" w:type="dxa"/>
          </w:tcPr>
          <w:p w:rsidR="00E7366D" w:rsidRPr="00866EA1" w:rsidRDefault="00E7366D" w:rsidP="00663ED5">
            <w:pPr>
              <w:numPr>
                <w:ilvl w:val="0"/>
                <w:numId w:val="5"/>
              </w:numPr>
              <w:suppressAutoHyphens/>
              <w:jc w:val="both"/>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РАБОЧЕЙ ПРОГРАММЫ</w:t>
            </w:r>
            <w:r w:rsidRPr="00866EA1">
              <w:rPr>
                <w:rFonts w:ascii="Times New Roman" w:hAnsi="Times New Roman"/>
                <w:b/>
                <w:sz w:val="24"/>
                <w:szCs w:val="24"/>
              </w:rPr>
              <w:t xml:space="preserve"> УЧЕБНОЙ ДИСЦИПЛИНЫ</w:t>
            </w:r>
          </w:p>
        </w:tc>
        <w:tc>
          <w:tcPr>
            <w:tcW w:w="1430" w:type="dxa"/>
          </w:tcPr>
          <w:p w:rsidR="00E7366D" w:rsidRPr="00866EA1" w:rsidRDefault="00317B0D" w:rsidP="00317B0D">
            <w:pPr>
              <w:jc w:val="center"/>
              <w:rPr>
                <w:rFonts w:ascii="Times New Roman" w:hAnsi="Times New Roman"/>
                <w:b/>
                <w:sz w:val="24"/>
                <w:szCs w:val="24"/>
              </w:rPr>
            </w:pPr>
            <w:r>
              <w:rPr>
                <w:rFonts w:ascii="Times New Roman" w:hAnsi="Times New Roman"/>
                <w:b/>
                <w:sz w:val="24"/>
                <w:szCs w:val="24"/>
              </w:rPr>
              <w:t>3</w:t>
            </w:r>
          </w:p>
        </w:tc>
      </w:tr>
      <w:tr w:rsidR="00E7366D" w:rsidRPr="00866EA1" w:rsidTr="00E7366D">
        <w:tc>
          <w:tcPr>
            <w:tcW w:w="7938" w:type="dxa"/>
          </w:tcPr>
          <w:p w:rsidR="00E7366D" w:rsidRPr="00866EA1" w:rsidRDefault="00E7366D" w:rsidP="00663ED5">
            <w:pPr>
              <w:numPr>
                <w:ilvl w:val="0"/>
                <w:numId w:val="5"/>
              </w:numPr>
              <w:suppressAutoHyphens/>
              <w:jc w:val="both"/>
              <w:rPr>
                <w:rFonts w:ascii="Times New Roman" w:hAnsi="Times New Roman"/>
                <w:b/>
                <w:sz w:val="24"/>
                <w:szCs w:val="24"/>
              </w:rPr>
            </w:pPr>
            <w:r w:rsidRPr="00866EA1">
              <w:rPr>
                <w:rFonts w:ascii="Times New Roman" w:hAnsi="Times New Roman"/>
                <w:b/>
                <w:sz w:val="24"/>
                <w:szCs w:val="24"/>
              </w:rPr>
              <w:t>СТРУКТУРА И СОДЕРЖАНИЕ УЧЕБНОЙ ДИСЦИПЛИНЫ</w:t>
            </w:r>
          </w:p>
        </w:tc>
        <w:tc>
          <w:tcPr>
            <w:tcW w:w="1430" w:type="dxa"/>
          </w:tcPr>
          <w:p w:rsidR="00E7366D" w:rsidRPr="00866EA1" w:rsidRDefault="00317B0D" w:rsidP="00317B0D">
            <w:pPr>
              <w:jc w:val="center"/>
              <w:rPr>
                <w:rFonts w:ascii="Times New Roman" w:hAnsi="Times New Roman"/>
                <w:b/>
                <w:sz w:val="24"/>
                <w:szCs w:val="24"/>
              </w:rPr>
            </w:pPr>
            <w:r>
              <w:rPr>
                <w:rFonts w:ascii="Times New Roman" w:hAnsi="Times New Roman"/>
                <w:b/>
                <w:sz w:val="24"/>
                <w:szCs w:val="24"/>
              </w:rPr>
              <w:t>6</w:t>
            </w:r>
          </w:p>
        </w:tc>
      </w:tr>
      <w:tr w:rsidR="00E7366D" w:rsidRPr="00866EA1" w:rsidTr="00E7366D">
        <w:tc>
          <w:tcPr>
            <w:tcW w:w="7938" w:type="dxa"/>
          </w:tcPr>
          <w:p w:rsidR="00E7366D" w:rsidRPr="00866EA1" w:rsidRDefault="00E7366D" w:rsidP="00663ED5">
            <w:pPr>
              <w:numPr>
                <w:ilvl w:val="0"/>
                <w:numId w:val="5"/>
              </w:numPr>
              <w:suppressAutoHyphens/>
              <w:jc w:val="both"/>
              <w:rPr>
                <w:rFonts w:ascii="Times New Roman" w:hAnsi="Times New Roman"/>
                <w:b/>
                <w:sz w:val="24"/>
                <w:szCs w:val="24"/>
              </w:rPr>
            </w:pPr>
            <w:r w:rsidRPr="00866EA1">
              <w:rPr>
                <w:rFonts w:ascii="Times New Roman" w:hAnsi="Times New Roman"/>
                <w:b/>
                <w:sz w:val="24"/>
                <w:szCs w:val="24"/>
              </w:rPr>
              <w:t>УСЛОВИЯ РЕАЛИЗАЦИИ УЧЕБНОЙ</w:t>
            </w:r>
            <w:r w:rsidRPr="0048576B">
              <w:rPr>
                <w:rFonts w:ascii="Times New Roman" w:hAnsi="Times New Roman"/>
                <w:b/>
                <w:sz w:val="24"/>
                <w:szCs w:val="24"/>
              </w:rPr>
              <w:t xml:space="preserve"> </w:t>
            </w:r>
            <w:r w:rsidRPr="00866EA1">
              <w:rPr>
                <w:rFonts w:ascii="Times New Roman" w:hAnsi="Times New Roman"/>
                <w:b/>
                <w:sz w:val="24"/>
                <w:szCs w:val="24"/>
              </w:rPr>
              <w:t>ДИСЦИПЛИНЫ</w:t>
            </w:r>
          </w:p>
        </w:tc>
        <w:tc>
          <w:tcPr>
            <w:tcW w:w="1430" w:type="dxa"/>
          </w:tcPr>
          <w:p w:rsidR="00E7366D" w:rsidRPr="00866EA1" w:rsidRDefault="00317B0D" w:rsidP="00317B0D">
            <w:pPr>
              <w:jc w:val="center"/>
              <w:rPr>
                <w:rFonts w:ascii="Times New Roman" w:hAnsi="Times New Roman"/>
                <w:b/>
                <w:sz w:val="24"/>
                <w:szCs w:val="24"/>
              </w:rPr>
            </w:pPr>
            <w:r>
              <w:rPr>
                <w:rFonts w:ascii="Times New Roman" w:hAnsi="Times New Roman"/>
                <w:b/>
                <w:sz w:val="24"/>
                <w:szCs w:val="24"/>
              </w:rPr>
              <w:t>10</w:t>
            </w:r>
          </w:p>
        </w:tc>
      </w:tr>
      <w:tr w:rsidR="00E7366D" w:rsidRPr="00866EA1" w:rsidTr="00E7366D">
        <w:tc>
          <w:tcPr>
            <w:tcW w:w="7938" w:type="dxa"/>
          </w:tcPr>
          <w:p w:rsidR="00E7366D" w:rsidRPr="00866EA1" w:rsidRDefault="00E7366D" w:rsidP="00770FF6">
            <w:pPr>
              <w:numPr>
                <w:ilvl w:val="0"/>
                <w:numId w:val="5"/>
              </w:numPr>
              <w:suppressAutoHyphens/>
              <w:jc w:val="both"/>
              <w:rPr>
                <w:rFonts w:ascii="Times New Roman" w:hAnsi="Times New Roman"/>
                <w:b/>
                <w:sz w:val="24"/>
                <w:szCs w:val="24"/>
              </w:rPr>
            </w:pPr>
            <w:r w:rsidRPr="00866EA1">
              <w:rPr>
                <w:rFonts w:ascii="Times New Roman" w:hAnsi="Times New Roman"/>
                <w:b/>
                <w:sz w:val="24"/>
                <w:szCs w:val="24"/>
              </w:rPr>
              <w:t>КОНТРОЛЬ И ОЦЕНКА РЕЗУЛЬТАТОВ ОСВОЕНИЯ УЧЕБНОЙ ДИСЦИПЛИНЫ</w:t>
            </w:r>
            <w:bookmarkStart w:id="3" w:name="_GoBack"/>
            <w:bookmarkEnd w:id="3"/>
          </w:p>
        </w:tc>
        <w:tc>
          <w:tcPr>
            <w:tcW w:w="1430" w:type="dxa"/>
          </w:tcPr>
          <w:p w:rsidR="00E7366D" w:rsidRPr="00866EA1" w:rsidRDefault="00317B0D" w:rsidP="00317B0D">
            <w:pPr>
              <w:jc w:val="center"/>
              <w:rPr>
                <w:rFonts w:ascii="Times New Roman" w:hAnsi="Times New Roman"/>
                <w:b/>
                <w:sz w:val="24"/>
                <w:szCs w:val="24"/>
              </w:rPr>
            </w:pPr>
            <w:r>
              <w:rPr>
                <w:rFonts w:ascii="Times New Roman" w:hAnsi="Times New Roman"/>
                <w:b/>
                <w:sz w:val="24"/>
                <w:szCs w:val="24"/>
              </w:rPr>
              <w:t>12</w:t>
            </w:r>
          </w:p>
        </w:tc>
      </w:tr>
    </w:tbl>
    <w:p w:rsidR="00E7366D" w:rsidRPr="00655DEC" w:rsidRDefault="00E7366D" w:rsidP="00663ED5">
      <w:pPr>
        <w:numPr>
          <w:ilvl w:val="0"/>
          <w:numId w:val="4"/>
        </w:numPr>
        <w:suppressAutoHyphens/>
        <w:spacing w:before="120" w:after="0" w:line="240" w:lineRule="auto"/>
        <w:jc w:val="center"/>
        <w:rPr>
          <w:rFonts w:ascii="Times New Roman" w:hAnsi="Times New Roman"/>
          <w:b/>
          <w:sz w:val="24"/>
          <w:szCs w:val="24"/>
          <w:lang w:val="x-none" w:eastAsia="x-none"/>
        </w:rPr>
      </w:pPr>
      <w:r w:rsidRPr="00655DEC">
        <w:rPr>
          <w:rFonts w:ascii="Times New Roman" w:hAnsi="Times New Roman"/>
          <w:b/>
          <w:i/>
          <w:sz w:val="24"/>
          <w:szCs w:val="24"/>
          <w:u w:val="single"/>
          <w:lang w:val="x-none" w:eastAsia="x-none"/>
        </w:rPr>
        <w:br w:type="page"/>
      </w:r>
      <w:r w:rsidRPr="00655DEC">
        <w:rPr>
          <w:rFonts w:ascii="Times New Roman" w:hAnsi="Times New Roman"/>
          <w:b/>
          <w:sz w:val="24"/>
          <w:szCs w:val="24"/>
          <w:lang w:val="x-none" w:eastAsia="x-none"/>
        </w:rPr>
        <w:lastRenderedPageBreak/>
        <w:t xml:space="preserve">ОБЩАЯ ХАРАКТЕРИСТИКА </w:t>
      </w:r>
      <w:r w:rsidRPr="00655DEC">
        <w:rPr>
          <w:rFonts w:ascii="Times New Roman" w:hAnsi="Times New Roman"/>
          <w:b/>
          <w:color w:val="000000"/>
          <w:sz w:val="24"/>
          <w:szCs w:val="24"/>
          <w:lang w:val="x-none" w:eastAsia="x-none"/>
        </w:rPr>
        <w:t>РАБОЧЕЙ ПРОГРАММЫ</w:t>
      </w:r>
      <w:r w:rsidRPr="00655DEC">
        <w:rPr>
          <w:rFonts w:ascii="Times New Roman" w:hAnsi="Times New Roman"/>
          <w:b/>
          <w:sz w:val="24"/>
          <w:szCs w:val="24"/>
          <w:lang w:val="x-none" w:eastAsia="x-none"/>
        </w:rPr>
        <w:t xml:space="preserve"> УЧЕБНОЙ ДИСЦИПЛИНЫ</w:t>
      </w:r>
    </w:p>
    <w:p w:rsidR="00E7366D" w:rsidRPr="00655DEC" w:rsidRDefault="00E7366D" w:rsidP="00E7366D">
      <w:pPr>
        <w:suppressAutoHyphens/>
        <w:spacing w:after="0"/>
        <w:jc w:val="center"/>
        <w:rPr>
          <w:rFonts w:ascii="Times New Roman" w:hAnsi="Times New Roman"/>
          <w:b/>
          <w:sz w:val="24"/>
          <w:szCs w:val="24"/>
        </w:rPr>
      </w:pPr>
      <w:r>
        <w:rPr>
          <w:rFonts w:ascii="Times New Roman" w:hAnsi="Times New Roman"/>
          <w:b/>
          <w:sz w:val="24"/>
          <w:szCs w:val="24"/>
        </w:rPr>
        <w:t xml:space="preserve">ОП.06 </w:t>
      </w:r>
      <w:r w:rsidRPr="00655DEC">
        <w:rPr>
          <w:rFonts w:ascii="Times New Roman" w:hAnsi="Times New Roman"/>
          <w:b/>
          <w:sz w:val="24"/>
          <w:szCs w:val="24"/>
        </w:rPr>
        <w:t>ОСНОВЫ УЧЕБНО-ИССЛЕДОВАТЕЛЬСКОЙ ДЕЯТЕЛЬНОСТИ</w:t>
      </w:r>
    </w:p>
    <w:p w:rsidR="00E7366D" w:rsidRPr="00655DEC" w:rsidRDefault="00E7366D" w:rsidP="00E7366D">
      <w:pPr>
        <w:shd w:val="clear" w:color="auto" w:fill="FFFFFF"/>
        <w:spacing w:after="0"/>
        <w:jc w:val="center"/>
        <w:rPr>
          <w:rFonts w:ascii="Times New Roman" w:hAnsi="Times New Roman"/>
          <w:b/>
          <w:sz w:val="24"/>
          <w:szCs w:val="24"/>
        </w:rPr>
      </w:pPr>
    </w:p>
    <w:p w:rsidR="00E7366D" w:rsidRPr="00655DEC" w:rsidRDefault="00E7366D" w:rsidP="00663ED5">
      <w:pPr>
        <w:numPr>
          <w:ilvl w:val="1"/>
          <w:numId w:val="4"/>
        </w:numPr>
        <w:tabs>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ind w:left="0" w:firstLine="709"/>
        <w:jc w:val="both"/>
        <w:rPr>
          <w:rFonts w:ascii="Times New Roman" w:hAnsi="Times New Roman"/>
          <w:color w:val="000000"/>
          <w:sz w:val="24"/>
          <w:szCs w:val="24"/>
          <w:lang w:val="x-none" w:eastAsia="x-none"/>
        </w:rPr>
      </w:pPr>
      <w:r w:rsidRPr="00655DEC">
        <w:rPr>
          <w:rFonts w:ascii="Times New Roman" w:hAnsi="Times New Roman"/>
          <w:b/>
          <w:sz w:val="24"/>
          <w:szCs w:val="24"/>
          <w:lang w:val="x-none" w:eastAsia="x-none"/>
        </w:rPr>
        <w:t xml:space="preserve">Место дисциплины в структуре основной образовательной программы: </w:t>
      </w:r>
    </w:p>
    <w:p w:rsidR="00E7366D" w:rsidRPr="00655DEC" w:rsidRDefault="00E7366D" w:rsidP="00E73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sz w:val="24"/>
          <w:szCs w:val="24"/>
        </w:rPr>
      </w:pPr>
      <w:r w:rsidRPr="00655DEC">
        <w:rPr>
          <w:rFonts w:ascii="Times New Roman" w:hAnsi="Times New Roman"/>
          <w:sz w:val="24"/>
          <w:szCs w:val="24"/>
        </w:rPr>
        <w:t>Учебная дисциплина</w:t>
      </w:r>
      <w:r w:rsidRPr="00655DEC">
        <w:rPr>
          <w:rFonts w:ascii="Times New Roman" w:hAnsi="Times New Roman"/>
          <w:b/>
          <w:sz w:val="24"/>
          <w:szCs w:val="24"/>
        </w:rPr>
        <w:t xml:space="preserve"> </w:t>
      </w:r>
      <w:r w:rsidRPr="00655DEC">
        <w:rPr>
          <w:rFonts w:ascii="Times New Roman" w:hAnsi="Times New Roman"/>
          <w:sz w:val="24"/>
          <w:szCs w:val="24"/>
        </w:rPr>
        <w:t>«Основы учебно-исследовательской деятельности»</w:t>
      </w:r>
      <w:r w:rsidRPr="00655DEC">
        <w:rPr>
          <w:rFonts w:ascii="Times New Roman" w:hAnsi="Times New Roman"/>
          <w:b/>
          <w:sz w:val="24"/>
          <w:szCs w:val="24"/>
        </w:rPr>
        <w:t xml:space="preserve"> </w:t>
      </w:r>
      <w:r w:rsidRPr="00655DEC">
        <w:rPr>
          <w:rFonts w:ascii="Times New Roman" w:hAnsi="Times New Roman"/>
          <w:sz w:val="24"/>
          <w:szCs w:val="24"/>
        </w:rPr>
        <w:t>является обязательной частью общепрофессионального цикла основной образовательной программы в соответствии с ФГОС по специальности 39.02.01 Социальная работа.</w:t>
      </w:r>
    </w:p>
    <w:p w:rsidR="00E7366D" w:rsidRPr="00655DEC" w:rsidRDefault="00E7366D" w:rsidP="00E736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655DEC">
        <w:rPr>
          <w:rFonts w:ascii="Times New Roman" w:hAnsi="Times New Roman"/>
          <w:sz w:val="24"/>
          <w:szCs w:val="24"/>
        </w:rPr>
        <w:t>Особое значение дисциплина имеет при формировании и развитии ОК 01, ОК</w:t>
      </w:r>
      <w:r>
        <w:rPr>
          <w:rFonts w:ascii="Times New Roman" w:hAnsi="Times New Roman"/>
          <w:sz w:val="24"/>
          <w:szCs w:val="24"/>
        </w:rPr>
        <w:t xml:space="preserve"> </w:t>
      </w:r>
      <w:r w:rsidRPr="00655DEC">
        <w:rPr>
          <w:rFonts w:ascii="Times New Roman" w:hAnsi="Times New Roman"/>
          <w:sz w:val="24"/>
          <w:szCs w:val="24"/>
        </w:rPr>
        <w:t>02, 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r>
        <w:rPr>
          <w:rFonts w:ascii="Times New Roman" w:hAnsi="Times New Roman"/>
          <w:sz w:val="24"/>
          <w:szCs w:val="24"/>
        </w:rPr>
        <w:t>.</w:t>
      </w:r>
    </w:p>
    <w:p w:rsidR="00E7366D" w:rsidRPr="00655DEC" w:rsidRDefault="00E7366D" w:rsidP="00E7366D">
      <w:pPr>
        <w:spacing w:after="0"/>
        <w:rPr>
          <w:rFonts w:ascii="Times New Roman" w:hAnsi="Times New Roman"/>
          <w:b/>
          <w:sz w:val="24"/>
          <w:szCs w:val="24"/>
        </w:rPr>
      </w:pPr>
    </w:p>
    <w:p w:rsidR="00E7366D" w:rsidRPr="00655DEC" w:rsidRDefault="00E7366D" w:rsidP="00663ED5">
      <w:pPr>
        <w:numPr>
          <w:ilvl w:val="1"/>
          <w:numId w:val="4"/>
        </w:numPr>
        <w:spacing w:before="120" w:after="0" w:line="240" w:lineRule="auto"/>
        <w:rPr>
          <w:rFonts w:ascii="Times New Roman" w:hAnsi="Times New Roman"/>
          <w:b/>
          <w:sz w:val="24"/>
          <w:szCs w:val="24"/>
          <w:lang w:val="x-none" w:eastAsia="x-none"/>
        </w:rPr>
      </w:pPr>
      <w:r w:rsidRPr="00655DEC">
        <w:rPr>
          <w:rFonts w:ascii="Times New Roman" w:hAnsi="Times New Roman"/>
          <w:b/>
          <w:sz w:val="24"/>
          <w:szCs w:val="24"/>
          <w:lang w:val="x-none" w:eastAsia="x-none"/>
        </w:rPr>
        <w:t>Цель и планируемые результаты освоения дисциплины:</w:t>
      </w:r>
    </w:p>
    <w:p w:rsidR="00E7366D" w:rsidRPr="00655DEC" w:rsidRDefault="00E7366D" w:rsidP="00E7366D">
      <w:pPr>
        <w:suppressAutoHyphens/>
        <w:spacing w:after="0" w:line="240" w:lineRule="auto"/>
        <w:ind w:firstLine="709"/>
        <w:jc w:val="both"/>
        <w:rPr>
          <w:rFonts w:ascii="Times New Roman" w:hAnsi="Times New Roman"/>
          <w:sz w:val="24"/>
          <w:szCs w:val="24"/>
          <w:lang w:eastAsia="en-US"/>
        </w:rPr>
      </w:pPr>
      <w:r w:rsidRPr="00655DEC">
        <w:rPr>
          <w:rFonts w:ascii="Times New Roman" w:hAnsi="Times New Roman"/>
          <w:sz w:val="24"/>
          <w:szCs w:val="24"/>
        </w:rPr>
        <w:t xml:space="preserve">В рамках программы учебной дисциплины обучающимися осваиваются умения </w:t>
      </w:r>
      <w:r>
        <w:rPr>
          <w:rFonts w:ascii="Times New Roman" w:hAnsi="Times New Roman"/>
          <w:sz w:val="24"/>
          <w:szCs w:val="24"/>
        </w:rPr>
        <w:br/>
      </w:r>
      <w:r w:rsidRPr="00655DEC">
        <w:rPr>
          <w:rFonts w:ascii="Times New Roman" w:hAnsi="Times New Roman"/>
          <w:sz w:val="24"/>
          <w:szCs w:val="24"/>
        </w:rPr>
        <w:t>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685"/>
        <w:gridCol w:w="3895"/>
      </w:tblGrid>
      <w:tr w:rsidR="00E7366D" w:rsidRPr="00655DEC" w:rsidTr="00487D48">
        <w:trPr>
          <w:trHeight w:val="649"/>
        </w:trPr>
        <w:tc>
          <w:tcPr>
            <w:tcW w:w="1668" w:type="dxa"/>
            <w:hideMark/>
          </w:tcPr>
          <w:p w:rsidR="00E7366D" w:rsidRPr="00655DEC" w:rsidRDefault="00E7366D" w:rsidP="00487D48">
            <w:pPr>
              <w:spacing w:after="0" w:line="240" w:lineRule="auto"/>
              <w:jc w:val="center"/>
              <w:rPr>
                <w:rFonts w:ascii="Times New Roman" w:hAnsi="Times New Roman"/>
                <w:sz w:val="24"/>
                <w:szCs w:val="24"/>
              </w:rPr>
            </w:pPr>
            <w:r w:rsidRPr="00655DEC">
              <w:rPr>
                <w:rFonts w:ascii="Times New Roman" w:hAnsi="Times New Roman"/>
                <w:sz w:val="24"/>
                <w:szCs w:val="24"/>
              </w:rPr>
              <w:t>Код</w:t>
            </w:r>
          </w:p>
          <w:p w:rsidR="00E7366D" w:rsidRPr="00655DEC" w:rsidRDefault="00E7366D" w:rsidP="00487D48">
            <w:pPr>
              <w:spacing w:after="0" w:line="240" w:lineRule="auto"/>
              <w:jc w:val="center"/>
              <w:rPr>
                <w:rFonts w:ascii="Times New Roman" w:hAnsi="Times New Roman"/>
                <w:sz w:val="24"/>
                <w:szCs w:val="24"/>
              </w:rPr>
            </w:pPr>
            <w:r w:rsidRPr="00655DEC">
              <w:rPr>
                <w:rFonts w:ascii="Times New Roman" w:hAnsi="Times New Roman"/>
                <w:sz w:val="24"/>
                <w:szCs w:val="24"/>
              </w:rPr>
              <w:t>ПК, ОК</w:t>
            </w:r>
          </w:p>
        </w:tc>
        <w:tc>
          <w:tcPr>
            <w:tcW w:w="3685" w:type="dxa"/>
            <w:hideMark/>
          </w:tcPr>
          <w:p w:rsidR="00E7366D" w:rsidRPr="00655DEC" w:rsidRDefault="00E7366D" w:rsidP="00487D48">
            <w:pPr>
              <w:spacing w:after="0" w:line="240" w:lineRule="auto"/>
              <w:jc w:val="center"/>
              <w:rPr>
                <w:rFonts w:ascii="Times New Roman" w:hAnsi="Times New Roman"/>
                <w:sz w:val="24"/>
                <w:szCs w:val="24"/>
              </w:rPr>
            </w:pPr>
            <w:r w:rsidRPr="00655DEC">
              <w:rPr>
                <w:rFonts w:ascii="Times New Roman" w:hAnsi="Times New Roman"/>
                <w:sz w:val="24"/>
                <w:szCs w:val="24"/>
              </w:rPr>
              <w:t>Умения</w:t>
            </w:r>
          </w:p>
        </w:tc>
        <w:tc>
          <w:tcPr>
            <w:tcW w:w="3895" w:type="dxa"/>
            <w:hideMark/>
          </w:tcPr>
          <w:p w:rsidR="00E7366D" w:rsidRPr="00655DEC" w:rsidRDefault="00E7366D" w:rsidP="00487D48">
            <w:pPr>
              <w:spacing w:after="0" w:line="240" w:lineRule="auto"/>
              <w:jc w:val="center"/>
              <w:rPr>
                <w:rFonts w:ascii="Times New Roman" w:hAnsi="Times New Roman"/>
                <w:sz w:val="24"/>
                <w:szCs w:val="24"/>
              </w:rPr>
            </w:pPr>
            <w:r w:rsidRPr="00655DEC">
              <w:rPr>
                <w:rFonts w:ascii="Times New Roman" w:hAnsi="Times New Roman"/>
                <w:sz w:val="24"/>
                <w:szCs w:val="24"/>
              </w:rPr>
              <w:t>Знания</w:t>
            </w:r>
          </w:p>
        </w:tc>
      </w:tr>
      <w:tr w:rsidR="00E7366D" w:rsidRPr="00655DEC" w:rsidTr="00487D48">
        <w:trPr>
          <w:trHeight w:val="1266"/>
        </w:trPr>
        <w:tc>
          <w:tcPr>
            <w:tcW w:w="1668" w:type="dxa"/>
          </w:tcPr>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p w:rsidR="00E7366D" w:rsidRPr="00655DEC" w:rsidRDefault="00E7366D" w:rsidP="00487D48">
            <w:pPr>
              <w:spacing w:after="0" w:line="240" w:lineRule="auto"/>
              <w:jc w:val="both"/>
              <w:rPr>
                <w:rFonts w:ascii="Times New Roman" w:hAnsi="Times New Roman"/>
                <w:sz w:val="24"/>
                <w:szCs w:val="24"/>
              </w:rPr>
            </w:pPr>
          </w:p>
        </w:tc>
        <w:tc>
          <w:tcPr>
            <w:tcW w:w="3685" w:type="dxa"/>
          </w:tcPr>
          <w:p w:rsidR="00E7366D" w:rsidRPr="00655DEC" w:rsidRDefault="00E7366D" w:rsidP="00487D48">
            <w:pPr>
              <w:suppressAutoHyphens/>
              <w:spacing w:after="0" w:line="240" w:lineRule="auto"/>
              <w:jc w:val="both"/>
              <w:rPr>
                <w:rFonts w:ascii="Times New Roman" w:hAnsi="Times New Roman"/>
                <w:iCs/>
                <w:sz w:val="24"/>
                <w:szCs w:val="24"/>
              </w:rPr>
            </w:pPr>
            <w:r w:rsidRPr="00655DEC">
              <w:rPr>
                <w:rFonts w:ascii="Times New Roman" w:hAnsi="Times New Roman"/>
                <w:iCs/>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составлять план действия; определять необходимые ресурсы;</w:t>
            </w:r>
          </w:p>
          <w:p w:rsidR="00E7366D" w:rsidRPr="00655DEC" w:rsidRDefault="00E7366D" w:rsidP="00487D48">
            <w:pPr>
              <w:suppressAutoHyphens/>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w:t>
            </w:r>
          </w:p>
          <w:p w:rsidR="00E7366D" w:rsidRPr="00655DEC" w:rsidRDefault="00E7366D" w:rsidP="00487D48">
            <w:pPr>
              <w:suppressAutoHyphens/>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w:t>
            </w:r>
          </w:p>
          <w:p w:rsidR="00E7366D" w:rsidRPr="00655DEC" w:rsidRDefault="00E7366D" w:rsidP="00487D48">
            <w:pPr>
              <w:suppressAutoHyphens/>
              <w:spacing w:after="0" w:line="240" w:lineRule="auto"/>
              <w:jc w:val="both"/>
              <w:rPr>
                <w:rFonts w:ascii="Times New Roman" w:hAnsi="Times New Roman"/>
                <w:iCs/>
                <w:sz w:val="24"/>
                <w:szCs w:val="24"/>
              </w:rPr>
            </w:pPr>
            <w:r w:rsidRPr="00655DEC">
              <w:rPr>
                <w:rFonts w:ascii="Times New Roman" w:hAnsi="Times New Roman"/>
                <w:iCs/>
                <w:sz w:val="24"/>
                <w:szCs w:val="24"/>
              </w:rPr>
              <w:t>оформлять результаты поиска;</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 для ведения научно-исследовательской и социально-диагностической деятельности;</w:t>
            </w:r>
          </w:p>
          <w:p w:rsidR="00E7366D" w:rsidRPr="00655DEC" w:rsidRDefault="00E7366D" w:rsidP="00487D48">
            <w:pPr>
              <w:spacing w:after="0" w:line="240" w:lineRule="auto"/>
              <w:jc w:val="both"/>
              <w:rPr>
                <w:rFonts w:ascii="Times New Roman" w:hAnsi="Times New Roman"/>
                <w:sz w:val="24"/>
                <w:szCs w:val="24"/>
              </w:rPr>
            </w:pPr>
            <w:r w:rsidRPr="00655DEC">
              <w:rPr>
                <w:rFonts w:ascii="Times New Roman" w:hAnsi="Times New Roman"/>
                <w:bCs/>
                <w:iCs/>
                <w:sz w:val="24"/>
                <w:szCs w:val="24"/>
              </w:rPr>
              <w:t xml:space="preserve">определять актуальность нормативно-правовой </w:t>
            </w:r>
            <w:r w:rsidRPr="00655DEC">
              <w:rPr>
                <w:rFonts w:ascii="Times New Roman" w:hAnsi="Times New Roman"/>
                <w:bCs/>
                <w:iCs/>
                <w:sz w:val="24"/>
                <w:szCs w:val="24"/>
              </w:rPr>
              <w:lastRenderedPageBreak/>
              <w:t>документации в профессиональной деятельности;</w:t>
            </w:r>
          </w:p>
          <w:p w:rsidR="00E7366D" w:rsidRPr="00655DEC" w:rsidRDefault="00E7366D" w:rsidP="00487D48">
            <w:pPr>
              <w:spacing w:after="0" w:line="240" w:lineRule="auto"/>
              <w:jc w:val="both"/>
              <w:rPr>
                <w:rFonts w:ascii="Times New Roman" w:hAnsi="Times New Roman"/>
                <w:sz w:val="24"/>
                <w:szCs w:val="24"/>
              </w:rPr>
            </w:pPr>
            <w:r w:rsidRPr="00655DEC">
              <w:rPr>
                <w:rFonts w:ascii="Times New Roman" w:hAnsi="Times New Roman"/>
                <w:sz w:val="24"/>
                <w:szCs w:val="24"/>
              </w:rPr>
              <w:t xml:space="preserve">применять современную научную профессиональную терминологию; </w:t>
            </w:r>
          </w:p>
          <w:p w:rsidR="00E7366D" w:rsidRPr="00655DEC" w:rsidRDefault="00E7366D" w:rsidP="00487D48">
            <w:pPr>
              <w:spacing w:after="0" w:line="240" w:lineRule="auto"/>
              <w:jc w:val="both"/>
              <w:rPr>
                <w:rFonts w:ascii="Times New Roman" w:hAnsi="Times New Roman"/>
                <w:sz w:val="24"/>
                <w:szCs w:val="24"/>
              </w:rPr>
            </w:pPr>
            <w:r w:rsidRPr="00655DEC">
              <w:rPr>
                <w:rFonts w:ascii="Times New Roman" w:hAnsi="Times New Roman"/>
                <w:sz w:val="24"/>
                <w:szCs w:val="24"/>
              </w:rPr>
              <w:t>определять и выстраивать траектории профессионального развития и самообразования;</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t>взаимодействовать с коллегами, руководством, клиентами в ходе профессиональной деятельности;</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грамотно </w:t>
            </w:r>
            <w:r w:rsidRPr="00655DEC">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655DEC">
              <w:rPr>
                <w:rFonts w:ascii="Times New Roman" w:hAnsi="Times New Roman"/>
                <w:iCs/>
                <w:sz w:val="24"/>
                <w:szCs w:val="24"/>
              </w:rPr>
              <w:t>проявлять толерантность в рабочем коллективе;</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описывать значимость своей специальности; </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t>применять стандарты антикоррупционного поведения;</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655DEC">
              <w:rPr>
                <w:rFonts w:ascii="Times New Roman" w:hAnsi="Times New Roman"/>
                <w:bCs/>
                <w:sz w:val="24"/>
                <w:szCs w:val="24"/>
              </w:rPr>
              <w:t>специальности;</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пользоваться средствами профилактики перенапряжения и профессионального выгорания, характерными для данной </w:t>
            </w:r>
            <w:r w:rsidRPr="00655DEC">
              <w:rPr>
                <w:rFonts w:ascii="Times New Roman" w:hAnsi="Times New Roman"/>
                <w:sz w:val="24"/>
                <w:szCs w:val="24"/>
              </w:rPr>
              <w:t>специальности;</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участвовать в диалогах на знакомые общие и профессиональные темы;</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грамотно излагать свои мысли и оформлять документы по профессиональной тематике на государственном языке, проявлять толерантность в коллективе;</w:t>
            </w:r>
          </w:p>
          <w:p w:rsidR="00E7366D" w:rsidRPr="00655DEC" w:rsidRDefault="00E7366D" w:rsidP="00487D48">
            <w:pPr>
              <w:spacing w:after="0" w:line="240" w:lineRule="auto"/>
              <w:jc w:val="both"/>
              <w:rPr>
                <w:rFonts w:ascii="Times New Roman" w:hAnsi="Times New Roman"/>
                <w:sz w:val="24"/>
                <w:szCs w:val="24"/>
              </w:rPr>
            </w:pPr>
            <w:r w:rsidRPr="00655DEC">
              <w:rPr>
                <w:rFonts w:ascii="Times New Roman" w:hAnsi="Times New Roman"/>
                <w:sz w:val="24"/>
                <w:szCs w:val="24"/>
              </w:rPr>
              <w:t>применять методы диагностики личности, позволяющие актуализировать позицию гражданина, обратившегося за получением услуг, и обеспечить реализацию технологий самопомощи и взаимопомощи;</w:t>
            </w:r>
          </w:p>
          <w:p w:rsidR="00E7366D" w:rsidRPr="00655DEC" w:rsidRDefault="00E7366D" w:rsidP="00487D48">
            <w:pPr>
              <w:tabs>
                <w:tab w:val="left" w:pos="329"/>
              </w:tabs>
              <w:spacing w:after="0" w:line="240" w:lineRule="auto"/>
              <w:contextualSpacing/>
              <w:jc w:val="both"/>
              <w:rPr>
                <w:rFonts w:ascii="Times New Roman" w:hAnsi="Times New Roman"/>
                <w:bCs/>
                <w:sz w:val="24"/>
                <w:szCs w:val="24"/>
                <w:lang w:eastAsia="x-none"/>
              </w:rPr>
            </w:pPr>
            <w:r w:rsidRPr="00655DEC">
              <w:rPr>
                <w:rFonts w:ascii="Times New Roman" w:hAnsi="Times New Roman"/>
                <w:bCs/>
                <w:sz w:val="24"/>
                <w:szCs w:val="24"/>
                <w:lang w:eastAsia="x-none"/>
              </w:rPr>
              <w:t>п</w:t>
            </w:r>
            <w:r w:rsidRPr="00655DEC">
              <w:rPr>
                <w:rFonts w:ascii="Times New Roman" w:hAnsi="Times New Roman"/>
                <w:bCs/>
                <w:sz w:val="24"/>
                <w:szCs w:val="24"/>
                <w:lang w:val="x-none" w:eastAsia="x-none"/>
              </w:rPr>
              <w:t>ров</w:t>
            </w:r>
            <w:r w:rsidRPr="00655DEC">
              <w:rPr>
                <w:rFonts w:ascii="Times New Roman" w:hAnsi="Times New Roman"/>
                <w:bCs/>
                <w:sz w:val="24"/>
                <w:szCs w:val="24"/>
                <w:lang w:eastAsia="x-none"/>
              </w:rPr>
              <w:t>одить</w:t>
            </w:r>
            <w:r w:rsidRPr="00655DEC">
              <w:rPr>
                <w:rFonts w:ascii="Times New Roman" w:hAnsi="Times New Roman"/>
                <w:bCs/>
                <w:sz w:val="24"/>
                <w:szCs w:val="24"/>
                <w:lang w:val="x-none" w:eastAsia="x-none"/>
              </w:rPr>
              <w:t xml:space="preserve"> индивидуальн</w:t>
            </w:r>
            <w:r w:rsidRPr="00655DEC">
              <w:rPr>
                <w:rFonts w:ascii="Times New Roman" w:hAnsi="Times New Roman"/>
                <w:bCs/>
                <w:sz w:val="24"/>
                <w:szCs w:val="24"/>
                <w:lang w:eastAsia="x-none"/>
              </w:rPr>
              <w:t>ый</w:t>
            </w:r>
            <w:r w:rsidRPr="00655DEC">
              <w:rPr>
                <w:rFonts w:ascii="Times New Roman" w:hAnsi="Times New Roman"/>
                <w:bCs/>
                <w:sz w:val="24"/>
                <w:szCs w:val="24"/>
                <w:lang w:val="x-none" w:eastAsia="x-none"/>
              </w:rPr>
              <w:t xml:space="preserve"> опрос граждан и анализ</w:t>
            </w:r>
            <w:r w:rsidRPr="00655DEC">
              <w:rPr>
                <w:rFonts w:ascii="Times New Roman" w:hAnsi="Times New Roman"/>
                <w:bCs/>
                <w:sz w:val="24"/>
                <w:szCs w:val="24"/>
                <w:lang w:eastAsia="x-none"/>
              </w:rPr>
              <w:t>ировать</w:t>
            </w:r>
            <w:r w:rsidRPr="00655DEC">
              <w:rPr>
                <w:rFonts w:ascii="Times New Roman" w:hAnsi="Times New Roman"/>
                <w:bCs/>
                <w:sz w:val="24"/>
                <w:szCs w:val="24"/>
                <w:lang w:val="x-none" w:eastAsia="x-none"/>
              </w:rPr>
              <w:t xml:space="preserve"> комплекс необходимых документов с целью выявления обстоятельств, ухудшающих или </w:t>
            </w:r>
            <w:r w:rsidRPr="00655DEC">
              <w:rPr>
                <w:rFonts w:ascii="Times New Roman" w:hAnsi="Times New Roman"/>
                <w:bCs/>
                <w:sz w:val="24"/>
                <w:szCs w:val="24"/>
                <w:lang w:val="x-none" w:eastAsia="x-none"/>
              </w:rPr>
              <w:lastRenderedPageBreak/>
              <w:t>способных ухудшить условия жизнедеятельности граждан</w:t>
            </w:r>
            <w:r w:rsidRPr="00655DEC">
              <w:rPr>
                <w:rFonts w:ascii="Times New Roman" w:hAnsi="Times New Roman"/>
                <w:bCs/>
                <w:sz w:val="24"/>
                <w:szCs w:val="24"/>
                <w:lang w:eastAsia="x-none"/>
              </w:rPr>
              <w:t>;</w:t>
            </w:r>
          </w:p>
          <w:p w:rsidR="00E7366D" w:rsidRPr="00655DEC" w:rsidRDefault="00E7366D" w:rsidP="00487D48">
            <w:pPr>
              <w:tabs>
                <w:tab w:val="left" w:pos="329"/>
              </w:tabs>
              <w:spacing w:after="0" w:line="240" w:lineRule="auto"/>
              <w:contextualSpacing/>
              <w:jc w:val="both"/>
              <w:rPr>
                <w:rFonts w:ascii="Times New Roman" w:hAnsi="Times New Roman"/>
                <w:bCs/>
                <w:sz w:val="24"/>
                <w:szCs w:val="24"/>
                <w:lang w:eastAsia="x-none"/>
              </w:rPr>
            </w:pPr>
            <w:r w:rsidRPr="00655DEC">
              <w:rPr>
                <w:rFonts w:ascii="Times New Roman" w:hAnsi="Times New Roman"/>
                <w:sz w:val="24"/>
                <w:szCs w:val="24"/>
              </w:rPr>
              <w:t>использовать основные методы, способы и средства получения, хранения, переработки информации, навыки работы с компьютером как средством управления информацией, в том числе в информационно-телекоммуникационной сети интернет;</w:t>
            </w:r>
          </w:p>
          <w:p w:rsidR="00E7366D" w:rsidRPr="00655DEC" w:rsidRDefault="00E7366D" w:rsidP="00487D48">
            <w:pPr>
              <w:spacing w:after="0" w:line="240" w:lineRule="auto"/>
              <w:rPr>
                <w:rFonts w:ascii="Times New Roman" w:hAnsi="Times New Roman"/>
                <w:iCs/>
                <w:sz w:val="24"/>
                <w:szCs w:val="24"/>
              </w:rPr>
            </w:pPr>
            <w:r w:rsidRPr="00655DEC">
              <w:rPr>
                <w:rFonts w:ascii="Times New Roman" w:hAnsi="Times New Roman"/>
                <w:bCs/>
                <w:iCs/>
                <w:sz w:val="24"/>
                <w:szCs w:val="24"/>
                <w:lang w:eastAsia="x-none"/>
              </w:rPr>
              <w:t>п</w:t>
            </w:r>
            <w:r w:rsidRPr="00655DEC">
              <w:rPr>
                <w:rFonts w:ascii="Times New Roman" w:hAnsi="Times New Roman"/>
                <w:bCs/>
                <w:iCs/>
                <w:sz w:val="24"/>
                <w:szCs w:val="24"/>
                <w:lang w:val="x-none" w:eastAsia="x-none"/>
              </w:rPr>
              <w:t>рименять средства информационных технологий для решения профессиональных задач</w:t>
            </w:r>
            <w:r w:rsidRPr="00655DEC">
              <w:rPr>
                <w:rFonts w:ascii="Times New Roman" w:hAnsi="Times New Roman"/>
                <w:bCs/>
                <w:iCs/>
                <w:sz w:val="24"/>
                <w:szCs w:val="24"/>
                <w:lang w:eastAsia="x-none"/>
              </w:rPr>
              <w:t>;</w:t>
            </w:r>
          </w:p>
          <w:p w:rsidR="00E7366D" w:rsidRPr="00655DEC" w:rsidRDefault="00E7366D" w:rsidP="00487D48">
            <w:pPr>
              <w:spacing w:after="0" w:line="240" w:lineRule="auto"/>
              <w:rPr>
                <w:rFonts w:ascii="Times New Roman" w:hAnsi="Times New Roman"/>
                <w:iCs/>
                <w:sz w:val="24"/>
                <w:szCs w:val="24"/>
              </w:rPr>
            </w:pPr>
            <w:r w:rsidRPr="00655DEC">
              <w:rPr>
                <w:rFonts w:ascii="Times New Roman" w:hAnsi="Times New Roman"/>
                <w:iCs/>
                <w:sz w:val="24"/>
                <w:szCs w:val="24"/>
              </w:rPr>
              <w:t>публично выступать, вести полемику (семинар, конференция, диспут, дискуссия, конференция и др.);</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eastAsia="SimSun" w:hAnsi="Times New Roman"/>
                <w:sz w:val="24"/>
                <w:szCs w:val="24"/>
              </w:rPr>
              <w:t>организовывать, проводить и оформлять результаты исследований в области социальной работы.</w:t>
            </w:r>
          </w:p>
        </w:tc>
        <w:tc>
          <w:tcPr>
            <w:tcW w:w="3895" w:type="dxa"/>
          </w:tcPr>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lastRenderedPageBreak/>
              <w:t>основные источники информации и ресурсы для решения задач и проблем в профессиональном и/или социальном контексте;</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структура плана для решения задач; </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t>порядок оценки результатов решения задач профессиональной деятельности;</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приемы структурирования информации; формат оформления результатов поиска информации; </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структура плана для решения задач; </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sz w:val="24"/>
                <w:szCs w:val="24"/>
              </w:rPr>
              <w:t xml:space="preserve">порядок оценки результатов решения задач профессиональной деятельности; </w:t>
            </w:r>
            <w:r w:rsidRPr="00655DEC">
              <w:rPr>
                <w:rFonts w:ascii="Times New Roman" w:hAnsi="Times New Roman"/>
                <w:sz w:val="24"/>
                <w:szCs w:val="24"/>
              </w:rPr>
              <w:t>особенностей региональных проектов, направленных на социальную защиту</w:t>
            </w:r>
            <w:r w:rsidRPr="00655DEC">
              <w:rPr>
                <w:rFonts w:ascii="Times New Roman" w:hAnsi="Times New Roman"/>
                <w:bCs/>
                <w:iCs/>
                <w:sz w:val="24"/>
                <w:szCs w:val="24"/>
              </w:rPr>
              <w:t>;</w:t>
            </w:r>
          </w:p>
          <w:p w:rsidR="00E7366D" w:rsidRPr="00655DEC" w:rsidRDefault="00E7366D" w:rsidP="00487D48">
            <w:pPr>
              <w:tabs>
                <w:tab w:val="left" w:pos="57"/>
                <w:tab w:val="left" w:pos="317"/>
              </w:tabs>
              <w:spacing w:after="0" w:line="240" w:lineRule="auto"/>
              <w:contextualSpacing/>
              <w:jc w:val="both"/>
              <w:rPr>
                <w:rFonts w:ascii="Times New Roman" w:hAnsi="Times New Roman"/>
                <w:b/>
                <w:bCs/>
                <w:sz w:val="24"/>
                <w:szCs w:val="24"/>
                <w:lang w:eastAsia="x-none"/>
              </w:rPr>
            </w:pPr>
            <w:r w:rsidRPr="00655DEC">
              <w:rPr>
                <w:rFonts w:ascii="Times New Roman" w:hAnsi="Times New Roman"/>
                <w:bCs/>
                <w:sz w:val="24"/>
                <w:szCs w:val="24"/>
                <w:lang w:eastAsia="x-none"/>
              </w:rPr>
              <w:t>о</w:t>
            </w:r>
            <w:r w:rsidRPr="00655DEC">
              <w:rPr>
                <w:rFonts w:ascii="Times New Roman" w:hAnsi="Times New Roman"/>
                <w:bCs/>
                <w:sz w:val="24"/>
                <w:szCs w:val="24"/>
                <w:lang w:val="x-none" w:eastAsia="x-none"/>
              </w:rPr>
              <w:t>собенности и правила социальной диагностики лиц</w:t>
            </w:r>
            <w:r w:rsidRPr="00655DEC">
              <w:rPr>
                <w:rFonts w:ascii="Times New Roman" w:hAnsi="Times New Roman"/>
                <w:bCs/>
                <w:sz w:val="24"/>
                <w:szCs w:val="24"/>
                <w:lang w:eastAsia="x-none"/>
              </w:rPr>
              <w:t>,</w:t>
            </w:r>
            <w:r w:rsidRPr="00655DEC">
              <w:rPr>
                <w:rFonts w:ascii="Times New Roman" w:hAnsi="Times New Roman"/>
                <w:bCs/>
                <w:sz w:val="24"/>
                <w:szCs w:val="24"/>
                <w:lang w:val="x-none" w:eastAsia="x-none"/>
              </w:rPr>
              <w:t xml:space="preserve"> находящи</w:t>
            </w:r>
            <w:r w:rsidRPr="00655DEC">
              <w:rPr>
                <w:rFonts w:ascii="Times New Roman" w:hAnsi="Times New Roman"/>
                <w:bCs/>
                <w:sz w:val="24"/>
                <w:szCs w:val="24"/>
                <w:lang w:eastAsia="x-none"/>
              </w:rPr>
              <w:t>х</w:t>
            </w:r>
            <w:r w:rsidRPr="00655DEC">
              <w:rPr>
                <w:rFonts w:ascii="Times New Roman" w:hAnsi="Times New Roman"/>
                <w:bCs/>
                <w:sz w:val="24"/>
                <w:szCs w:val="24"/>
                <w:lang w:val="x-none" w:eastAsia="x-none"/>
              </w:rPr>
              <w:t>ся в трудной жизненной ситуации и/или в социально опасном положении</w:t>
            </w:r>
            <w:r w:rsidRPr="00655DEC">
              <w:rPr>
                <w:rFonts w:ascii="Times New Roman" w:hAnsi="Times New Roman"/>
                <w:bCs/>
                <w:sz w:val="24"/>
                <w:szCs w:val="24"/>
                <w:lang w:eastAsia="x-none"/>
              </w:rPr>
              <w:t>,</w:t>
            </w:r>
            <w:r w:rsidRPr="00655DEC">
              <w:rPr>
                <w:rFonts w:ascii="Times New Roman" w:hAnsi="Times New Roman"/>
                <w:bCs/>
                <w:sz w:val="24"/>
                <w:szCs w:val="24"/>
                <w:lang w:val="x-none" w:eastAsia="x-none"/>
              </w:rPr>
              <w:t xml:space="preserve"> и условий их применения</w:t>
            </w:r>
            <w:r w:rsidRPr="00655DEC">
              <w:rPr>
                <w:rFonts w:ascii="Times New Roman" w:hAnsi="Times New Roman"/>
                <w:bCs/>
                <w:sz w:val="24"/>
                <w:szCs w:val="24"/>
                <w:lang w:eastAsia="x-none"/>
              </w:rPr>
              <w:t>;</w:t>
            </w:r>
          </w:p>
          <w:p w:rsidR="00E7366D" w:rsidRPr="00655DEC" w:rsidRDefault="00E7366D" w:rsidP="00487D48">
            <w:pPr>
              <w:suppressAutoHyphens/>
              <w:spacing w:after="0" w:line="240" w:lineRule="auto"/>
              <w:jc w:val="both"/>
              <w:rPr>
                <w:rFonts w:ascii="Times New Roman" w:hAnsi="Times New Roman"/>
                <w:sz w:val="24"/>
                <w:szCs w:val="24"/>
              </w:rPr>
            </w:pPr>
            <w:r w:rsidRPr="00655DEC">
              <w:rPr>
                <w:rFonts w:ascii="Times New Roman" w:hAnsi="Times New Roman"/>
                <w:sz w:val="24"/>
                <w:szCs w:val="24"/>
              </w:rPr>
              <w:t xml:space="preserve">методы диагностики причин, ухудшающих условия жизнедеятельности граждан, снижающих их возможности </w:t>
            </w:r>
            <w:r w:rsidRPr="00655DEC">
              <w:rPr>
                <w:rFonts w:ascii="Times New Roman" w:hAnsi="Times New Roman"/>
                <w:sz w:val="24"/>
                <w:szCs w:val="24"/>
              </w:rPr>
              <w:lastRenderedPageBreak/>
              <w:t>самостоятельно обеспечивать свои основные жизненные потребности;</w:t>
            </w:r>
          </w:p>
          <w:p w:rsidR="00E7366D" w:rsidRPr="00655DEC" w:rsidRDefault="00E7366D" w:rsidP="00487D48">
            <w:pPr>
              <w:suppressAutoHyphens/>
              <w:spacing w:after="0" w:line="240" w:lineRule="auto"/>
              <w:jc w:val="both"/>
              <w:rPr>
                <w:rFonts w:ascii="Times New Roman" w:hAnsi="Times New Roman"/>
                <w:sz w:val="24"/>
                <w:szCs w:val="24"/>
              </w:rPr>
            </w:pPr>
            <w:r w:rsidRPr="00655DEC">
              <w:rPr>
                <w:rFonts w:ascii="Times New Roman" w:hAnsi="Times New Roman"/>
                <w:sz w:val="24"/>
                <w:szCs w:val="24"/>
              </w:rPr>
              <w:t>основы проектирования, прогнозирования и моделирования в социальной работе;</w:t>
            </w:r>
          </w:p>
          <w:p w:rsidR="00E7366D" w:rsidRPr="00655DEC" w:rsidRDefault="00E7366D" w:rsidP="00487D48">
            <w:pPr>
              <w:suppressAutoHyphens/>
              <w:spacing w:after="0" w:line="240" w:lineRule="auto"/>
              <w:jc w:val="both"/>
              <w:rPr>
                <w:rFonts w:ascii="Times New Roman" w:hAnsi="Times New Roman"/>
                <w:sz w:val="24"/>
                <w:szCs w:val="24"/>
              </w:rPr>
            </w:pPr>
            <w:r w:rsidRPr="00655DEC">
              <w:rPr>
                <w:rFonts w:ascii="Times New Roman" w:hAnsi="Times New Roman"/>
                <w:sz w:val="24"/>
                <w:szCs w:val="24"/>
              </w:rPr>
              <w:t xml:space="preserve">основы национальных и региональных особенностей быта и семейного воспитания, народных традиций, организации досуга; </w:t>
            </w:r>
          </w:p>
          <w:p w:rsidR="00E7366D" w:rsidRPr="00655DEC" w:rsidRDefault="00E7366D" w:rsidP="00487D48">
            <w:pPr>
              <w:tabs>
                <w:tab w:val="left" w:pos="317"/>
              </w:tabs>
              <w:spacing w:after="0" w:line="240" w:lineRule="auto"/>
              <w:contextualSpacing/>
              <w:jc w:val="both"/>
              <w:rPr>
                <w:rFonts w:ascii="Times New Roman" w:hAnsi="Times New Roman"/>
                <w:b/>
                <w:bCs/>
                <w:sz w:val="24"/>
                <w:szCs w:val="24"/>
                <w:lang w:eastAsia="x-none"/>
              </w:rPr>
            </w:pPr>
            <w:r w:rsidRPr="00655DEC">
              <w:rPr>
                <w:rFonts w:ascii="Times New Roman" w:hAnsi="Times New Roman"/>
                <w:bCs/>
                <w:iCs/>
                <w:sz w:val="24"/>
                <w:szCs w:val="24"/>
                <w:lang w:eastAsia="x-none"/>
              </w:rPr>
              <w:t>с</w:t>
            </w:r>
            <w:r w:rsidRPr="00655DEC">
              <w:rPr>
                <w:rFonts w:ascii="Times New Roman" w:hAnsi="Times New Roman"/>
                <w:bCs/>
                <w:iCs/>
                <w:sz w:val="24"/>
                <w:szCs w:val="24"/>
                <w:lang w:val="x-none" w:eastAsia="x-none"/>
              </w:rPr>
              <w:t>одержани</w:t>
            </w:r>
            <w:r w:rsidRPr="00655DEC">
              <w:rPr>
                <w:rFonts w:ascii="Times New Roman" w:hAnsi="Times New Roman"/>
                <w:bCs/>
                <w:iCs/>
                <w:sz w:val="24"/>
                <w:szCs w:val="24"/>
                <w:lang w:eastAsia="x-none"/>
              </w:rPr>
              <w:t>е</w:t>
            </w:r>
            <w:r w:rsidRPr="00655DEC">
              <w:rPr>
                <w:rFonts w:ascii="Times New Roman" w:hAnsi="Times New Roman"/>
                <w:bCs/>
                <w:iCs/>
                <w:sz w:val="24"/>
                <w:szCs w:val="24"/>
                <w:lang w:val="x-none" w:eastAsia="x-none"/>
              </w:rPr>
              <w:t xml:space="preserve"> актуальной нормативно-правовой документации; современн</w:t>
            </w:r>
            <w:r w:rsidRPr="00655DEC">
              <w:rPr>
                <w:rFonts w:ascii="Times New Roman" w:hAnsi="Times New Roman"/>
                <w:bCs/>
                <w:iCs/>
                <w:sz w:val="24"/>
                <w:szCs w:val="24"/>
                <w:lang w:eastAsia="x-none"/>
              </w:rPr>
              <w:t>ой</w:t>
            </w:r>
            <w:r w:rsidRPr="00655DEC">
              <w:rPr>
                <w:rFonts w:ascii="Times New Roman" w:hAnsi="Times New Roman"/>
                <w:bCs/>
                <w:iCs/>
                <w:sz w:val="24"/>
                <w:szCs w:val="24"/>
                <w:lang w:val="x-none" w:eastAsia="x-none"/>
              </w:rPr>
              <w:t xml:space="preserve"> научн</w:t>
            </w:r>
            <w:r w:rsidRPr="00655DEC">
              <w:rPr>
                <w:rFonts w:ascii="Times New Roman" w:hAnsi="Times New Roman"/>
                <w:bCs/>
                <w:iCs/>
                <w:sz w:val="24"/>
                <w:szCs w:val="24"/>
                <w:lang w:eastAsia="x-none"/>
              </w:rPr>
              <w:t>ой</w:t>
            </w:r>
            <w:r w:rsidRPr="00655DEC">
              <w:rPr>
                <w:rFonts w:ascii="Times New Roman" w:hAnsi="Times New Roman"/>
                <w:bCs/>
                <w:iCs/>
                <w:sz w:val="24"/>
                <w:szCs w:val="24"/>
                <w:lang w:val="x-none" w:eastAsia="x-none"/>
              </w:rPr>
              <w:t xml:space="preserve"> и профессиональн</w:t>
            </w:r>
            <w:r w:rsidRPr="00655DEC">
              <w:rPr>
                <w:rFonts w:ascii="Times New Roman" w:hAnsi="Times New Roman"/>
                <w:bCs/>
                <w:iCs/>
                <w:sz w:val="24"/>
                <w:szCs w:val="24"/>
                <w:lang w:eastAsia="x-none"/>
              </w:rPr>
              <w:t>ой</w:t>
            </w:r>
            <w:r w:rsidRPr="00655DEC">
              <w:rPr>
                <w:rFonts w:ascii="Times New Roman" w:hAnsi="Times New Roman"/>
                <w:bCs/>
                <w:iCs/>
                <w:sz w:val="24"/>
                <w:szCs w:val="24"/>
                <w:lang w:val="x-none" w:eastAsia="x-none"/>
              </w:rPr>
              <w:t xml:space="preserve"> терминологи</w:t>
            </w:r>
            <w:r w:rsidRPr="00655DEC">
              <w:rPr>
                <w:rFonts w:ascii="Times New Roman" w:hAnsi="Times New Roman"/>
                <w:bCs/>
                <w:iCs/>
                <w:sz w:val="24"/>
                <w:szCs w:val="24"/>
                <w:lang w:eastAsia="x-none"/>
              </w:rPr>
              <w:t>и</w:t>
            </w:r>
            <w:r w:rsidRPr="00655DEC">
              <w:rPr>
                <w:rFonts w:ascii="Times New Roman" w:hAnsi="Times New Roman"/>
                <w:bCs/>
                <w:iCs/>
                <w:sz w:val="24"/>
                <w:szCs w:val="24"/>
                <w:lang w:val="x-none" w:eastAsia="x-none"/>
              </w:rPr>
              <w:t xml:space="preserve">; </w:t>
            </w:r>
            <w:r w:rsidRPr="00655DEC">
              <w:rPr>
                <w:rFonts w:ascii="Times New Roman" w:hAnsi="Times New Roman"/>
                <w:sz w:val="24"/>
                <w:szCs w:val="24"/>
                <w:lang w:eastAsia="x-none"/>
              </w:rPr>
              <w:t>м</w:t>
            </w:r>
            <w:r w:rsidRPr="00655DEC">
              <w:rPr>
                <w:rFonts w:ascii="Times New Roman" w:hAnsi="Times New Roman"/>
                <w:sz w:val="24"/>
                <w:szCs w:val="24"/>
                <w:lang w:val="x-none" w:eastAsia="x-none"/>
              </w:rPr>
              <w:t>еждународн</w:t>
            </w:r>
            <w:r w:rsidRPr="00655DEC">
              <w:rPr>
                <w:rFonts w:ascii="Times New Roman" w:hAnsi="Times New Roman"/>
                <w:sz w:val="24"/>
                <w:szCs w:val="24"/>
                <w:lang w:eastAsia="x-none"/>
              </w:rPr>
              <w:t>ого</w:t>
            </w:r>
            <w:r w:rsidRPr="00655DEC">
              <w:rPr>
                <w:rFonts w:ascii="Times New Roman" w:hAnsi="Times New Roman"/>
                <w:sz w:val="24"/>
                <w:szCs w:val="24"/>
                <w:lang w:val="x-none" w:eastAsia="x-none"/>
              </w:rPr>
              <w:t xml:space="preserve"> законодательств</w:t>
            </w:r>
            <w:r w:rsidRPr="00655DEC">
              <w:rPr>
                <w:rFonts w:ascii="Times New Roman" w:hAnsi="Times New Roman"/>
                <w:sz w:val="24"/>
                <w:szCs w:val="24"/>
                <w:lang w:eastAsia="x-none"/>
              </w:rPr>
              <w:t>а</w:t>
            </w:r>
            <w:r w:rsidRPr="00655DEC">
              <w:rPr>
                <w:rFonts w:ascii="Times New Roman" w:hAnsi="Times New Roman"/>
                <w:sz w:val="24"/>
                <w:szCs w:val="24"/>
                <w:lang w:val="x-none" w:eastAsia="x-none"/>
              </w:rPr>
              <w:t xml:space="preserve"> по вопросам обеспечения социальных прав граждан</w:t>
            </w:r>
            <w:r w:rsidRPr="00655DEC">
              <w:rPr>
                <w:rFonts w:ascii="Times New Roman" w:hAnsi="Times New Roman"/>
                <w:bCs/>
                <w:sz w:val="24"/>
                <w:szCs w:val="24"/>
                <w:lang w:val="x-none" w:eastAsia="x-none"/>
              </w:rPr>
              <w:t>;</w:t>
            </w:r>
            <w:r w:rsidRPr="00655DEC">
              <w:rPr>
                <w:rFonts w:ascii="Times New Roman" w:hAnsi="Times New Roman"/>
                <w:sz w:val="24"/>
                <w:szCs w:val="24"/>
                <w:lang w:val="x-none" w:eastAsia="x-none"/>
              </w:rPr>
              <w:t xml:space="preserve"> Федеральны</w:t>
            </w:r>
            <w:r w:rsidRPr="00655DEC">
              <w:rPr>
                <w:rFonts w:ascii="Times New Roman" w:hAnsi="Times New Roman"/>
                <w:sz w:val="24"/>
                <w:szCs w:val="24"/>
                <w:lang w:eastAsia="x-none"/>
              </w:rPr>
              <w:t>х</w:t>
            </w:r>
            <w:r w:rsidRPr="00655DEC">
              <w:rPr>
                <w:rFonts w:ascii="Times New Roman" w:hAnsi="Times New Roman"/>
                <w:sz w:val="24"/>
                <w:szCs w:val="24"/>
                <w:lang w:val="x-none" w:eastAsia="x-none"/>
              </w:rPr>
              <w:t xml:space="preserve"> проект</w:t>
            </w:r>
            <w:r w:rsidRPr="00655DEC">
              <w:rPr>
                <w:rFonts w:ascii="Times New Roman" w:hAnsi="Times New Roman"/>
                <w:sz w:val="24"/>
                <w:szCs w:val="24"/>
                <w:lang w:eastAsia="x-none"/>
              </w:rPr>
              <w:t>ов</w:t>
            </w:r>
            <w:r w:rsidRPr="00655DEC">
              <w:rPr>
                <w:rFonts w:ascii="Times New Roman" w:hAnsi="Times New Roman"/>
                <w:sz w:val="24"/>
                <w:szCs w:val="24"/>
                <w:lang w:val="x-none" w:eastAsia="x-none"/>
              </w:rPr>
              <w:t>, направленны</w:t>
            </w:r>
            <w:r w:rsidRPr="00655DEC">
              <w:rPr>
                <w:rFonts w:ascii="Times New Roman" w:hAnsi="Times New Roman"/>
                <w:sz w:val="24"/>
                <w:szCs w:val="24"/>
                <w:lang w:eastAsia="x-none"/>
              </w:rPr>
              <w:t>х</w:t>
            </w:r>
            <w:r w:rsidRPr="00655DEC">
              <w:rPr>
                <w:rFonts w:ascii="Times New Roman" w:hAnsi="Times New Roman"/>
                <w:sz w:val="24"/>
                <w:szCs w:val="24"/>
                <w:lang w:val="x-none" w:eastAsia="x-none"/>
              </w:rPr>
              <w:t xml:space="preserve"> на социальную защиту</w:t>
            </w:r>
            <w:r w:rsidRPr="00655DEC">
              <w:rPr>
                <w:rFonts w:ascii="Times New Roman" w:hAnsi="Times New Roman"/>
                <w:sz w:val="24"/>
                <w:szCs w:val="24"/>
                <w:lang w:eastAsia="x-none"/>
              </w:rPr>
              <w:t>;</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iCs/>
                <w:sz w:val="24"/>
                <w:szCs w:val="24"/>
              </w:rPr>
              <w:t>возможные траектории профессионального развития и самообразования;</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t xml:space="preserve">особенности социального и культурного контекста; </w:t>
            </w:r>
          </w:p>
          <w:p w:rsidR="00E7366D" w:rsidRPr="00655DEC" w:rsidRDefault="00E7366D" w:rsidP="00487D48">
            <w:pPr>
              <w:spacing w:after="0" w:line="240" w:lineRule="auto"/>
              <w:jc w:val="both"/>
              <w:rPr>
                <w:rFonts w:ascii="Times New Roman" w:hAnsi="Times New Roman"/>
                <w:bCs/>
                <w:sz w:val="24"/>
                <w:szCs w:val="24"/>
              </w:rPr>
            </w:pPr>
            <w:r w:rsidRPr="00655DEC">
              <w:rPr>
                <w:rFonts w:ascii="Times New Roman" w:hAnsi="Times New Roman"/>
                <w:bCs/>
                <w:sz w:val="24"/>
                <w:szCs w:val="24"/>
              </w:rPr>
              <w:t>основные правила оформления документов и построения устных сообщений;</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iCs/>
                <w:sz w:val="24"/>
                <w:szCs w:val="24"/>
              </w:rPr>
              <w:t xml:space="preserve">сущность гражданско-патриотической позиции, общечеловеческих ценностей; </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iCs/>
                <w:sz w:val="24"/>
                <w:szCs w:val="24"/>
              </w:rPr>
              <w:t xml:space="preserve">значимость профессиональной деятельности по специальности; </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iCs/>
                <w:sz w:val="24"/>
                <w:szCs w:val="24"/>
              </w:rPr>
              <w:t>стандарты антикоррупционного поведения и последствия его нарушения;</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iCs/>
                <w:sz w:val="24"/>
                <w:szCs w:val="24"/>
              </w:rPr>
              <w:t xml:space="preserve">правила экологической безопасности при ведении профессиональной деятельности; </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iCs/>
                <w:sz w:val="24"/>
                <w:szCs w:val="24"/>
              </w:rPr>
              <w:t xml:space="preserve">основные ресурсы, задействованные в исследовательской деятельности; </w:t>
            </w:r>
          </w:p>
          <w:p w:rsidR="00E7366D" w:rsidRPr="00655DEC" w:rsidRDefault="00E7366D" w:rsidP="00487D48">
            <w:pPr>
              <w:spacing w:after="0" w:line="240" w:lineRule="auto"/>
              <w:jc w:val="both"/>
              <w:rPr>
                <w:rFonts w:ascii="Times New Roman" w:hAnsi="Times New Roman"/>
                <w:bCs/>
                <w:iCs/>
                <w:sz w:val="24"/>
                <w:szCs w:val="24"/>
              </w:rPr>
            </w:pPr>
            <w:r w:rsidRPr="00655DEC">
              <w:rPr>
                <w:rFonts w:ascii="Times New Roman" w:hAnsi="Times New Roman"/>
                <w:bCs/>
                <w:iCs/>
                <w:sz w:val="24"/>
                <w:szCs w:val="24"/>
              </w:rPr>
              <w:t>пути обеспечения ресурсосбережения в исследовательской деятельности;</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 xml:space="preserve">условия профессиональной исследовательской деятельности и зоны риска физического здоровья и профессионального выгорания </w:t>
            </w:r>
            <w:r w:rsidRPr="00655DEC">
              <w:rPr>
                <w:rFonts w:ascii="Times New Roman" w:hAnsi="Times New Roman"/>
                <w:sz w:val="24"/>
                <w:szCs w:val="24"/>
              </w:rPr>
              <w:t>специалистов;</w:t>
            </w:r>
            <w:r w:rsidRPr="00655DEC">
              <w:rPr>
                <w:rFonts w:ascii="Times New Roman" w:hAnsi="Times New Roman"/>
                <w:iCs/>
                <w:sz w:val="24"/>
                <w:szCs w:val="24"/>
              </w:rPr>
              <w:t xml:space="preserve"> </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t>средства профилактики перенапряжения, профессионального выгорания;</w:t>
            </w:r>
          </w:p>
          <w:p w:rsidR="00E7366D" w:rsidRPr="00655DEC" w:rsidRDefault="00E7366D" w:rsidP="00487D48">
            <w:pPr>
              <w:spacing w:after="0" w:line="240" w:lineRule="auto"/>
              <w:jc w:val="both"/>
              <w:rPr>
                <w:rFonts w:ascii="Times New Roman" w:hAnsi="Times New Roman"/>
                <w:iCs/>
                <w:sz w:val="24"/>
                <w:szCs w:val="24"/>
              </w:rPr>
            </w:pPr>
            <w:r w:rsidRPr="00655DEC">
              <w:rPr>
                <w:rFonts w:ascii="Times New Roman" w:hAnsi="Times New Roman"/>
                <w:iCs/>
                <w:sz w:val="24"/>
                <w:szCs w:val="24"/>
              </w:rPr>
              <w:lastRenderedPageBreak/>
              <w:t>лексический минимум, относящийся к описанию предметов, средств и процессов профессиональной деятельности;</w:t>
            </w:r>
          </w:p>
          <w:p w:rsidR="00E7366D" w:rsidRPr="00655DEC" w:rsidRDefault="00E7366D" w:rsidP="00487D48">
            <w:pPr>
              <w:tabs>
                <w:tab w:val="left" w:pos="317"/>
              </w:tabs>
              <w:spacing w:after="0" w:line="240" w:lineRule="auto"/>
              <w:contextualSpacing/>
              <w:jc w:val="both"/>
              <w:rPr>
                <w:rFonts w:ascii="Times New Roman" w:hAnsi="Times New Roman"/>
                <w:b/>
                <w:bCs/>
                <w:sz w:val="24"/>
                <w:szCs w:val="24"/>
                <w:lang w:eastAsia="x-none"/>
              </w:rPr>
            </w:pPr>
            <w:r w:rsidRPr="00655DEC">
              <w:rPr>
                <w:rFonts w:ascii="Times New Roman" w:hAnsi="Times New Roman"/>
                <w:bCs/>
                <w:sz w:val="24"/>
                <w:szCs w:val="24"/>
              </w:rPr>
              <w:t>п</w:t>
            </w:r>
            <w:r w:rsidRPr="00655DEC">
              <w:rPr>
                <w:rFonts w:ascii="Times New Roman" w:hAnsi="Times New Roman"/>
                <w:bCs/>
                <w:sz w:val="24"/>
                <w:szCs w:val="24"/>
                <w:lang w:val="x-none" w:eastAsia="x-none"/>
              </w:rPr>
              <w:t>равила оформления документов и построения устных сообщений</w:t>
            </w:r>
            <w:r w:rsidRPr="00655DEC">
              <w:rPr>
                <w:rFonts w:ascii="Times New Roman" w:hAnsi="Times New Roman"/>
                <w:bCs/>
                <w:sz w:val="24"/>
                <w:szCs w:val="24"/>
                <w:lang w:eastAsia="x-none"/>
              </w:rPr>
              <w:t>;</w:t>
            </w:r>
          </w:p>
          <w:p w:rsidR="00E7366D" w:rsidRPr="00655DEC" w:rsidRDefault="00E7366D" w:rsidP="00487D48">
            <w:pPr>
              <w:suppressAutoHyphens/>
              <w:spacing w:after="0" w:line="240" w:lineRule="auto"/>
              <w:jc w:val="both"/>
              <w:rPr>
                <w:rFonts w:ascii="Times New Roman" w:hAnsi="Times New Roman"/>
                <w:bCs/>
                <w:sz w:val="24"/>
                <w:szCs w:val="24"/>
                <w:lang w:val="x-none" w:eastAsia="x-none"/>
              </w:rPr>
            </w:pPr>
            <w:r w:rsidRPr="00655DEC">
              <w:rPr>
                <w:rFonts w:ascii="Times New Roman" w:hAnsi="Times New Roman"/>
                <w:bCs/>
                <w:sz w:val="24"/>
                <w:szCs w:val="24"/>
                <w:lang w:eastAsia="x-none"/>
              </w:rPr>
              <w:t>а</w:t>
            </w:r>
            <w:r w:rsidRPr="00655DEC">
              <w:rPr>
                <w:rFonts w:ascii="Times New Roman" w:hAnsi="Times New Roman"/>
                <w:bCs/>
                <w:sz w:val="24"/>
                <w:szCs w:val="24"/>
                <w:lang w:val="x-none" w:eastAsia="x-none"/>
              </w:rPr>
              <w:t>ктуальн</w:t>
            </w:r>
            <w:r w:rsidRPr="00655DEC">
              <w:rPr>
                <w:rFonts w:ascii="Times New Roman" w:hAnsi="Times New Roman"/>
                <w:bCs/>
                <w:sz w:val="24"/>
                <w:szCs w:val="24"/>
                <w:lang w:eastAsia="x-none"/>
              </w:rPr>
              <w:t>ый</w:t>
            </w:r>
            <w:r w:rsidRPr="00655DEC">
              <w:rPr>
                <w:rFonts w:ascii="Times New Roman" w:hAnsi="Times New Roman"/>
                <w:bCs/>
                <w:sz w:val="24"/>
                <w:szCs w:val="24"/>
                <w:lang w:val="x-none" w:eastAsia="x-none"/>
              </w:rPr>
              <w:t xml:space="preserve"> профессиональн</w:t>
            </w:r>
            <w:r w:rsidRPr="00655DEC">
              <w:rPr>
                <w:rFonts w:ascii="Times New Roman" w:hAnsi="Times New Roman"/>
                <w:bCs/>
                <w:sz w:val="24"/>
                <w:szCs w:val="24"/>
                <w:lang w:eastAsia="x-none"/>
              </w:rPr>
              <w:t>ый</w:t>
            </w:r>
            <w:r w:rsidRPr="00655DEC">
              <w:rPr>
                <w:rFonts w:ascii="Times New Roman" w:hAnsi="Times New Roman"/>
                <w:bCs/>
                <w:sz w:val="24"/>
                <w:szCs w:val="24"/>
                <w:lang w:val="x-none" w:eastAsia="x-none"/>
              </w:rPr>
              <w:t xml:space="preserve"> и социальн</w:t>
            </w:r>
            <w:r w:rsidRPr="00655DEC">
              <w:rPr>
                <w:rFonts w:ascii="Times New Roman" w:hAnsi="Times New Roman"/>
                <w:bCs/>
                <w:sz w:val="24"/>
                <w:szCs w:val="24"/>
                <w:lang w:eastAsia="x-none"/>
              </w:rPr>
              <w:t>ый</w:t>
            </w:r>
            <w:r w:rsidRPr="00655DEC">
              <w:rPr>
                <w:rFonts w:ascii="Times New Roman" w:hAnsi="Times New Roman"/>
                <w:bCs/>
                <w:sz w:val="24"/>
                <w:szCs w:val="24"/>
                <w:lang w:val="x-none" w:eastAsia="x-none"/>
              </w:rPr>
              <w:t xml:space="preserve"> контекст; </w:t>
            </w:r>
          </w:p>
          <w:p w:rsidR="00E7366D" w:rsidRPr="00655DEC" w:rsidRDefault="00E7366D" w:rsidP="00487D48">
            <w:pPr>
              <w:suppressAutoHyphens/>
              <w:spacing w:after="0" w:line="240" w:lineRule="auto"/>
              <w:jc w:val="both"/>
              <w:rPr>
                <w:rFonts w:ascii="Times New Roman" w:hAnsi="Times New Roman"/>
                <w:bCs/>
                <w:sz w:val="24"/>
                <w:szCs w:val="24"/>
                <w:lang w:eastAsia="x-none"/>
              </w:rPr>
            </w:pPr>
            <w:r w:rsidRPr="00655DEC">
              <w:rPr>
                <w:rFonts w:ascii="Times New Roman" w:hAnsi="Times New Roman"/>
                <w:bCs/>
                <w:sz w:val="24"/>
                <w:szCs w:val="24"/>
                <w:lang w:eastAsia="x-none"/>
              </w:rPr>
              <w:t>о</w:t>
            </w:r>
            <w:r w:rsidRPr="00655DEC">
              <w:rPr>
                <w:rFonts w:ascii="Times New Roman" w:hAnsi="Times New Roman"/>
                <w:bCs/>
                <w:sz w:val="24"/>
                <w:szCs w:val="24"/>
                <w:lang w:val="x-none" w:eastAsia="x-none"/>
              </w:rPr>
              <w:t>сновны</w:t>
            </w:r>
            <w:r w:rsidRPr="00655DEC">
              <w:rPr>
                <w:rFonts w:ascii="Times New Roman" w:hAnsi="Times New Roman"/>
                <w:bCs/>
                <w:sz w:val="24"/>
                <w:szCs w:val="24"/>
                <w:lang w:eastAsia="x-none"/>
              </w:rPr>
              <w:t>е</w:t>
            </w:r>
            <w:r w:rsidRPr="00655DEC">
              <w:rPr>
                <w:rFonts w:ascii="Times New Roman" w:hAnsi="Times New Roman"/>
                <w:bCs/>
                <w:sz w:val="24"/>
                <w:szCs w:val="24"/>
                <w:lang w:val="x-none" w:eastAsia="x-none"/>
              </w:rPr>
              <w:t xml:space="preserve"> источник</w:t>
            </w:r>
            <w:r w:rsidRPr="00655DEC">
              <w:rPr>
                <w:rFonts w:ascii="Times New Roman" w:hAnsi="Times New Roman"/>
                <w:bCs/>
                <w:sz w:val="24"/>
                <w:szCs w:val="24"/>
                <w:lang w:eastAsia="x-none"/>
              </w:rPr>
              <w:t>и</w:t>
            </w:r>
            <w:r w:rsidRPr="00655DEC">
              <w:rPr>
                <w:rFonts w:ascii="Times New Roman" w:hAnsi="Times New Roman"/>
                <w:bCs/>
                <w:sz w:val="24"/>
                <w:szCs w:val="24"/>
                <w:lang w:val="x-none" w:eastAsia="x-none"/>
              </w:rPr>
              <w:t xml:space="preserve"> информации и ресурс</w:t>
            </w:r>
            <w:r w:rsidRPr="00655DEC">
              <w:rPr>
                <w:rFonts w:ascii="Times New Roman" w:hAnsi="Times New Roman"/>
                <w:bCs/>
                <w:sz w:val="24"/>
                <w:szCs w:val="24"/>
                <w:lang w:eastAsia="x-none"/>
              </w:rPr>
              <w:t>ов</w:t>
            </w:r>
            <w:r w:rsidRPr="00655DEC">
              <w:rPr>
                <w:rFonts w:ascii="Times New Roman" w:hAnsi="Times New Roman"/>
                <w:bCs/>
                <w:sz w:val="24"/>
                <w:szCs w:val="24"/>
                <w:lang w:val="x-none" w:eastAsia="x-none"/>
              </w:rPr>
              <w:t xml:space="preserve"> для решения задач и проблем в профессиональном и/или социальном контексте</w:t>
            </w:r>
            <w:r w:rsidRPr="00655DEC">
              <w:rPr>
                <w:rFonts w:ascii="Times New Roman" w:hAnsi="Times New Roman"/>
                <w:bCs/>
                <w:sz w:val="24"/>
                <w:szCs w:val="24"/>
                <w:lang w:eastAsia="x-none"/>
              </w:rPr>
              <w:t xml:space="preserve"> – российское, региональное, международное законодательство;</w:t>
            </w:r>
          </w:p>
          <w:p w:rsidR="00E7366D" w:rsidRPr="00655DEC" w:rsidRDefault="00E7366D" w:rsidP="00487D48">
            <w:pPr>
              <w:suppressAutoHyphens/>
              <w:spacing w:after="0" w:line="240" w:lineRule="auto"/>
              <w:jc w:val="both"/>
              <w:rPr>
                <w:rFonts w:ascii="Times New Roman" w:hAnsi="Times New Roman"/>
                <w:bCs/>
                <w:sz w:val="24"/>
                <w:szCs w:val="24"/>
              </w:rPr>
            </w:pPr>
            <w:r w:rsidRPr="00655DEC">
              <w:rPr>
                <w:rFonts w:ascii="Times New Roman" w:hAnsi="Times New Roman"/>
                <w:bCs/>
                <w:sz w:val="24"/>
                <w:szCs w:val="24"/>
              </w:rPr>
              <w:t>требования к конфиденциальности личной информации, хранению и оперированию персональными данными граждан, обратившихся за получением социальных услуг, мер социальной поддержки и государственной социальной помощи;</w:t>
            </w:r>
          </w:p>
          <w:p w:rsidR="00E7366D" w:rsidRPr="00655DEC" w:rsidRDefault="00E7366D" w:rsidP="00487D48">
            <w:pPr>
              <w:suppressAutoHyphen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правила составления и оформления библиографических источников;</w:t>
            </w:r>
          </w:p>
          <w:p w:rsidR="00E7366D" w:rsidRPr="00655DEC" w:rsidRDefault="00E7366D" w:rsidP="00487D48">
            <w:pPr>
              <w:suppressAutoHyphens/>
              <w:spacing w:after="0" w:line="240" w:lineRule="auto"/>
              <w:jc w:val="both"/>
              <w:rPr>
                <w:rFonts w:ascii="Times New Roman" w:hAnsi="Times New Roman"/>
                <w:sz w:val="24"/>
                <w:szCs w:val="24"/>
              </w:rPr>
            </w:pPr>
            <w:r w:rsidRPr="00655DEC">
              <w:rPr>
                <w:rFonts w:ascii="Times New Roman" w:hAnsi="Times New Roman"/>
                <w:sz w:val="24"/>
                <w:szCs w:val="24"/>
              </w:rPr>
              <w:t>основные требования к публикации результатов исследовательской работы;</w:t>
            </w:r>
          </w:p>
          <w:p w:rsidR="00E7366D" w:rsidRPr="00655DEC" w:rsidRDefault="00E7366D" w:rsidP="00487D48">
            <w:pPr>
              <w:suppressAutoHyphen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особенности организации исследовательской деятельности студентов.</w:t>
            </w:r>
          </w:p>
        </w:tc>
      </w:tr>
    </w:tbl>
    <w:p w:rsidR="00E7366D" w:rsidRDefault="00E7366D" w:rsidP="00E7366D">
      <w:pPr>
        <w:tabs>
          <w:tab w:val="left" w:pos="851"/>
        </w:tabs>
        <w:suppressAutoHyphens/>
        <w:spacing w:after="240" w:line="240" w:lineRule="auto"/>
        <w:rPr>
          <w:rFonts w:ascii="Times New Roman" w:hAnsi="Times New Roman"/>
          <w:b/>
          <w:sz w:val="24"/>
          <w:szCs w:val="24"/>
        </w:rPr>
      </w:pPr>
    </w:p>
    <w:p w:rsidR="00317B0D" w:rsidRDefault="00317B0D">
      <w:pPr>
        <w:spacing w:after="160" w:line="259" w:lineRule="auto"/>
        <w:rPr>
          <w:rFonts w:ascii="Times New Roman" w:hAnsi="Times New Roman"/>
          <w:b/>
          <w:sz w:val="24"/>
          <w:szCs w:val="24"/>
        </w:rPr>
      </w:pPr>
      <w:r>
        <w:rPr>
          <w:rFonts w:ascii="Times New Roman" w:hAnsi="Times New Roman"/>
          <w:b/>
          <w:sz w:val="24"/>
          <w:szCs w:val="24"/>
        </w:rPr>
        <w:br w:type="page"/>
      </w:r>
    </w:p>
    <w:p w:rsidR="00E7366D" w:rsidRPr="00655DEC" w:rsidRDefault="00E7366D" w:rsidP="00E7366D">
      <w:pPr>
        <w:tabs>
          <w:tab w:val="left" w:pos="851"/>
        </w:tabs>
        <w:suppressAutoHyphens/>
        <w:spacing w:after="240" w:line="240" w:lineRule="auto"/>
        <w:jc w:val="center"/>
        <w:rPr>
          <w:rFonts w:ascii="Times New Roman" w:hAnsi="Times New Roman"/>
          <w:b/>
          <w:sz w:val="24"/>
          <w:szCs w:val="24"/>
        </w:rPr>
      </w:pPr>
      <w:r w:rsidRPr="00655DEC">
        <w:rPr>
          <w:rFonts w:ascii="Times New Roman" w:hAnsi="Times New Roman"/>
          <w:b/>
          <w:sz w:val="24"/>
          <w:szCs w:val="24"/>
        </w:rPr>
        <w:lastRenderedPageBreak/>
        <w:t>2. СТРУКТУРА И СОДЕРЖАНИЕ УЧЕБНОЙ ДИСЦИПЛИНЫ</w:t>
      </w:r>
    </w:p>
    <w:p w:rsidR="00E7366D" w:rsidRPr="00655DEC" w:rsidRDefault="00E7366D" w:rsidP="00E7366D">
      <w:pPr>
        <w:suppressAutoHyphens/>
        <w:spacing w:after="240" w:line="240" w:lineRule="auto"/>
        <w:ind w:firstLine="709"/>
        <w:rPr>
          <w:rFonts w:ascii="Times New Roman" w:hAnsi="Times New Roman"/>
          <w:b/>
          <w:sz w:val="24"/>
          <w:szCs w:val="24"/>
        </w:rPr>
      </w:pPr>
      <w:r w:rsidRPr="00655DEC">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E7366D" w:rsidRPr="00655DEC" w:rsidTr="00487D48">
        <w:trPr>
          <w:trHeight w:val="490"/>
        </w:trPr>
        <w:tc>
          <w:tcPr>
            <w:tcW w:w="3685" w:type="pct"/>
            <w:vAlign w:val="center"/>
          </w:tcPr>
          <w:p w:rsidR="00E7366D" w:rsidRPr="00655DEC" w:rsidRDefault="00E7366D" w:rsidP="00487D48">
            <w:pPr>
              <w:suppressAutoHyphens/>
              <w:rPr>
                <w:rFonts w:ascii="Times New Roman" w:hAnsi="Times New Roman"/>
                <w:b/>
              </w:rPr>
            </w:pPr>
            <w:r w:rsidRPr="00655DEC">
              <w:rPr>
                <w:rFonts w:ascii="Times New Roman" w:hAnsi="Times New Roman"/>
                <w:b/>
              </w:rPr>
              <w:t>Вид учебной работы</w:t>
            </w:r>
          </w:p>
        </w:tc>
        <w:tc>
          <w:tcPr>
            <w:tcW w:w="1315" w:type="pct"/>
            <w:vAlign w:val="center"/>
          </w:tcPr>
          <w:p w:rsidR="00E7366D" w:rsidRPr="00655DEC" w:rsidRDefault="00E7366D" w:rsidP="00487D48">
            <w:pPr>
              <w:suppressAutoHyphens/>
              <w:rPr>
                <w:rFonts w:ascii="Times New Roman" w:hAnsi="Times New Roman"/>
                <w:b/>
                <w:iCs/>
              </w:rPr>
            </w:pPr>
            <w:r w:rsidRPr="00655DEC">
              <w:rPr>
                <w:rFonts w:ascii="Times New Roman" w:hAnsi="Times New Roman"/>
                <w:b/>
                <w:iCs/>
              </w:rPr>
              <w:t>Объем в часах</w:t>
            </w:r>
          </w:p>
        </w:tc>
      </w:tr>
      <w:tr w:rsidR="00E7366D" w:rsidRPr="00655DEC" w:rsidTr="00487D48">
        <w:trPr>
          <w:trHeight w:val="490"/>
        </w:trPr>
        <w:tc>
          <w:tcPr>
            <w:tcW w:w="3685" w:type="pct"/>
            <w:vAlign w:val="center"/>
          </w:tcPr>
          <w:p w:rsidR="00E7366D" w:rsidRPr="00655DEC" w:rsidRDefault="00E7366D" w:rsidP="00487D48">
            <w:pPr>
              <w:suppressAutoHyphens/>
              <w:spacing w:after="0"/>
              <w:rPr>
                <w:rFonts w:ascii="Times New Roman" w:hAnsi="Times New Roman"/>
                <w:b/>
              </w:rPr>
            </w:pPr>
            <w:r w:rsidRPr="00655DEC">
              <w:rPr>
                <w:rFonts w:ascii="Times New Roman" w:hAnsi="Times New Roman"/>
                <w:b/>
              </w:rPr>
              <w:t>Объем образовательной программы учебной дисциплины</w:t>
            </w:r>
          </w:p>
        </w:tc>
        <w:tc>
          <w:tcPr>
            <w:tcW w:w="1315" w:type="pct"/>
            <w:vAlign w:val="center"/>
          </w:tcPr>
          <w:p w:rsidR="00E7366D" w:rsidRPr="00317B0D" w:rsidRDefault="00E7366D" w:rsidP="00487D48">
            <w:pPr>
              <w:suppressAutoHyphens/>
              <w:spacing w:after="0"/>
              <w:rPr>
                <w:rFonts w:ascii="Times New Roman" w:hAnsi="Times New Roman"/>
                <w:b/>
                <w:iCs/>
              </w:rPr>
            </w:pPr>
            <w:r w:rsidRPr="00317B0D">
              <w:rPr>
                <w:rFonts w:ascii="Times New Roman" w:hAnsi="Times New Roman"/>
                <w:b/>
                <w:iCs/>
              </w:rPr>
              <w:t>36</w:t>
            </w:r>
          </w:p>
        </w:tc>
      </w:tr>
      <w:tr w:rsidR="00E7366D" w:rsidRPr="00655DEC" w:rsidTr="00487D48">
        <w:trPr>
          <w:trHeight w:val="490"/>
        </w:trPr>
        <w:tc>
          <w:tcPr>
            <w:tcW w:w="3685" w:type="pct"/>
            <w:shd w:val="clear" w:color="auto" w:fill="auto"/>
            <w:vAlign w:val="center"/>
          </w:tcPr>
          <w:p w:rsidR="00E7366D" w:rsidRPr="00655DEC" w:rsidRDefault="00E7366D" w:rsidP="00487D48">
            <w:pPr>
              <w:suppressAutoHyphens/>
              <w:spacing w:after="0"/>
              <w:rPr>
                <w:rFonts w:ascii="Times New Roman" w:hAnsi="Times New Roman"/>
                <w:b/>
              </w:rPr>
            </w:pPr>
            <w:r w:rsidRPr="00655DEC">
              <w:rPr>
                <w:rFonts w:ascii="Times New Roman" w:hAnsi="Times New Roman"/>
                <w:b/>
              </w:rPr>
              <w:t>в т.ч. в форме практической подготовки</w:t>
            </w:r>
          </w:p>
        </w:tc>
        <w:tc>
          <w:tcPr>
            <w:tcW w:w="1315" w:type="pct"/>
            <w:shd w:val="clear" w:color="auto" w:fill="auto"/>
            <w:vAlign w:val="center"/>
          </w:tcPr>
          <w:p w:rsidR="00E7366D" w:rsidRPr="00655DEC" w:rsidRDefault="00E7366D" w:rsidP="00487D48">
            <w:pPr>
              <w:suppressAutoHyphens/>
              <w:spacing w:after="0"/>
              <w:rPr>
                <w:rFonts w:ascii="Times New Roman" w:hAnsi="Times New Roman"/>
                <w:iCs/>
              </w:rPr>
            </w:pPr>
            <w:r w:rsidRPr="00655DEC">
              <w:rPr>
                <w:rFonts w:ascii="Times New Roman" w:hAnsi="Times New Roman"/>
                <w:iCs/>
              </w:rPr>
              <w:t>16</w:t>
            </w:r>
          </w:p>
        </w:tc>
      </w:tr>
      <w:tr w:rsidR="00E7366D" w:rsidRPr="00655DEC" w:rsidTr="00487D48">
        <w:trPr>
          <w:trHeight w:val="336"/>
        </w:trPr>
        <w:tc>
          <w:tcPr>
            <w:tcW w:w="5000" w:type="pct"/>
            <w:gridSpan w:val="2"/>
            <w:vAlign w:val="center"/>
          </w:tcPr>
          <w:p w:rsidR="00E7366D" w:rsidRPr="00655DEC" w:rsidRDefault="00E7366D" w:rsidP="00487D48">
            <w:pPr>
              <w:suppressAutoHyphens/>
              <w:spacing w:after="0"/>
              <w:rPr>
                <w:rFonts w:ascii="Times New Roman" w:hAnsi="Times New Roman"/>
                <w:iCs/>
              </w:rPr>
            </w:pPr>
            <w:r w:rsidRPr="00655DEC">
              <w:rPr>
                <w:rFonts w:ascii="Times New Roman" w:hAnsi="Times New Roman"/>
              </w:rPr>
              <w:t>в т. ч.:</w:t>
            </w:r>
          </w:p>
        </w:tc>
      </w:tr>
      <w:tr w:rsidR="00E7366D" w:rsidRPr="00655DEC" w:rsidTr="00487D48">
        <w:trPr>
          <w:trHeight w:val="490"/>
        </w:trPr>
        <w:tc>
          <w:tcPr>
            <w:tcW w:w="3685" w:type="pct"/>
            <w:vAlign w:val="center"/>
          </w:tcPr>
          <w:p w:rsidR="00E7366D" w:rsidRPr="00655DEC" w:rsidRDefault="00E7366D" w:rsidP="00487D48">
            <w:pPr>
              <w:suppressAutoHyphens/>
              <w:spacing w:after="0"/>
              <w:rPr>
                <w:rFonts w:ascii="Times New Roman" w:hAnsi="Times New Roman"/>
              </w:rPr>
            </w:pPr>
            <w:r w:rsidRPr="00655DEC">
              <w:rPr>
                <w:rFonts w:ascii="Times New Roman" w:hAnsi="Times New Roman"/>
              </w:rPr>
              <w:t>теоретическое обучение</w:t>
            </w:r>
          </w:p>
        </w:tc>
        <w:tc>
          <w:tcPr>
            <w:tcW w:w="1315" w:type="pct"/>
            <w:vAlign w:val="center"/>
          </w:tcPr>
          <w:p w:rsidR="00E7366D" w:rsidRPr="00655DEC" w:rsidRDefault="00E7366D" w:rsidP="00487D48">
            <w:pPr>
              <w:suppressAutoHyphens/>
              <w:spacing w:after="0"/>
              <w:rPr>
                <w:rFonts w:ascii="Times New Roman" w:hAnsi="Times New Roman"/>
                <w:iCs/>
              </w:rPr>
            </w:pPr>
            <w:r w:rsidRPr="00655DEC">
              <w:rPr>
                <w:rFonts w:ascii="Times New Roman" w:hAnsi="Times New Roman"/>
                <w:iCs/>
              </w:rPr>
              <w:t>18</w:t>
            </w:r>
          </w:p>
        </w:tc>
      </w:tr>
      <w:tr w:rsidR="00E7366D" w:rsidRPr="00655DEC" w:rsidTr="00487D48">
        <w:trPr>
          <w:trHeight w:val="490"/>
        </w:trPr>
        <w:tc>
          <w:tcPr>
            <w:tcW w:w="3685" w:type="pct"/>
            <w:vAlign w:val="center"/>
          </w:tcPr>
          <w:p w:rsidR="00E7366D" w:rsidRPr="00655DEC" w:rsidRDefault="00E7366D" w:rsidP="00487D48">
            <w:pPr>
              <w:suppressAutoHyphens/>
              <w:spacing w:after="0"/>
              <w:rPr>
                <w:rFonts w:ascii="Times New Roman" w:hAnsi="Times New Roman"/>
              </w:rPr>
            </w:pPr>
            <w:r w:rsidRPr="00655DEC">
              <w:rPr>
                <w:rFonts w:ascii="Times New Roman" w:hAnsi="Times New Roman"/>
              </w:rPr>
              <w:t>практические занятия</w:t>
            </w:r>
            <w:r w:rsidRPr="00655DEC">
              <w:rPr>
                <w:rFonts w:ascii="Times New Roman" w:hAnsi="Times New Roman"/>
                <w:i/>
              </w:rPr>
              <w:t xml:space="preserve"> </w:t>
            </w:r>
          </w:p>
        </w:tc>
        <w:tc>
          <w:tcPr>
            <w:tcW w:w="1315" w:type="pct"/>
            <w:vAlign w:val="center"/>
          </w:tcPr>
          <w:p w:rsidR="00E7366D" w:rsidRPr="00655DEC" w:rsidRDefault="00E7366D" w:rsidP="00487D48">
            <w:pPr>
              <w:suppressAutoHyphens/>
              <w:spacing w:after="0"/>
              <w:rPr>
                <w:rFonts w:ascii="Times New Roman" w:hAnsi="Times New Roman"/>
                <w:iCs/>
              </w:rPr>
            </w:pPr>
            <w:r w:rsidRPr="00655DEC">
              <w:rPr>
                <w:rFonts w:ascii="Times New Roman" w:hAnsi="Times New Roman"/>
                <w:iCs/>
              </w:rPr>
              <w:t>16</w:t>
            </w:r>
          </w:p>
        </w:tc>
      </w:tr>
      <w:tr w:rsidR="00E7366D" w:rsidRPr="00655DEC" w:rsidTr="00487D48">
        <w:trPr>
          <w:trHeight w:val="331"/>
        </w:trPr>
        <w:tc>
          <w:tcPr>
            <w:tcW w:w="3685" w:type="pct"/>
            <w:vAlign w:val="center"/>
          </w:tcPr>
          <w:p w:rsidR="00E7366D" w:rsidRPr="00655DEC" w:rsidRDefault="00E7366D" w:rsidP="00487D48">
            <w:pPr>
              <w:suppressAutoHyphens/>
              <w:spacing w:after="0"/>
              <w:rPr>
                <w:rFonts w:ascii="Times New Roman" w:hAnsi="Times New Roman"/>
                <w:i/>
              </w:rPr>
            </w:pPr>
            <w:r w:rsidRPr="00655DEC">
              <w:rPr>
                <w:rFonts w:ascii="Times New Roman" w:hAnsi="Times New Roman"/>
                <w:b/>
                <w:iCs/>
              </w:rPr>
              <w:t>Промежуточная аттестация</w:t>
            </w:r>
            <w:r w:rsidR="00317B0D">
              <w:rPr>
                <w:rFonts w:ascii="Times New Roman" w:hAnsi="Times New Roman"/>
                <w:b/>
                <w:iCs/>
              </w:rPr>
              <w:t xml:space="preserve"> в форме дифференцированного зачета</w:t>
            </w:r>
          </w:p>
        </w:tc>
        <w:tc>
          <w:tcPr>
            <w:tcW w:w="1315" w:type="pct"/>
            <w:vAlign w:val="center"/>
          </w:tcPr>
          <w:p w:rsidR="00E7366D" w:rsidRPr="00655DEC" w:rsidRDefault="00E7366D" w:rsidP="00487D48">
            <w:pPr>
              <w:suppressAutoHyphens/>
              <w:spacing w:after="0"/>
              <w:rPr>
                <w:rFonts w:ascii="Times New Roman" w:hAnsi="Times New Roman"/>
                <w:iCs/>
              </w:rPr>
            </w:pPr>
            <w:r w:rsidRPr="00655DEC">
              <w:rPr>
                <w:rFonts w:ascii="Times New Roman" w:hAnsi="Times New Roman"/>
                <w:iCs/>
              </w:rPr>
              <w:t>2</w:t>
            </w:r>
          </w:p>
        </w:tc>
      </w:tr>
    </w:tbl>
    <w:p w:rsidR="00E7366D" w:rsidRPr="00655DEC" w:rsidRDefault="00E7366D" w:rsidP="00E7366D">
      <w:pPr>
        <w:suppressAutoHyphens/>
        <w:spacing w:after="120"/>
        <w:rPr>
          <w:rFonts w:ascii="Times New Roman" w:hAnsi="Times New Roman"/>
          <w:b/>
          <w:i/>
        </w:rPr>
        <w:sectPr w:rsidR="00E7366D" w:rsidRPr="00655DEC" w:rsidSect="00E7366D">
          <w:footerReference w:type="default" r:id="rId7"/>
          <w:pgSz w:w="11906" w:h="16838"/>
          <w:pgMar w:top="1134" w:right="850" w:bottom="284" w:left="1701" w:header="708" w:footer="170" w:gutter="0"/>
          <w:cols w:space="720"/>
          <w:titlePg/>
          <w:docGrid w:linePitch="299"/>
        </w:sectPr>
      </w:pPr>
    </w:p>
    <w:p w:rsidR="00E7366D" w:rsidRPr="00655DEC" w:rsidRDefault="00E7366D" w:rsidP="00E7366D">
      <w:pPr>
        <w:spacing w:after="240" w:line="240" w:lineRule="auto"/>
        <w:rPr>
          <w:rFonts w:ascii="Times New Roman" w:hAnsi="Times New Roman"/>
          <w:b/>
        </w:rPr>
      </w:pPr>
      <w:r w:rsidRPr="00655DEC">
        <w:rPr>
          <w:rFonts w:ascii="Times New Roman" w:hAnsi="Times New Roman"/>
          <w:b/>
        </w:rPr>
        <w:t xml:space="preserve">2.2. Тематический план и содержание учебной дисциплины </w:t>
      </w:r>
    </w:p>
    <w:tbl>
      <w:tblPr>
        <w:tblpPr w:leftFromText="180" w:rightFromText="180" w:vertAnchor="text"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8362"/>
        <w:gridCol w:w="1639"/>
        <w:gridCol w:w="2410"/>
      </w:tblGrid>
      <w:tr w:rsidR="00E7366D" w:rsidRPr="00655DEC" w:rsidTr="00487D48">
        <w:tc>
          <w:tcPr>
            <w:tcW w:w="2723"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bCs/>
                <w:sz w:val="24"/>
                <w:szCs w:val="24"/>
              </w:rPr>
            </w:pPr>
            <w:r w:rsidRPr="00655DEC">
              <w:rPr>
                <w:rFonts w:ascii="Times New Roman" w:eastAsia="SimSun" w:hAnsi="Times New Roman"/>
                <w:b/>
                <w:bCs/>
                <w:sz w:val="24"/>
                <w:szCs w:val="24"/>
              </w:rPr>
              <w:t>Наименование разделов и тем</w:t>
            </w:r>
          </w:p>
        </w:tc>
        <w:tc>
          <w:tcPr>
            <w:tcW w:w="8362" w:type="dxa"/>
            <w:shd w:val="clear" w:color="auto" w:fill="auto"/>
            <w:tcMar>
              <w:left w:w="28" w:type="dxa"/>
              <w:right w:w="28" w:type="dxa"/>
            </w:tcMar>
            <w:vAlign w:val="center"/>
          </w:tcPr>
          <w:p w:rsidR="00E7366D" w:rsidRPr="00655DEC" w:rsidRDefault="00E7366D" w:rsidP="00487D48">
            <w:pPr>
              <w:tabs>
                <w:tab w:val="left" w:pos="318"/>
              </w:tabs>
              <w:suppressAutoHyphens/>
              <w:spacing w:after="0" w:line="240" w:lineRule="auto"/>
              <w:jc w:val="center"/>
              <w:rPr>
                <w:rFonts w:ascii="Times New Roman" w:eastAsia="SimSun" w:hAnsi="Times New Roman"/>
                <w:b/>
                <w:bCs/>
                <w:sz w:val="24"/>
                <w:szCs w:val="24"/>
              </w:rPr>
            </w:pPr>
            <w:r w:rsidRPr="00655DEC">
              <w:rPr>
                <w:rFonts w:ascii="Times New Roman" w:eastAsia="SimSun" w:hAnsi="Times New Roman"/>
                <w:b/>
                <w:bCs/>
                <w:sz w:val="24"/>
                <w:szCs w:val="24"/>
              </w:rPr>
              <w:t>Содержание учебного материала и формы организации деятельности обучающихся</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bCs/>
                <w:sz w:val="24"/>
                <w:szCs w:val="24"/>
              </w:rPr>
            </w:pPr>
            <w:r w:rsidRPr="00655DEC">
              <w:rPr>
                <w:rFonts w:ascii="Times New Roman" w:hAnsi="Times New Roman"/>
                <w:b/>
                <w:bCs/>
              </w:rPr>
              <w:t>Объем, акад. ч / в том числе в форме практической подготовки, акад. ч</w:t>
            </w:r>
          </w:p>
        </w:tc>
        <w:tc>
          <w:tcPr>
            <w:tcW w:w="2410"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bCs/>
                <w:sz w:val="24"/>
                <w:szCs w:val="24"/>
              </w:rPr>
            </w:pPr>
            <w:r w:rsidRPr="00732E5B">
              <w:rPr>
                <w:rFonts w:ascii="Times New Roman" w:eastAsia="SimSun" w:hAnsi="Times New Roman"/>
                <w:b/>
                <w:bCs/>
                <w:sz w:val="24"/>
                <w:szCs w:val="24"/>
              </w:rPr>
              <w:t xml:space="preserve">Коды компетенций, формированию которых способствует элемент программы </w:t>
            </w:r>
          </w:p>
        </w:tc>
      </w:tr>
      <w:tr w:rsidR="00E7366D" w:rsidRPr="00655DEC" w:rsidTr="00487D48">
        <w:tc>
          <w:tcPr>
            <w:tcW w:w="2723" w:type="dxa"/>
            <w:shd w:val="clear" w:color="auto" w:fill="auto"/>
            <w:tcMar>
              <w:left w:w="28" w:type="dxa"/>
              <w:right w:w="28" w:type="dxa"/>
            </w:tcMar>
          </w:tcPr>
          <w:p w:rsidR="00E7366D" w:rsidRPr="00655DEC" w:rsidRDefault="00E7366D" w:rsidP="00487D48">
            <w:pPr>
              <w:spacing w:after="0" w:line="240" w:lineRule="auto"/>
              <w:jc w:val="center"/>
              <w:rPr>
                <w:rFonts w:ascii="Times New Roman" w:eastAsia="SimSun" w:hAnsi="Times New Roman"/>
                <w:b/>
                <w:bCs/>
                <w:i/>
                <w:sz w:val="20"/>
                <w:szCs w:val="20"/>
              </w:rPr>
            </w:pPr>
            <w:r w:rsidRPr="00655DEC">
              <w:rPr>
                <w:rFonts w:ascii="Times New Roman" w:eastAsia="SimSun" w:hAnsi="Times New Roman"/>
                <w:b/>
                <w:bCs/>
                <w:i/>
                <w:sz w:val="20"/>
                <w:szCs w:val="20"/>
              </w:rPr>
              <w:t>1</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center"/>
              <w:rPr>
                <w:rFonts w:ascii="Times New Roman" w:eastAsia="SimSun" w:hAnsi="Times New Roman"/>
                <w:b/>
                <w:bCs/>
                <w:i/>
                <w:sz w:val="20"/>
                <w:szCs w:val="20"/>
              </w:rPr>
            </w:pPr>
            <w:r w:rsidRPr="00655DEC">
              <w:rPr>
                <w:rFonts w:ascii="Times New Roman" w:eastAsia="SimSun" w:hAnsi="Times New Roman"/>
                <w:b/>
                <w:bCs/>
                <w:i/>
                <w:sz w:val="20"/>
                <w:szCs w:val="20"/>
              </w:rPr>
              <w:t>2</w:t>
            </w:r>
          </w:p>
        </w:tc>
        <w:tc>
          <w:tcPr>
            <w:tcW w:w="1639" w:type="dxa"/>
            <w:shd w:val="clear" w:color="auto" w:fill="auto"/>
            <w:tcMar>
              <w:left w:w="28" w:type="dxa"/>
              <w:right w:w="28" w:type="dxa"/>
            </w:tcMar>
          </w:tcPr>
          <w:p w:rsidR="00E7366D" w:rsidRPr="00655DEC" w:rsidRDefault="00E7366D" w:rsidP="00487D48">
            <w:pPr>
              <w:spacing w:after="0" w:line="240" w:lineRule="auto"/>
              <w:jc w:val="center"/>
              <w:rPr>
                <w:rFonts w:ascii="Times New Roman" w:eastAsia="SimSun" w:hAnsi="Times New Roman"/>
                <w:b/>
                <w:bCs/>
                <w:i/>
                <w:sz w:val="20"/>
                <w:szCs w:val="20"/>
              </w:rPr>
            </w:pPr>
            <w:r w:rsidRPr="00655DEC">
              <w:rPr>
                <w:rFonts w:ascii="Times New Roman" w:eastAsia="SimSun" w:hAnsi="Times New Roman"/>
                <w:b/>
                <w:bCs/>
                <w:i/>
                <w:sz w:val="20"/>
                <w:szCs w:val="20"/>
              </w:rPr>
              <w:t>3</w:t>
            </w:r>
          </w:p>
        </w:tc>
        <w:tc>
          <w:tcPr>
            <w:tcW w:w="2410" w:type="dxa"/>
            <w:shd w:val="clear" w:color="auto" w:fill="auto"/>
            <w:tcMar>
              <w:left w:w="28" w:type="dxa"/>
              <w:right w:w="28" w:type="dxa"/>
            </w:tcMar>
          </w:tcPr>
          <w:p w:rsidR="00E7366D" w:rsidRPr="00655DEC" w:rsidRDefault="00E7366D" w:rsidP="00487D48">
            <w:pPr>
              <w:spacing w:after="0" w:line="240" w:lineRule="auto"/>
              <w:jc w:val="center"/>
              <w:rPr>
                <w:rFonts w:ascii="Times New Roman" w:eastAsia="SimSun" w:hAnsi="Times New Roman"/>
                <w:b/>
                <w:bCs/>
                <w:i/>
                <w:sz w:val="20"/>
                <w:szCs w:val="20"/>
              </w:rPr>
            </w:pPr>
            <w:r w:rsidRPr="00655DEC">
              <w:rPr>
                <w:rFonts w:ascii="Times New Roman" w:eastAsia="SimSun" w:hAnsi="Times New Roman"/>
                <w:b/>
                <w:bCs/>
                <w:i/>
                <w:sz w:val="20"/>
                <w:szCs w:val="20"/>
              </w:rPr>
              <w:t>4</w:t>
            </w:r>
          </w:p>
        </w:tc>
      </w:tr>
      <w:tr w:rsidR="00E7366D" w:rsidRPr="00655DEC" w:rsidTr="00317B0D">
        <w:tc>
          <w:tcPr>
            <w:tcW w:w="11085" w:type="dxa"/>
            <w:gridSpan w:val="2"/>
            <w:shd w:val="clear" w:color="auto" w:fill="auto"/>
            <w:tcMar>
              <w:left w:w="28" w:type="dxa"/>
              <w:right w:w="28" w:type="dxa"/>
            </w:tcMar>
          </w:tcPr>
          <w:p w:rsidR="00E7366D" w:rsidRPr="00655DEC" w:rsidRDefault="00E7366D" w:rsidP="00426A5C">
            <w:pPr>
              <w:tabs>
                <w:tab w:val="left" w:pos="318"/>
              </w:tabs>
              <w:spacing w:after="0" w:line="240" w:lineRule="auto"/>
              <w:jc w:val="both"/>
              <w:rPr>
                <w:rFonts w:ascii="Times New Roman" w:eastAsia="SimSun" w:hAnsi="Times New Roman"/>
                <w:b/>
                <w:bCs/>
                <w:sz w:val="24"/>
                <w:szCs w:val="24"/>
              </w:rPr>
            </w:pPr>
            <w:r w:rsidRPr="00655DEC">
              <w:rPr>
                <w:rFonts w:ascii="Times New Roman" w:eastAsia="SimSun" w:hAnsi="Times New Roman"/>
                <w:b/>
                <w:sz w:val="24"/>
                <w:szCs w:val="24"/>
              </w:rPr>
              <w:t>Раздел 1. И</w:t>
            </w:r>
            <w:r w:rsidRPr="00655DEC">
              <w:rPr>
                <w:rFonts w:ascii="Times New Roman" w:eastAsia="Calibri" w:hAnsi="Times New Roman"/>
                <w:b/>
                <w:bCs/>
                <w:sz w:val="24"/>
                <w:szCs w:val="24"/>
                <w:lang w:eastAsia="en-US"/>
              </w:rPr>
              <w:t>сследовательская деятельность как вид учебно-профессиональной деятельности обучающихся в системе СПО</w:t>
            </w:r>
          </w:p>
        </w:tc>
        <w:tc>
          <w:tcPr>
            <w:tcW w:w="1639" w:type="dxa"/>
            <w:shd w:val="clear" w:color="auto" w:fill="D9D9D9" w:themeFill="background1" w:themeFillShade="D9"/>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bCs/>
                <w:sz w:val="24"/>
                <w:szCs w:val="24"/>
              </w:rPr>
            </w:pPr>
            <w:r w:rsidRPr="00655DEC">
              <w:rPr>
                <w:rFonts w:ascii="Times New Roman" w:eastAsia="SimSun" w:hAnsi="Times New Roman"/>
                <w:b/>
                <w:bCs/>
                <w:sz w:val="24"/>
                <w:szCs w:val="24"/>
              </w:rPr>
              <w:t>20</w:t>
            </w:r>
            <w:r>
              <w:rPr>
                <w:rFonts w:ascii="Times New Roman" w:eastAsia="SimSun" w:hAnsi="Times New Roman"/>
                <w:b/>
                <w:bCs/>
                <w:sz w:val="24"/>
                <w:szCs w:val="24"/>
              </w:rPr>
              <w:t>/10</w:t>
            </w:r>
          </w:p>
        </w:tc>
        <w:tc>
          <w:tcPr>
            <w:tcW w:w="2410" w:type="dxa"/>
            <w:shd w:val="clear" w:color="auto" w:fill="auto"/>
            <w:tcMar>
              <w:left w:w="28" w:type="dxa"/>
              <w:right w:w="28" w:type="dxa"/>
            </w:tcMar>
          </w:tcPr>
          <w:p w:rsidR="00E7366D" w:rsidRPr="00655DEC" w:rsidRDefault="00E7366D" w:rsidP="00487D48">
            <w:pPr>
              <w:spacing w:after="0" w:line="240" w:lineRule="auto"/>
              <w:jc w:val="center"/>
              <w:rPr>
                <w:rFonts w:ascii="Times New Roman" w:eastAsia="SimSun" w:hAnsi="Times New Roman"/>
                <w:b/>
                <w:bCs/>
                <w:sz w:val="24"/>
                <w:szCs w:val="24"/>
              </w:rPr>
            </w:pPr>
          </w:p>
        </w:tc>
      </w:tr>
      <w:tr w:rsidR="00E7366D" w:rsidRPr="00655DEC" w:rsidTr="00487D48">
        <w:trPr>
          <w:trHeight w:val="219"/>
        </w:trPr>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Calibri" w:hAnsi="Times New Roman"/>
                <w:bCs/>
                <w:sz w:val="24"/>
                <w:szCs w:val="24"/>
                <w:lang w:eastAsia="en-US"/>
              </w:rPr>
            </w:pPr>
            <w:r w:rsidRPr="00655DEC">
              <w:rPr>
                <w:rFonts w:ascii="Times New Roman" w:eastAsia="Calibri" w:hAnsi="Times New Roman"/>
                <w:bCs/>
                <w:sz w:val="24"/>
                <w:szCs w:val="24"/>
                <w:lang w:eastAsia="en-US"/>
              </w:rPr>
              <w:t>Тема 1.1.</w:t>
            </w:r>
          </w:p>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sz w:val="24"/>
                <w:szCs w:val="24"/>
              </w:rPr>
              <w:t xml:space="preserve">Особенности организации исследовательской деятельности студентов </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b/>
                <w:bCs/>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bCs/>
                <w:sz w:val="24"/>
                <w:szCs w:val="24"/>
              </w:rPr>
            </w:pPr>
            <w:r w:rsidRPr="00655DEC">
              <w:rPr>
                <w:rFonts w:ascii="Times New Roman" w:eastAsia="SimSun" w:hAnsi="Times New Roman"/>
                <w:b/>
                <w:bCs/>
                <w:sz w:val="24"/>
                <w:szCs w:val="24"/>
              </w:rPr>
              <w:t>2</w:t>
            </w:r>
            <w:r>
              <w:rPr>
                <w:rFonts w:ascii="Times New Roman" w:eastAsia="SimSun" w:hAnsi="Times New Roman"/>
                <w:b/>
                <w:bCs/>
                <w:sz w:val="24"/>
                <w:szCs w:val="24"/>
              </w:rPr>
              <w:t>/-</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rPr>
          <w:trHeight w:val="256"/>
        </w:trPr>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bCs/>
                <w:sz w:val="24"/>
                <w:szCs w:val="24"/>
                <w:lang w:val="x-none" w:eastAsia="x-none"/>
              </w:rPr>
            </w:pPr>
            <w:r w:rsidRPr="00655DEC">
              <w:rPr>
                <w:rFonts w:ascii="Times New Roman" w:eastAsia="SimSun" w:hAnsi="Times New Roman"/>
                <w:sz w:val="24"/>
                <w:szCs w:val="24"/>
                <w:lang w:eastAsia="x-none"/>
              </w:rPr>
              <w:t>Место исследовательской работы в реализации образовательных программ СПО.</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Cs/>
                <w:sz w:val="24"/>
                <w:szCs w:val="24"/>
              </w:rPr>
            </w:pPr>
            <w:r w:rsidRPr="00655DEC">
              <w:rPr>
                <w:rFonts w:ascii="Times New Roman" w:eastAsia="SimSun" w:hAnsi="Times New Roman"/>
                <w:bCs/>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Cs/>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bCs/>
                <w:sz w:val="24"/>
                <w:szCs w:val="24"/>
                <w:lang w:val="x-none" w:eastAsia="x-none"/>
              </w:rPr>
            </w:pPr>
            <w:r w:rsidRPr="00655DEC">
              <w:rPr>
                <w:rFonts w:ascii="Times New Roman" w:eastAsia="SimSun" w:hAnsi="Times New Roman"/>
                <w:sz w:val="24"/>
                <w:szCs w:val="24"/>
                <w:lang w:eastAsia="x-none"/>
              </w:rPr>
              <w:t>Организация исследовательской работы обучающихся. Траектория профессионального развития и самообразования специалиста по социальной работе.</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Cs/>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Cs/>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ind w:left="357"/>
              <w:jc w:val="both"/>
              <w:rPr>
                <w:rFonts w:ascii="Times New Roman" w:eastAsia="SimSun" w:hAnsi="Times New Roman"/>
                <w:sz w:val="24"/>
                <w:szCs w:val="24"/>
                <w:lang w:val="x-none" w:eastAsia="x-none"/>
              </w:rPr>
            </w:pPr>
            <w:r w:rsidRPr="00655DEC">
              <w:rPr>
                <w:rFonts w:ascii="Times New Roman" w:eastAsia="SimSun" w:hAnsi="Times New Roman"/>
                <w:bCs/>
                <w:sz w:val="24"/>
                <w:szCs w:val="24"/>
                <w:lang w:eastAsia="x-none"/>
              </w:rPr>
              <w:t xml:space="preserve">Виды учебно-исследовательских работ. </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Cs/>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Cs/>
                <w:sz w:val="24"/>
                <w:szCs w:val="24"/>
              </w:rPr>
            </w:pPr>
          </w:p>
        </w:tc>
      </w:tr>
      <w:tr w:rsidR="00E7366D" w:rsidRPr="00655DEC" w:rsidTr="00487D48">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Calibri" w:hAnsi="Times New Roman"/>
                <w:bCs/>
                <w:sz w:val="24"/>
                <w:szCs w:val="24"/>
                <w:lang w:eastAsia="en-US"/>
              </w:rPr>
            </w:pPr>
            <w:r w:rsidRPr="00655DEC">
              <w:rPr>
                <w:rFonts w:ascii="Times New Roman" w:eastAsia="Calibri" w:hAnsi="Times New Roman"/>
                <w:bCs/>
                <w:sz w:val="24"/>
                <w:szCs w:val="24"/>
                <w:lang w:eastAsia="en-US"/>
              </w:rPr>
              <w:t>Тема 1.2.</w:t>
            </w:r>
          </w:p>
          <w:p w:rsidR="00E7366D" w:rsidRPr="00655DEC" w:rsidRDefault="00E7366D" w:rsidP="00487D48">
            <w:pPr>
              <w:spacing w:after="0" w:line="240" w:lineRule="auto"/>
              <w:rPr>
                <w:rFonts w:ascii="Times New Roman" w:eastAsia="Calibri" w:hAnsi="Times New Roman"/>
                <w:sz w:val="24"/>
                <w:szCs w:val="24"/>
                <w:lang w:eastAsia="en-US"/>
              </w:rPr>
            </w:pPr>
            <w:r w:rsidRPr="00655DEC">
              <w:rPr>
                <w:rFonts w:ascii="Times New Roman" w:hAnsi="Times New Roman"/>
                <w:sz w:val="24"/>
                <w:szCs w:val="24"/>
              </w:rPr>
              <w:t>Современные средства поиска, анализа и интерпретации информации с использованием информационных технологий для выполнения задач профессиональной деятельности специалиста по социальной работе</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b/>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4</w:t>
            </w:r>
            <w:r>
              <w:rPr>
                <w:rFonts w:ascii="Times New Roman" w:eastAsia="SimSun" w:hAnsi="Times New Roman"/>
                <w:b/>
                <w:sz w:val="24"/>
                <w:szCs w:val="24"/>
              </w:rPr>
              <w:t>/2</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Pr>
                <w:rFonts w:ascii="Times New Roman" w:hAnsi="Times New Roman"/>
                <w:sz w:val="24"/>
                <w:szCs w:val="24"/>
              </w:rPr>
              <w:t xml:space="preserve"> </w:t>
            </w: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c>
          <w:tcPr>
            <w:tcW w:w="2723" w:type="dxa"/>
            <w:vMerge/>
            <w:shd w:val="clear" w:color="auto" w:fill="auto"/>
            <w:tcMar>
              <w:left w:w="28" w:type="dxa"/>
              <w:right w:w="28" w:type="dxa"/>
            </w:tcMar>
          </w:tcPr>
          <w:p w:rsidR="00E7366D" w:rsidRPr="00655DEC" w:rsidRDefault="00E7366D" w:rsidP="00487D48">
            <w:pPr>
              <w:widowControl w:val="0"/>
              <w:spacing w:after="0" w:line="240" w:lineRule="auto"/>
              <w:jc w:val="center"/>
              <w:rPr>
                <w:rFonts w:ascii="Times New Roman" w:eastAsia="Calibri" w:hAnsi="Times New Roman"/>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Основные источники информации, ресурсы, алгоритм поиска информации и ресурсов для решения задач и проблем в профессиональном и/или социальном контексте.</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widowControl w:val="0"/>
              <w:spacing w:after="0" w:line="240" w:lineRule="auto"/>
              <w:jc w:val="center"/>
              <w:rPr>
                <w:rFonts w:ascii="Times New Roman" w:eastAsia="Calibri" w:hAnsi="Times New Roman"/>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Форматы оформления результатов поиска информации.</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widowControl w:val="0"/>
              <w:spacing w:after="0" w:line="240" w:lineRule="auto"/>
              <w:jc w:val="center"/>
              <w:rPr>
                <w:rFonts w:ascii="Times New Roman" w:eastAsia="Calibri" w:hAnsi="Times New Roman"/>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Правила составления и оформления библиографических источников.</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widowControl w:val="0"/>
              <w:spacing w:after="0" w:line="240" w:lineRule="auto"/>
              <w:jc w:val="center"/>
              <w:rPr>
                <w:rFonts w:ascii="Times New Roman" w:eastAsia="Calibri" w:hAnsi="Times New Roman"/>
                <w:sz w:val="24"/>
                <w:szCs w:val="24"/>
              </w:rPr>
            </w:pPr>
          </w:p>
        </w:tc>
        <w:tc>
          <w:tcPr>
            <w:tcW w:w="8362" w:type="dxa"/>
            <w:shd w:val="clear" w:color="auto" w:fill="auto"/>
            <w:tcMar>
              <w:left w:w="28" w:type="dxa"/>
              <w:right w:w="28" w:type="dxa"/>
            </w:tcMar>
          </w:tcPr>
          <w:p w:rsidR="00E7366D" w:rsidRPr="00655DEC" w:rsidRDefault="00E7366D" w:rsidP="00487D48">
            <w:pPr>
              <w:widowControl w:val="0"/>
              <w:tabs>
                <w:tab w:val="left" w:pos="318"/>
              </w:tabs>
              <w:spacing w:after="0" w:line="240" w:lineRule="auto"/>
              <w:jc w:val="both"/>
              <w:rPr>
                <w:rFonts w:ascii="Times New Roman" w:eastAsia="Calibri" w:hAnsi="Times New Roman"/>
                <w:sz w:val="24"/>
                <w:szCs w:val="24"/>
              </w:rPr>
            </w:pPr>
            <w:r>
              <w:rPr>
                <w:rFonts w:ascii="Times New Roman" w:eastAsia="SimSun" w:hAnsi="Times New Roman"/>
                <w:b/>
                <w:bCs/>
                <w:sz w:val="24"/>
                <w:szCs w:val="24"/>
              </w:rPr>
              <w:t>В том числе практических занятий и лабораторных работ</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2</w:t>
            </w:r>
          </w:p>
        </w:tc>
        <w:tc>
          <w:tcPr>
            <w:tcW w:w="2410"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widowControl w:val="0"/>
              <w:spacing w:after="0" w:line="240" w:lineRule="auto"/>
              <w:jc w:val="center"/>
              <w:rPr>
                <w:rFonts w:ascii="Times New Roman" w:eastAsia="Calibri" w:hAnsi="Times New Roman"/>
                <w:sz w:val="24"/>
                <w:szCs w:val="24"/>
              </w:rPr>
            </w:pPr>
          </w:p>
        </w:tc>
        <w:tc>
          <w:tcPr>
            <w:tcW w:w="8362" w:type="dxa"/>
            <w:shd w:val="clear" w:color="auto" w:fill="auto"/>
            <w:tcMar>
              <w:left w:w="28" w:type="dxa"/>
              <w:right w:w="28" w:type="dxa"/>
            </w:tcMar>
          </w:tcPr>
          <w:p w:rsidR="00E7366D" w:rsidRPr="00655DEC" w:rsidRDefault="00E7366D" w:rsidP="00487D48">
            <w:pPr>
              <w:widowControl w:val="0"/>
              <w:tabs>
                <w:tab w:val="left" w:pos="318"/>
              </w:tabs>
              <w:spacing w:after="0" w:line="240" w:lineRule="auto"/>
              <w:jc w:val="both"/>
              <w:rPr>
                <w:rFonts w:ascii="Times New Roman" w:eastAsia="SimSun" w:hAnsi="Times New Roman"/>
                <w:b/>
                <w:bCs/>
                <w:sz w:val="24"/>
                <w:szCs w:val="24"/>
              </w:rPr>
            </w:pPr>
            <w:r w:rsidRPr="00655DEC">
              <w:rPr>
                <w:rFonts w:ascii="Times New Roman" w:eastAsia="SimSun" w:hAnsi="Times New Roman"/>
                <w:sz w:val="24"/>
                <w:szCs w:val="24"/>
              </w:rPr>
              <w:t xml:space="preserve">Практическое занятие 1. Практикум по работе с электронными библиотечными системами: </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Calibri" w:hAnsi="Times New Roman"/>
                <w:sz w:val="24"/>
                <w:szCs w:val="24"/>
                <w:lang w:eastAsia="en-US"/>
              </w:rPr>
            </w:pPr>
            <w:r w:rsidRPr="00655DEC">
              <w:rPr>
                <w:rFonts w:ascii="Times New Roman" w:eastAsia="Calibri" w:hAnsi="Times New Roman"/>
                <w:sz w:val="24"/>
                <w:szCs w:val="24"/>
                <w:lang w:eastAsia="en-US"/>
              </w:rPr>
              <w:t>Тема 1.3.</w:t>
            </w:r>
          </w:p>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Работа с учебной и научной литературой</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4</w:t>
            </w:r>
            <w:r>
              <w:rPr>
                <w:rFonts w:ascii="Times New Roman" w:eastAsia="SimSun" w:hAnsi="Times New Roman"/>
                <w:b/>
                <w:sz w:val="24"/>
                <w:szCs w:val="24"/>
              </w:rPr>
              <w:t>/2</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Чтение и изучение учебной и научной литературы</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Факторы улучшения/снижения качества чтения. Правила рационального чтения.</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Характеристика читательских стереотипов: читательских интересов и предпочтений; позитивного и негативного отношения к процессу чтения; восприятия прочитанного; оценки прочитанного.</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Интегральный и дифференциальный алгоритмы чтения.</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Виды чтения: углубленное, быстрое, панорамное, выборочное, чтение-просмотр, чтение-сканирование.</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bCs/>
                <w:sz w:val="24"/>
                <w:szCs w:val="24"/>
              </w:rPr>
              <w:t>Виды анализа текстов: поструктурный, поаспектный, послойный.</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bCs/>
                <w:sz w:val="24"/>
                <w:szCs w:val="24"/>
              </w:rPr>
            </w:pPr>
            <w:r>
              <w:rPr>
                <w:rFonts w:ascii="Times New Roman" w:eastAsia="SimSun" w:hAnsi="Times New Roman"/>
                <w:b/>
                <w:bCs/>
                <w:sz w:val="24"/>
                <w:szCs w:val="24"/>
              </w:rPr>
              <w:t>В том числе практических занятий и лабораторных работ</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rPr>
          <w:trHeight w:val="70"/>
        </w:trPr>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Calibri" w:hAnsi="Times New Roman"/>
                <w:sz w:val="24"/>
                <w:szCs w:val="24"/>
                <w:lang w:eastAsia="en-US"/>
              </w:rPr>
            </w:pPr>
            <w:r w:rsidRPr="00655DEC">
              <w:rPr>
                <w:rFonts w:ascii="Times New Roman" w:eastAsia="SimSun" w:hAnsi="Times New Roman"/>
                <w:sz w:val="24"/>
                <w:szCs w:val="24"/>
              </w:rPr>
              <w:t>Практическое занятие 2. Семинар-практикум: «Виды учебно-исследовательской работы студентов: правила оформления текстов и построения устных сообщений».</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Calibri" w:hAnsi="Times New Roman"/>
                <w:sz w:val="24"/>
                <w:szCs w:val="24"/>
                <w:lang w:eastAsia="en-US"/>
              </w:rPr>
            </w:pPr>
            <w:r w:rsidRPr="00655DEC">
              <w:rPr>
                <w:rFonts w:ascii="Times New Roman" w:eastAsia="Calibri" w:hAnsi="Times New Roman"/>
                <w:sz w:val="24"/>
                <w:szCs w:val="24"/>
                <w:lang w:eastAsia="en-US"/>
              </w:rPr>
              <w:t>Тема 1.4.</w:t>
            </w:r>
          </w:p>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Публичное выступление</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4</w:t>
            </w:r>
            <w:r>
              <w:rPr>
                <w:rFonts w:ascii="Times New Roman" w:eastAsia="SimSun" w:hAnsi="Times New Roman"/>
                <w:b/>
                <w:sz w:val="24"/>
                <w:szCs w:val="24"/>
              </w:rPr>
              <w:t>/2</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Pr>
                <w:rFonts w:ascii="Times New Roman" w:hAnsi="Times New Roman"/>
                <w:sz w:val="24"/>
                <w:szCs w:val="24"/>
              </w:rPr>
              <w:t xml:space="preserve"> </w:t>
            </w: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Понятие о публичном выступлении.</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Структура выступления.</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Calibri" w:hAnsi="Times New Roman"/>
                <w:sz w:val="24"/>
                <w:szCs w:val="24"/>
                <w:lang w:eastAsia="en-US"/>
              </w:rPr>
            </w:pPr>
            <w:r w:rsidRPr="00655DEC">
              <w:rPr>
                <w:rFonts w:ascii="Times New Roman" w:eastAsia="Calibri" w:hAnsi="Times New Roman"/>
                <w:sz w:val="24"/>
                <w:szCs w:val="24"/>
                <w:lang w:eastAsia="en-US"/>
              </w:rPr>
              <w:t>Ораторские приёмы.</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Calibri" w:hAnsi="Times New Roman"/>
                <w:sz w:val="24"/>
                <w:szCs w:val="24"/>
                <w:lang w:eastAsia="en-US"/>
              </w:rPr>
            </w:pPr>
            <w:r w:rsidRPr="00655DEC">
              <w:rPr>
                <w:rFonts w:ascii="Times New Roman" w:eastAsia="Calibri" w:hAnsi="Times New Roman"/>
                <w:sz w:val="24"/>
                <w:szCs w:val="24"/>
                <w:lang w:eastAsia="en-US"/>
              </w:rPr>
              <w:t>Учет рисков и соблюдение правил этики и безопасности в процессе публичного выступления.</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b/>
                <w:sz w:val="24"/>
                <w:szCs w:val="24"/>
              </w:rPr>
            </w:pPr>
            <w:r>
              <w:rPr>
                <w:rFonts w:ascii="Times New Roman" w:eastAsia="SimSun" w:hAnsi="Times New Roman"/>
                <w:b/>
                <w:bCs/>
                <w:sz w:val="24"/>
                <w:szCs w:val="24"/>
              </w:rPr>
              <w:t>В том числе практических занятий и лабораторных работ</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Практическое занятие 3. Практикум по выработке навыков публичного выступления.</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Тема 1.5.</w:t>
            </w:r>
          </w:p>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Участие в дискуссии</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6</w:t>
            </w:r>
            <w:r>
              <w:rPr>
                <w:rFonts w:ascii="Times New Roman" w:eastAsia="SimSun" w:hAnsi="Times New Roman"/>
                <w:b/>
                <w:sz w:val="24"/>
                <w:szCs w:val="24"/>
              </w:rPr>
              <w:t>/4</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eastAsia="SimSu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Понятие о дискуссии.</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Правила дискуссии.</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Правила аргументации.</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Корректные и некорректные приемы спора.</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Виды ложных доводов.</w:t>
            </w:r>
          </w:p>
        </w:tc>
        <w:tc>
          <w:tcPr>
            <w:tcW w:w="1639" w:type="dxa"/>
            <w:vMerge/>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Pr>
                <w:rFonts w:ascii="Times New Roman" w:eastAsia="SimSun" w:hAnsi="Times New Roman"/>
                <w:b/>
                <w:bCs/>
                <w:sz w:val="24"/>
                <w:szCs w:val="24"/>
              </w:rPr>
              <w:t>В том числе практических занятий и лабораторных работ</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4</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 xml:space="preserve">Практическое занятие 4. Диспут (тема по выбору) </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Практическое занятие 5. Тестирование.</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sz w:val="24"/>
                <w:szCs w:val="24"/>
              </w:rPr>
            </w:pPr>
          </w:p>
        </w:tc>
      </w:tr>
      <w:tr w:rsidR="00E7366D" w:rsidRPr="00655DEC" w:rsidTr="00317B0D">
        <w:tc>
          <w:tcPr>
            <w:tcW w:w="11085" w:type="dxa"/>
            <w:gridSpan w:val="2"/>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b/>
                <w:sz w:val="24"/>
                <w:szCs w:val="24"/>
              </w:rPr>
            </w:pPr>
            <w:r w:rsidRPr="00655DEC">
              <w:rPr>
                <w:rFonts w:ascii="Times New Roman" w:eastAsia="Calibri" w:hAnsi="Times New Roman"/>
                <w:b/>
                <w:bCs/>
                <w:sz w:val="24"/>
                <w:szCs w:val="24"/>
                <w:lang w:eastAsia="en-US"/>
              </w:rPr>
              <w:t>Раздел 2.</w:t>
            </w:r>
            <w:r w:rsidRPr="00655DEC">
              <w:rPr>
                <w:rFonts w:ascii="Times New Roman" w:eastAsia="SimSun" w:hAnsi="Times New Roman"/>
                <w:b/>
                <w:sz w:val="24"/>
                <w:szCs w:val="24"/>
              </w:rPr>
              <w:t xml:space="preserve"> И</w:t>
            </w:r>
            <w:r w:rsidRPr="00655DEC">
              <w:rPr>
                <w:rFonts w:ascii="Times New Roman" w:eastAsia="Calibri" w:hAnsi="Times New Roman"/>
                <w:b/>
                <w:bCs/>
                <w:sz w:val="24"/>
                <w:szCs w:val="24"/>
                <w:lang w:eastAsia="en-US"/>
              </w:rPr>
              <w:t>сследовательская деятельность</w:t>
            </w:r>
            <w:r>
              <w:rPr>
                <w:rFonts w:ascii="Times New Roman" w:eastAsia="Calibri" w:hAnsi="Times New Roman"/>
                <w:b/>
                <w:bCs/>
                <w:sz w:val="24"/>
                <w:szCs w:val="24"/>
                <w:lang w:eastAsia="en-US"/>
              </w:rPr>
              <w:t xml:space="preserve"> как научное творчество</w:t>
            </w:r>
          </w:p>
        </w:tc>
        <w:tc>
          <w:tcPr>
            <w:tcW w:w="1639" w:type="dxa"/>
            <w:shd w:val="clear" w:color="auto" w:fill="D9D9D9" w:themeFill="background1" w:themeFillShade="D9"/>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14</w:t>
            </w:r>
            <w:r>
              <w:rPr>
                <w:rFonts w:ascii="Times New Roman" w:eastAsia="SimSun" w:hAnsi="Times New Roman"/>
                <w:b/>
                <w:sz w:val="24"/>
                <w:szCs w:val="24"/>
              </w:rPr>
              <w:t>/6</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Pr>
                <w:rFonts w:ascii="Times New Roman" w:hAnsi="Times New Roman"/>
                <w:sz w:val="24"/>
                <w:szCs w:val="24"/>
              </w:rPr>
              <w:t xml:space="preserve"> </w:t>
            </w: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Тема 2.1.</w:t>
            </w:r>
          </w:p>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Особенности исследовательской деятельности и научное творчество</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2</w:t>
            </w:r>
            <w:r>
              <w:rPr>
                <w:rFonts w:ascii="Times New Roman" w:eastAsia="SimSun" w:hAnsi="Times New Roman"/>
                <w:b/>
                <w:sz w:val="24"/>
                <w:szCs w:val="24"/>
              </w:rPr>
              <w:t>/-</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sz w:val="24"/>
                <w:szCs w:val="24"/>
              </w:rPr>
              <w:t>Научное творчество как основа исследовательской деятельности специалиста по социальной работе.</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sz w:val="24"/>
                <w:szCs w:val="24"/>
              </w:rPr>
              <w:t>Особенности организации исследовательской деятельности в социальной работе. Требования к конфиденциальности личной информации при проведении исследований.</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sz w:val="24"/>
                <w:szCs w:val="24"/>
              </w:rPr>
              <w:t>Этические нормы исследовательской деятельности.</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hAnsi="Times New Roman"/>
                <w:sz w:val="24"/>
                <w:szCs w:val="24"/>
              </w:rPr>
              <w:t>Специфика использования основ национальных и региональных особенностей быта и семейного воспитания, народных традиций, организации досуга в исследовательской деятельности специалиста по социальной работе.</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Calibri" w:hAnsi="Times New Roman"/>
                <w:sz w:val="24"/>
                <w:szCs w:val="24"/>
                <w:lang w:eastAsia="en-US"/>
              </w:rPr>
            </w:pPr>
            <w:r w:rsidRPr="00655DEC">
              <w:rPr>
                <w:rFonts w:ascii="Times New Roman" w:eastAsia="Calibri" w:hAnsi="Times New Roman"/>
                <w:sz w:val="24"/>
                <w:szCs w:val="24"/>
                <w:lang w:eastAsia="en-US"/>
              </w:rPr>
              <w:t>Тема 2.2.</w:t>
            </w:r>
          </w:p>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Логика и методологические характеристики исследовательской деятельности</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4</w:t>
            </w:r>
            <w:r>
              <w:rPr>
                <w:rFonts w:ascii="Times New Roman" w:eastAsia="SimSun" w:hAnsi="Times New Roman"/>
                <w:b/>
                <w:sz w:val="24"/>
                <w:szCs w:val="24"/>
              </w:rPr>
              <w:t>/2</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Pr>
                <w:rFonts w:ascii="Times New Roman" w:hAnsi="Times New Roman"/>
                <w:sz w:val="24"/>
                <w:szCs w:val="24"/>
              </w:rPr>
              <w:t xml:space="preserve"> </w:t>
            </w: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Понятие и уровни методологии.</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 xml:space="preserve">Подходы к выделению этапов научного исследования. </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Методологические характеристики исследования.</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Pr>
                <w:rFonts w:ascii="Times New Roman" w:eastAsia="SimSun" w:hAnsi="Times New Roman"/>
                <w:b/>
                <w:bCs/>
                <w:sz w:val="24"/>
                <w:szCs w:val="24"/>
              </w:rPr>
              <w:t>В том числе практических занятий и лабораторных работ</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Практическое занятие 6. Практикум по составлению и оформлению в электронном формате структурных частей исследовательской работы.</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rPr>
          <w:trHeight w:val="150"/>
        </w:trPr>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Calibri" w:hAnsi="Times New Roman"/>
                <w:sz w:val="24"/>
                <w:szCs w:val="24"/>
                <w:lang w:eastAsia="en-US"/>
              </w:rPr>
            </w:pPr>
            <w:r w:rsidRPr="00655DEC">
              <w:rPr>
                <w:rFonts w:ascii="Times New Roman" w:eastAsia="Calibri" w:hAnsi="Times New Roman"/>
                <w:sz w:val="24"/>
                <w:szCs w:val="24"/>
                <w:lang w:eastAsia="en-US"/>
              </w:rPr>
              <w:t>Тема 2.3.</w:t>
            </w:r>
          </w:p>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Методы исследовательской деятельности</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4</w:t>
            </w:r>
            <w:r>
              <w:rPr>
                <w:rFonts w:ascii="Times New Roman" w:eastAsia="SimSun" w:hAnsi="Times New Roman"/>
                <w:b/>
                <w:sz w:val="24"/>
                <w:szCs w:val="24"/>
              </w:rPr>
              <w:t>/2</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eastAsia="SimSun" w:hAnsi="Times New Roman"/>
                <w:b/>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Теоретические методы исследования в социальной работе.</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Эмпирические методы исследования в социальной работе.</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sz w:val="24"/>
                <w:szCs w:val="24"/>
                <w:lang w:val="x-none" w:eastAsia="x-none"/>
              </w:rPr>
            </w:pPr>
            <w:r w:rsidRPr="00655DEC">
              <w:rPr>
                <w:rFonts w:ascii="Times New Roman" w:hAnsi="Times New Roman"/>
                <w:sz w:val="24"/>
                <w:szCs w:val="24"/>
                <w:lang w:eastAsia="x-none"/>
              </w:rPr>
              <w:t>Этические</w:t>
            </w:r>
            <w:r w:rsidRPr="00655DEC">
              <w:rPr>
                <w:rFonts w:ascii="Times New Roman" w:hAnsi="Times New Roman"/>
                <w:sz w:val="24"/>
                <w:szCs w:val="24"/>
                <w:lang w:val="x-none" w:eastAsia="x-none"/>
              </w:rPr>
              <w:t xml:space="preserve"> </w:t>
            </w:r>
            <w:r w:rsidRPr="00655DEC">
              <w:rPr>
                <w:rFonts w:ascii="Times New Roman" w:hAnsi="Times New Roman"/>
                <w:sz w:val="24"/>
                <w:szCs w:val="24"/>
                <w:lang w:eastAsia="x-none"/>
              </w:rPr>
              <w:t xml:space="preserve">требования к проведению, оформления результатов </w:t>
            </w:r>
            <w:r w:rsidRPr="00655DEC">
              <w:rPr>
                <w:rFonts w:ascii="Times New Roman" w:hAnsi="Times New Roman"/>
                <w:sz w:val="24"/>
                <w:szCs w:val="24"/>
                <w:lang w:val="x-none" w:eastAsia="x-none"/>
              </w:rPr>
              <w:t>социальной диагностики</w:t>
            </w:r>
            <w:r w:rsidRPr="00655DEC">
              <w:rPr>
                <w:rFonts w:ascii="Times New Roman" w:hAnsi="Times New Roman"/>
                <w:sz w:val="24"/>
                <w:szCs w:val="24"/>
                <w:lang w:eastAsia="x-none"/>
              </w:rPr>
              <w:t>, связанных с персональными данными.</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spacing w:after="0" w:line="240" w:lineRule="auto"/>
              <w:rPr>
                <w:rFonts w:ascii="Times New Roman" w:hAnsi="Times New Roman"/>
                <w:sz w:val="24"/>
                <w:szCs w:val="24"/>
                <w:lang w:eastAsia="x-none"/>
              </w:rPr>
            </w:pPr>
            <w:r w:rsidRPr="00655DEC">
              <w:rPr>
                <w:rFonts w:ascii="Times New Roman" w:hAnsi="Times New Roman"/>
                <w:sz w:val="24"/>
                <w:szCs w:val="24"/>
                <w:lang w:eastAsia="x-none"/>
              </w:rPr>
              <w:t>Основные требования к публикации результатов исследовательской работы.</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sz w:val="24"/>
                <w:szCs w:val="24"/>
              </w:rPr>
            </w:pPr>
            <w:r>
              <w:rPr>
                <w:rFonts w:ascii="Times New Roman" w:eastAsia="SimSun" w:hAnsi="Times New Roman"/>
                <w:b/>
                <w:sz w:val="24"/>
                <w:szCs w:val="24"/>
              </w:rPr>
              <w:t>В том числе практических занятий и лабораторных работ</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suppressAutoHyphens/>
              <w:spacing w:after="0" w:line="240" w:lineRule="auto"/>
              <w:jc w:val="both"/>
              <w:rPr>
                <w:rFonts w:ascii="Times New Roman" w:hAnsi="Times New Roman"/>
                <w:i/>
                <w:sz w:val="24"/>
                <w:szCs w:val="24"/>
              </w:rPr>
            </w:pPr>
            <w:r w:rsidRPr="00655DEC">
              <w:rPr>
                <w:rFonts w:ascii="Times New Roman" w:eastAsia="SimSun" w:hAnsi="Times New Roman"/>
                <w:sz w:val="24"/>
                <w:szCs w:val="24"/>
              </w:rPr>
              <w:t xml:space="preserve">Практическое занятие 7. Практикум по организации, проведению и оформлению результатов эмпирического исследования в области социальной работы </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val="restart"/>
            <w:shd w:val="clear" w:color="auto" w:fill="auto"/>
            <w:tcMar>
              <w:left w:w="28" w:type="dxa"/>
              <w:right w:w="28" w:type="dxa"/>
            </w:tcMar>
          </w:tcPr>
          <w:p w:rsidR="00E7366D" w:rsidRPr="00655DEC" w:rsidRDefault="00E7366D" w:rsidP="00487D48">
            <w:pPr>
              <w:spacing w:after="0" w:line="240" w:lineRule="auto"/>
              <w:rPr>
                <w:rFonts w:ascii="Times New Roman" w:eastAsia="Calibri" w:hAnsi="Times New Roman"/>
                <w:sz w:val="24"/>
                <w:szCs w:val="24"/>
                <w:lang w:eastAsia="en-US"/>
              </w:rPr>
            </w:pPr>
            <w:r w:rsidRPr="00655DEC">
              <w:rPr>
                <w:rFonts w:ascii="Times New Roman" w:eastAsia="Calibri" w:hAnsi="Times New Roman"/>
                <w:sz w:val="24"/>
                <w:szCs w:val="24"/>
                <w:lang w:eastAsia="en-US"/>
              </w:rPr>
              <w:t>Тема 2.4.</w:t>
            </w:r>
          </w:p>
          <w:p w:rsidR="00E7366D" w:rsidRPr="00655DEC" w:rsidRDefault="00E7366D" w:rsidP="00487D48">
            <w:pPr>
              <w:spacing w:after="0" w:line="240" w:lineRule="auto"/>
              <w:rPr>
                <w:rFonts w:ascii="Times New Roman" w:eastAsia="SimSun" w:hAnsi="Times New Roman"/>
                <w:bCs/>
                <w:sz w:val="24"/>
                <w:szCs w:val="24"/>
              </w:rPr>
            </w:pPr>
            <w:r w:rsidRPr="00655DEC">
              <w:rPr>
                <w:rFonts w:ascii="Times New Roman" w:eastAsia="SimSun" w:hAnsi="Times New Roman"/>
                <w:bCs/>
                <w:sz w:val="24"/>
                <w:szCs w:val="24"/>
              </w:rPr>
              <w:t xml:space="preserve">Специфика проведения курсового исследования и подготовки </w:t>
            </w:r>
            <w:r w:rsidRPr="00052629">
              <w:rPr>
                <w:rFonts w:ascii="Times New Roman" w:eastAsia="SimSun" w:hAnsi="Times New Roman"/>
                <w:bCs/>
                <w:sz w:val="24"/>
                <w:szCs w:val="24"/>
              </w:rPr>
              <w:t>дипломного проекта (работы)</w:t>
            </w: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sz w:val="24"/>
                <w:szCs w:val="24"/>
              </w:rPr>
            </w:pPr>
            <w:r w:rsidRPr="00655DEC">
              <w:rPr>
                <w:rFonts w:ascii="Times New Roman" w:eastAsia="SimSun" w:hAnsi="Times New Roman"/>
                <w:b/>
                <w:bCs/>
                <w:sz w:val="24"/>
                <w:szCs w:val="24"/>
              </w:rPr>
              <w:t>Содержание учебного материала</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4</w:t>
            </w:r>
            <w:r>
              <w:rPr>
                <w:rFonts w:ascii="Times New Roman" w:eastAsia="SimSun" w:hAnsi="Times New Roman"/>
                <w:b/>
                <w:sz w:val="24"/>
                <w:szCs w:val="24"/>
              </w:rPr>
              <w:t>/2</w:t>
            </w:r>
          </w:p>
        </w:tc>
        <w:tc>
          <w:tcPr>
            <w:tcW w:w="2410" w:type="dxa"/>
            <w:vMerge w:val="restart"/>
            <w:shd w:val="clear" w:color="auto" w:fill="auto"/>
            <w:tcMar>
              <w:left w:w="28" w:type="dxa"/>
              <w:right w:w="28" w:type="dxa"/>
            </w:tcMar>
            <w:vAlign w:val="center"/>
          </w:tcPr>
          <w:p w:rsidR="00E7366D" w:rsidRPr="00655DEC" w:rsidRDefault="00E7366D" w:rsidP="00487D48">
            <w:pPr>
              <w:spacing w:after="0" w:line="240" w:lineRule="auto"/>
              <w:rPr>
                <w:rFonts w:ascii="Times New Roman" w:hAnsi="Times New Roman"/>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01, ОК</w:t>
            </w:r>
            <w:r>
              <w:rPr>
                <w:rFonts w:ascii="Times New Roman" w:hAnsi="Times New Roman"/>
                <w:sz w:val="24"/>
                <w:szCs w:val="24"/>
              </w:rPr>
              <w:t xml:space="preserve"> </w:t>
            </w:r>
            <w:r w:rsidRPr="00655DEC">
              <w:rPr>
                <w:rFonts w:ascii="Times New Roman" w:hAnsi="Times New Roman"/>
                <w:sz w:val="24"/>
                <w:szCs w:val="24"/>
              </w:rPr>
              <w:t xml:space="preserve">02, </w:t>
            </w:r>
          </w:p>
          <w:p w:rsidR="00E7366D" w:rsidRPr="00655DEC" w:rsidRDefault="00E7366D" w:rsidP="00487D48">
            <w:pPr>
              <w:spacing w:after="0" w:line="240" w:lineRule="auto"/>
              <w:rPr>
                <w:rFonts w:ascii="Times New Roman" w:eastAsia="SimSun" w:hAnsi="Times New Roman"/>
                <w:b/>
                <w:sz w:val="24"/>
                <w:szCs w:val="24"/>
              </w:rPr>
            </w:pPr>
            <w:r w:rsidRPr="00655DEC">
              <w:rPr>
                <w:rFonts w:ascii="Times New Roman" w:hAnsi="Times New Roman"/>
                <w:sz w:val="24"/>
                <w:szCs w:val="24"/>
              </w:rPr>
              <w:t>ОК</w:t>
            </w:r>
            <w:r>
              <w:rPr>
                <w:rFonts w:ascii="Times New Roman" w:hAnsi="Times New Roman"/>
                <w:sz w:val="24"/>
                <w:szCs w:val="24"/>
              </w:rPr>
              <w:t xml:space="preserve"> </w:t>
            </w:r>
            <w:r w:rsidRPr="00655DEC">
              <w:rPr>
                <w:rFonts w:ascii="Times New Roman" w:hAnsi="Times New Roman"/>
                <w:sz w:val="24"/>
                <w:szCs w:val="24"/>
              </w:rPr>
              <w:t>03, ОК</w:t>
            </w:r>
            <w:r>
              <w:rPr>
                <w:rFonts w:ascii="Times New Roman" w:hAnsi="Times New Roman"/>
                <w:sz w:val="24"/>
                <w:szCs w:val="24"/>
              </w:rPr>
              <w:t xml:space="preserve"> </w:t>
            </w:r>
            <w:r w:rsidRPr="00655DEC">
              <w:rPr>
                <w:rFonts w:ascii="Times New Roman" w:hAnsi="Times New Roman"/>
                <w:sz w:val="24"/>
                <w:szCs w:val="24"/>
              </w:rPr>
              <w:t>04, ОК</w:t>
            </w:r>
            <w:r>
              <w:rPr>
                <w:rFonts w:ascii="Times New Roman" w:hAnsi="Times New Roman"/>
                <w:sz w:val="24"/>
                <w:szCs w:val="24"/>
              </w:rPr>
              <w:t xml:space="preserve"> </w:t>
            </w:r>
            <w:r w:rsidRPr="00655DEC">
              <w:rPr>
                <w:rFonts w:ascii="Times New Roman" w:hAnsi="Times New Roman"/>
                <w:sz w:val="24"/>
                <w:szCs w:val="24"/>
              </w:rPr>
              <w:t>05</w:t>
            </w: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 xml:space="preserve">Особенности работы над курсовой (КР) </w:t>
            </w:r>
          </w:p>
        </w:tc>
        <w:tc>
          <w:tcPr>
            <w:tcW w:w="1639" w:type="dxa"/>
            <w:vMerge w:val="restart"/>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Функции научного руководителя.</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 xml:space="preserve">Требования к структуре, содержанию и защите КР </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SimSun" w:hAnsi="Times New Roman"/>
                <w:sz w:val="24"/>
                <w:szCs w:val="24"/>
              </w:rPr>
            </w:pPr>
            <w:r w:rsidRPr="00655DEC">
              <w:rPr>
                <w:rFonts w:ascii="Times New Roman" w:eastAsia="SimSun" w:hAnsi="Times New Roman"/>
                <w:sz w:val="24"/>
                <w:szCs w:val="24"/>
              </w:rPr>
              <w:t xml:space="preserve">Критерии оценки КР </w:t>
            </w:r>
          </w:p>
        </w:tc>
        <w:tc>
          <w:tcPr>
            <w:tcW w:w="1639" w:type="dxa"/>
            <w:vMerge/>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sz w:val="24"/>
                <w:szCs w:val="24"/>
              </w:rPr>
            </w:pPr>
          </w:p>
        </w:tc>
        <w:tc>
          <w:tcPr>
            <w:tcW w:w="2410" w:type="dxa"/>
            <w:vMerge/>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Calibri" w:hAnsi="Times New Roman"/>
                <w:b/>
                <w:sz w:val="24"/>
                <w:szCs w:val="24"/>
                <w:lang w:eastAsia="en-US"/>
              </w:rPr>
            </w:pPr>
            <w:r>
              <w:rPr>
                <w:rFonts w:ascii="Times New Roman" w:eastAsia="SimSun" w:hAnsi="Times New Roman"/>
                <w:b/>
                <w:bCs/>
                <w:sz w:val="24"/>
                <w:szCs w:val="24"/>
              </w:rPr>
              <w:t>В том числе практических занятий и лабораторных работ</w:t>
            </w:r>
          </w:p>
        </w:tc>
        <w:tc>
          <w:tcPr>
            <w:tcW w:w="1639" w:type="dxa"/>
            <w:shd w:val="clear" w:color="auto" w:fill="auto"/>
            <w:tcMar>
              <w:left w:w="28" w:type="dxa"/>
              <w:right w:w="28" w:type="dxa"/>
            </w:tcMar>
          </w:tcPr>
          <w:p w:rsidR="00E7366D" w:rsidRPr="00655DEC" w:rsidRDefault="00E7366D" w:rsidP="00487D48">
            <w:pPr>
              <w:suppressAutoHyphens/>
              <w:spacing w:after="0" w:line="240" w:lineRule="auto"/>
              <w:jc w:val="center"/>
              <w:rPr>
                <w:rFonts w:ascii="Times New Roman" w:eastAsia="SimSun" w:hAnsi="Times New Roman"/>
                <w:b/>
                <w:sz w:val="24"/>
                <w:szCs w:val="24"/>
              </w:rPr>
            </w:pPr>
            <w:r w:rsidRPr="00655DEC">
              <w:rPr>
                <w:rFonts w:ascii="Times New Roman" w:eastAsia="SimSun" w:hAnsi="Times New Roman"/>
                <w:b/>
                <w:sz w:val="24"/>
                <w:szCs w:val="24"/>
              </w:rPr>
              <w:t>2</w:t>
            </w:r>
          </w:p>
        </w:tc>
        <w:tc>
          <w:tcPr>
            <w:tcW w:w="2410"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487D48">
        <w:tc>
          <w:tcPr>
            <w:tcW w:w="2723"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Cs/>
                <w:sz w:val="24"/>
                <w:szCs w:val="24"/>
              </w:rPr>
            </w:pPr>
          </w:p>
        </w:tc>
        <w:tc>
          <w:tcPr>
            <w:tcW w:w="8362" w:type="dxa"/>
            <w:shd w:val="clear" w:color="auto" w:fill="auto"/>
            <w:tcMar>
              <w:left w:w="28" w:type="dxa"/>
              <w:right w:w="28" w:type="dxa"/>
            </w:tcMar>
          </w:tcPr>
          <w:p w:rsidR="00E7366D" w:rsidRPr="00655DEC" w:rsidRDefault="00E7366D" w:rsidP="00487D48">
            <w:pPr>
              <w:tabs>
                <w:tab w:val="left" w:pos="318"/>
              </w:tabs>
              <w:spacing w:after="0" w:line="240" w:lineRule="auto"/>
              <w:jc w:val="both"/>
              <w:rPr>
                <w:rFonts w:ascii="Times New Roman" w:eastAsia="Calibri" w:hAnsi="Times New Roman"/>
                <w:sz w:val="24"/>
                <w:szCs w:val="24"/>
                <w:lang w:eastAsia="en-US"/>
              </w:rPr>
            </w:pPr>
            <w:r w:rsidRPr="00655DEC">
              <w:rPr>
                <w:rFonts w:ascii="Times New Roman" w:eastAsia="Calibri" w:hAnsi="Times New Roman"/>
                <w:sz w:val="24"/>
                <w:szCs w:val="24"/>
                <w:lang w:eastAsia="en-US"/>
              </w:rPr>
              <w:t>Практическое занятие 8. Практикум по подготовке и оформлению исследовательской работы по результатам собственного исследования (отчет, научная статья, доклад и др.).</w:t>
            </w:r>
          </w:p>
        </w:tc>
        <w:tc>
          <w:tcPr>
            <w:tcW w:w="1639" w:type="dxa"/>
            <w:shd w:val="clear" w:color="auto" w:fill="auto"/>
            <w:tcMar>
              <w:left w:w="28" w:type="dxa"/>
              <w:right w:w="28" w:type="dxa"/>
            </w:tcMar>
            <w:vAlign w:val="center"/>
          </w:tcPr>
          <w:p w:rsidR="00E7366D" w:rsidRPr="00655DEC" w:rsidRDefault="00E7366D" w:rsidP="00487D48">
            <w:pPr>
              <w:suppressAutoHyphens/>
              <w:spacing w:after="0" w:line="240" w:lineRule="auto"/>
              <w:jc w:val="center"/>
              <w:rPr>
                <w:rFonts w:ascii="Times New Roman" w:eastAsia="SimSun" w:hAnsi="Times New Roman"/>
                <w:sz w:val="24"/>
                <w:szCs w:val="24"/>
              </w:rPr>
            </w:pPr>
            <w:r w:rsidRPr="00655DEC">
              <w:rPr>
                <w:rFonts w:ascii="Times New Roman" w:eastAsia="SimSun" w:hAnsi="Times New Roman"/>
                <w:sz w:val="24"/>
                <w:szCs w:val="24"/>
              </w:rPr>
              <w:t>2</w:t>
            </w:r>
          </w:p>
        </w:tc>
        <w:tc>
          <w:tcPr>
            <w:tcW w:w="2410" w:type="dxa"/>
            <w:vMerge/>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sz w:val="24"/>
                <w:szCs w:val="24"/>
              </w:rPr>
            </w:pPr>
          </w:p>
        </w:tc>
      </w:tr>
      <w:tr w:rsidR="00E7366D" w:rsidRPr="00655DEC" w:rsidTr="00317B0D">
        <w:tc>
          <w:tcPr>
            <w:tcW w:w="11085" w:type="dxa"/>
            <w:gridSpan w:val="2"/>
            <w:shd w:val="clear" w:color="auto" w:fill="auto"/>
            <w:tcMar>
              <w:left w:w="28" w:type="dxa"/>
              <w:right w:w="28" w:type="dxa"/>
            </w:tcMar>
          </w:tcPr>
          <w:p w:rsidR="00E7366D" w:rsidRPr="00655DEC" w:rsidRDefault="00E7366D" w:rsidP="00317B0D">
            <w:pPr>
              <w:tabs>
                <w:tab w:val="left" w:pos="318"/>
              </w:tabs>
              <w:spacing w:after="0" w:line="240" w:lineRule="auto"/>
              <w:rPr>
                <w:rFonts w:ascii="Times New Roman" w:eastAsia="SimSun" w:hAnsi="Times New Roman"/>
                <w:b/>
                <w:bCs/>
                <w:sz w:val="24"/>
                <w:szCs w:val="24"/>
              </w:rPr>
            </w:pPr>
            <w:r w:rsidRPr="00655DEC">
              <w:rPr>
                <w:rFonts w:ascii="Times New Roman" w:eastAsia="SimSun" w:hAnsi="Times New Roman"/>
                <w:b/>
                <w:bCs/>
                <w:sz w:val="24"/>
                <w:szCs w:val="24"/>
              </w:rPr>
              <w:t>Промежуточная аттестация</w:t>
            </w:r>
            <w:r w:rsidR="00317B0D">
              <w:rPr>
                <w:rFonts w:ascii="Times New Roman" w:eastAsia="SimSun" w:hAnsi="Times New Roman"/>
                <w:b/>
                <w:bCs/>
                <w:sz w:val="24"/>
                <w:szCs w:val="24"/>
              </w:rPr>
              <w:t xml:space="preserve"> - д</w:t>
            </w:r>
            <w:r w:rsidRPr="00655DEC">
              <w:rPr>
                <w:rFonts w:ascii="Times New Roman" w:eastAsia="SimSun" w:hAnsi="Times New Roman"/>
                <w:b/>
                <w:bCs/>
                <w:sz w:val="24"/>
                <w:szCs w:val="24"/>
              </w:rPr>
              <w:t>ифференцированный зачет</w:t>
            </w:r>
          </w:p>
        </w:tc>
        <w:tc>
          <w:tcPr>
            <w:tcW w:w="1639" w:type="dxa"/>
            <w:shd w:val="clear" w:color="auto" w:fill="D9D9D9" w:themeFill="background1" w:themeFillShade="D9"/>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bCs/>
                <w:sz w:val="24"/>
                <w:szCs w:val="24"/>
              </w:rPr>
            </w:pPr>
            <w:r w:rsidRPr="00655DEC">
              <w:rPr>
                <w:rFonts w:ascii="Times New Roman" w:eastAsia="SimSun" w:hAnsi="Times New Roman"/>
                <w:b/>
                <w:bCs/>
                <w:sz w:val="24"/>
                <w:szCs w:val="24"/>
              </w:rPr>
              <w:t>2</w:t>
            </w:r>
          </w:p>
        </w:tc>
        <w:tc>
          <w:tcPr>
            <w:tcW w:w="2410" w:type="dxa"/>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r>
      <w:tr w:rsidR="00E7366D" w:rsidRPr="00655DEC" w:rsidTr="00487D48">
        <w:tc>
          <w:tcPr>
            <w:tcW w:w="11085" w:type="dxa"/>
            <w:gridSpan w:val="2"/>
            <w:shd w:val="clear" w:color="auto" w:fill="auto"/>
            <w:tcMar>
              <w:left w:w="28" w:type="dxa"/>
              <w:right w:w="28" w:type="dxa"/>
            </w:tcMar>
          </w:tcPr>
          <w:p w:rsidR="00E7366D" w:rsidRPr="00655DEC" w:rsidRDefault="00E7366D" w:rsidP="00487D48">
            <w:pPr>
              <w:tabs>
                <w:tab w:val="left" w:pos="318"/>
              </w:tabs>
              <w:spacing w:after="0" w:line="240" w:lineRule="auto"/>
              <w:rPr>
                <w:rFonts w:ascii="Times New Roman" w:eastAsia="SimSun" w:hAnsi="Times New Roman"/>
                <w:b/>
                <w:bCs/>
                <w:sz w:val="24"/>
                <w:szCs w:val="24"/>
              </w:rPr>
            </w:pPr>
            <w:r w:rsidRPr="00655DEC">
              <w:rPr>
                <w:rFonts w:ascii="Times New Roman" w:eastAsia="SimSun" w:hAnsi="Times New Roman"/>
                <w:b/>
                <w:bCs/>
                <w:sz w:val="24"/>
                <w:szCs w:val="24"/>
              </w:rPr>
              <w:t>Всего:</w:t>
            </w:r>
          </w:p>
        </w:tc>
        <w:tc>
          <w:tcPr>
            <w:tcW w:w="1639" w:type="dxa"/>
            <w:shd w:val="clear" w:color="auto" w:fill="auto"/>
            <w:tcMar>
              <w:left w:w="28" w:type="dxa"/>
              <w:right w:w="28" w:type="dxa"/>
            </w:tcMar>
            <w:vAlign w:val="center"/>
          </w:tcPr>
          <w:p w:rsidR="00E7366D" w:rsidRPr="00655DEC" w:rsidRDefault="00E7366D" w:rsidP="00487D48">
            <w:pPr>
              <w:spacing w:after="0" w:line="240" w:lineRule="auto"/>
              <w:jc w:val="center"/>
              <w:rPr>
                <w:rFonts w:ascii="Times New Roman" w:eastAsia="SimSun" w:hAnsi="Times New Roman"/>
                <w:b/>
                <w:bCs/>
                <w:sz w:val="24"/>
                <w:szCs w:val="24"/>
              </w:rPr>
            </w:pPr>
            <w:r w:rsidRPr="00655DEC">
              <w:rPr>
                <w:rFonts w:ascii="Times New Roman" w:eastAsia="SimSun" w:hAnsi="Times New Roman"/>
                <w:b/>
                <w:bCs/>
                <w:sz w:val="24"/>
                <w:szCs w:val="24"/>
              </w:rPr>
              <w:t>36</w:t>
            </w:r>
          </w:p>
        </w:tc>
        <w:tc>
          <w:tcPr>
            <w:tcW w:w="2410" w:type="dxa"/>
            <w:shd w:val="clear" w:color="auto" w:fill="auto"/>
            <w:tcMar>
              <w:left w:w="28" w:type="dxa"/>
              <w:right w:w="28" w:type="dxa"/>
            </w:tcMar>
          </w:tcPr>
          <w:p w:rsidR="00E7366D" w:rsidRPr="00655DEC" w:rsidRDefault="00E7366D" w:rsidP="00487D48">
            <w:pPr>
              <w:spacing w:after="0" w:line="240" w:lineRule="auto"/>
              <w:rPr>
                <w:rFonts w:ascii="Times New Roman" w:eastAsia="SimSun" w:hAnsi="Times New Roman"/>
                <w:b/>
                <w:bCs/>
                <w:sz w:val="24"/>
                <w:szCs w:val="24"/>
              </w:rPr>
            </w:pPr>
          </w:p>
        </w:tc>
      </w:tr>
    </w:tbl>
    <w:p w:rsidR="00E7366D" w:rsidRPr="00655DEC" w:rsidRDefault="00E7366D" w:rsidP="00E7366D">
      <w:pPr>
        <w:rPr>
          <w:rFonts w:ascii="Times New Roman" w:hAnsi="Times New Roman"/>
          <w:bCs/>
          <w:i/>
        </w:rPr>
      </w:pPr>
    </w:p>
    <w:p w:rsidR="00E7366D" w:rsidRPr="00655DEC" w:rsidRDefault="00E7366D" w:rsidP="00E7366D">
      <w:pPr>
        <w:spacing w:before="120" w:after="120" w:line="240" w:lineRule="auto"/>
        <w:rPr>
          <w:rFonts w:ascii="Times New Roman" w:hAnsi="Times New Roman"/>
          <w:i/>
          <w:sz w:val="24"/>
          <w:szCs w:val="24"/>
          <w:lang w:val="x-none" w:eastAsia="x-none"/>
        </w:rPr>
      </w:pPr>
    </w:p>
    <w:p w:rsidR="00E7366D" w:rsidRPr="00655DEC" w:rsidRDefault="00E7366D" w:rsidP="00E7366D">
      <w:pPr>
        <w:rPr>
          <w:rFonts w:ascii="Times New Roman" w:hAnsi="Times New Roman"/>
          <w:i/>
        </w:rPr>
        <w:sectPr w:rsidR="00E7366D" w:rsidRPr="00655DEC" w:rsidSect="002E5D08">
          <w:pgSz w:w="16840" w:h="11907" w:orient="landscape"/>
          <w:pgMar w:top="851" w:right="1134" w:bottom="851" w:left="992" w:header="709" w:footer="170" w:gutter="0"/>
          <w:cols w:space="720"/>
          <w:docGrid w:linePitch="299"/>
        </w:sectPr>
      </w:pPr>
    </w:p>
    <w:p w:rsidR="00E7366D" w:rsidRPr="00052B2F" w:rsidRDefault="00E7366D" w:rsidP="00E7366D">
      <w:pPr>
        <w:jc w:val="center"/>
        <w:rPr>
          <w:rFonts w:ascii="Times New Roman" w:hAnsi="Times New Roman"/>
          <w:b/>
          <w:bCs/>
          <w:sz w:val="24"/>
          <w:szCs w:val="24"/>
        </w:rPr>
      </w:pPr>
      <w:r w:rsidRPr="00052B2F">
        <w:rPr>
          <w:rFonts w:ascii="Times New Roman" w:hAnsi="Times New Roman"/>
          <w:b/>
          <w:bCs/>
          <w:sz w:val="24"/>
          <w:szCs w:val="24"/>
        </w:rPr>
        <w:t>3. УСЛОВИЯ РЕАЛИЗАЦИИ УЧЕБНОЙ ДИСЦИПЛИНЫ</w:t>
      </w:r>
    </w:p>
    <w:p w:rsidR="00E7366D" w:rsidRPr="00B05898" w:rsidRDefault="00E7366D" w:rsidP="00E7366D">
      <w:pPr>
        <w:suppressAutoHyphens/>
        <w:spacing w:after="0"/>
        <w:ind w:firstLine="709"/>
        <w:jc w:val="both"/>
        <w:rPr>
          <w:rFonts w:ascii="Times New Roman" w:hAnsi="Times New Roman"/>
          <w:bCs/>
          <w:sz w:val="24"/>
          <w:szCs w:val="24"/>
        </w:rPr>
      </w:pPr>
      <w:r w:rsidRPr="00B05898">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rsidR="00E7366D" w:rsidRDefault="00E7366D" w:rsidP="00E7366D">
      <w:pPr>
        <w:suppressAutoHyphens/>
        <w:spacing w:after="0"/>
        <w:ind w:firstLine="709"/>
        <w:jc w:val="both"/>
        <w:rPr>
          <w:rFonts w:ascii="Times New Roman" w:hAnsi="Times New Roman"/>
          <w:bCs/>
          <w:i/>
          <w:sz w:val="24"/>
          <w:szCs w:val="24"/>
        </w:rPr>
      </w:pPr>
      <w:r>
        <w:rPr>
          <w:rFonts w:ascii="Times New Roman" w:hAnsi="Times New Roman"/>
          <w:bCs/>
          <w:sz w:val="24"/>
          <w:szCs w:val="24"/>
        </w:rPr>
        <w:t>Лаборатория</w:t>
      </w:r>
      <w:r w:rsidRPr="00052B2F">
        <w:rPr>
          <w:rFonts w:ascii="Times New Roman" w:hAnsi="Times New Roman"/>
          <w:bCs/>
          <w:i/>
          <w:sz w:val="24"/>
          <w:szCs w:val="24"/>
        </w:rPr>
        <w:t xml:space="preserve"> </w:t>
      </w:r>
      <w:r w:rsidRPr="00052B2F">
        <w:rPr>
          <w:rFonts w:ascii="Times New Roman" w:hAnsi="Times New Roman"/>
          <w:bCs/>
          <w:sz w:val="24"/>
          <w:szCs w:val="24"/>
        </w:rPr>
        <w:t>«</w:t>
      </w:r>
      <w:r w:rsidRPr="00052B2F">
        <w:rPr>
          <w:rFonts w:ascii="Times New Roman" w:hAnsi="Times New Roman"/>
          <w:sz w:val="24"/>
          <w:szCs w:val="24"/>
        </w:rPr>
        <w:t>Информационных технологий в профессиональной деятельности</w:t>
      </w:r>
      <w:r w:rsidRPr="00052B2F">
        <w:rPr>
          <w:rFonts w:ascii="Times New Roman" w:hAnsi="Times New Roman"/>
          <w:bCs/>
          <w:sz w:val="24"/>
          <w:szCs w:val="24"/>
        </w:rPr>
        <w:t>»</w:t>
      </w:r>
      <w:r w:rsidRPr="00052B2F">
        <w:rPr>
          <w:rFonts w:ascii="Times New Roman" w:hAnsi="Times New Roman"/>
          <w:sz w:val="24"/>
          <w:szCs w:val="24"/>
          <w:lang w:eastAsia="en-US"/>
        </w:rPr>
        <w:t>,</w:t>
      </w:r>
      <w:r>
        <w:rPr>
          <w:rFonts w:ascii="Times New Roman" w:hAnsi="Times New Roman"/>
          <w:sz w:val="24"/>
          <w:szCs w:val="24"/>
          <w:lang w:eastAsia="en-US"/>
        </w:rPr>
        <w:t xml:space="preserve"> оснащенная</w:t>
      </w:r>
      <w:r w:rsidRPr="00052B2F">
        <w:rPr>
          <w:rFonts w:ascii="Times New Roman" w:hAnsi="Times New Roman"/>
          <w:sz w:val="24"/>
          <w:szCs w:val="24"/>
          <w:lang w:eastAsia="en-US"/>
        </w:rPr>
        <w:t xml:space="preserve"> </w:t>
      </w:r>
      <w:r>
        <w:rPr>
          <w:rFonts w:ascii="Times New Roman" w:hAnsi="Times New Roman"/>
          <w:bCs/>
          <w:sz w:val="24"/>
          <w:szCs w:val="24"/>
        </w:rPr>
        <w:t xml:space="preserve">в соответствии с п. 6.1.2.3 примерной основной образовательной программы по </w:t>
      </w:r>
      <w:r w:rsidRPr="00052B2F">
        <w:rPr>
          <w:rFonts w:ascii="Times New Roman" w:hAnsi="Times New Roman"/>
          <w:bCs/>
          <w:iCs/>
          <w:sz w:val="24"/>
          <w:szCs w:val="24"/>
        </w:rPr>
        <w:t>специальности.</w:t>
      </w:r>
    </w:p>
    <w:p w:rsidR="00E7366D" w:rsidRPr="00B05898" w:rsidRDefault="00E7366D" w:rsidP="00E7366D">
      <w:pPr>
        <w:suppressAutoHyphens/>
        <w:autoSpaceDE w:val="0"/>
        <w:autoSpaceDN w:val="0"/>
        <w:adjustRightInd w:val="0"/>
        <w:spacing w:after="0"/>
        <w:ind w:firstLine="709"/>
        <w:jc w:val="both"/>
        <w:rPr>
          <w:rFonts w:ascii="Times New Roman" w:hAnsi="Times New Roman"/>
          <w:b/>
          <w:bCs/>
          <w:sz w:val="24"/>
          <w:szCs w:val="24"/>
        </w:rPr>
      </w:pPr>
    </w:p>
    <w:p w:rsidR="00E7366D" w:rsidRPr="00B05898" w:rsidRDefault="00E7366D" w:rsidP="00E7366D">
      <w:pPr>
        <w:suppressAutoHyphens/>
        <w:spacing w:before="120" w:after="120"/>
        <w:ind w:firstLine="709"/>
        <w:jc w:val="both"/>
        <w:rPr>
          <w:rFonts w:ascii="Times New Roman" w:hAnsi="Times New Roman"/>
          <w:b/>
          <w:bCs/>
          <w:sz w:val="24"/>
          <w:szCs w:val="24"/>
          <w:lang w:val="x-none" w:eastAsia="x-none"/>
        </w:rPr>
      </w:pPr>
      <w:r>
        <w:rPr>
          <w:rFonts w:ascii="Times New Roman" w:hAnsi="Times New Roman"/>
          <w:b/>
          <w:bCs/>
          <w:sz w:val="24"/>
          <w:szCs w:val="24"/>
          <w:lang w:eastAsia="x-none"/>
        </w:rPr>
        <w:t xml:space="preserve">3.2. </w:t>
      </w:r>
      <w:r w:rsidRPr="00B05898">
        <w:rPr>
          <w:rFonts w:ascii="Times New Roman" w:hAnsi="Times New Roman"/>
          <w:b/>
          <w:bCs/>
          <w:sz w:val="24"/>
          <w:szCs w:val="24"/>
          <w:lang w:eastAsia="x-none"/>
        </w:rPr>
        <w:t xml:space="preserve"> </w:t>
      </w:r>
      <w:r w:rsidRPr="00B05898">
        <w:rPr>
          <w:rFonts w:ascii="Times New Roman" w:hAnsi="Times New Roman"/>
          <w:b/>
          <w:bCs/>
          <w:sz w:val="24"/>
          <w:szCs w:val="24"/>
          <w:lang w:val="x-none" w:eastAsia="x-none"/>
        </w:rPr>
        <w:t>Информационное обеспечение реализации программы</w:t>
      </w:r>
    </w:p>
    <w:p w:rsidR="00E7366D" w:rsidRPr="00B05898" w:rsidRDefault="00E7366D" w:rsidP="00E7366D">
      <w:pPr>
        <w:suppressAutoHyphens/>
        <w:spacing w:after="0"/>
        <w:ind w:firstLine="709"/>
        <w:jc w:val="both"/>
        <w:rPr>
          <w:rFonts w:ascii="Times New Roman" w:hAnsi="Times New Roman"/>
          <w:bCs/>
          <w:sz w:val="24"/>
          <w:szCs w:val="24"/>
        </w:rPr>
      </w:pPr>
      <w:r w:rsidRPr="00B05898">
        <w:rPr>
          <w:rFonts w:ascii="Times New Roman" w:hAnsi="Times New Roman"/>
          <w:bCs/>
          <w:sz w:val="24"/>
          <w:szCs w:val="24"/>
        </w:rPr>
        <w:t>Для реализации программы библиотечный фонд образовательной организации должен иметь п</w:t>
      </w:r>
      <w:r w:rsidRPr="00B05898">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05898">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E7366D" w:rsidRPr="00B05898" w:rsidRDefault="00E7366D" w:rsidP="00E7366D">
      <w:pPr>
        <w:suppressAutoHyphens/>
        <w:spacing w:after="0"/>
        <w:jc w:val="both"/>
        <w:rPr>
          <w:rFonts w:ascii="Times New Roman" w:hAnsi="Times New Roman"/>
          <w:sz w:val="24"/>
          <w:szCs w:val="24"/>
        </w:rPr>
      </w:pPr>
    </w:p>
    <w:p w:rsidR="00E7366D" w:rsidRPr="00B05898" w:rsidRDefault="00E7366D" w:rsidP="00663ED5">
      <w:pPr>
        <w:numPr>
          <w:ilvl w:val="2"/>
          <w:numId w:val="1"/>
        </w:numPr>
        <w:suppressAutoHyphens/>
        <w:spacing w:after="0"/>
        <w:ind w:left="0" w:firstLine="709"/>
        <w:jc w:val="both"/>
        <w:rPr>
          <w:rFonts w:ascii="Times New Roman" w:hAnsi="Times New Roman"/>
          <w:b/>
          <w:bCs/>
          <w:sz w:val="24"/>
          <w:szCs w:val="24"/>
          <w:lang w:val="x-none" w:eastAsia="x-none"/>
        </w:rPr>
      </w:pPr>
      <w:r>
        <w:rPr>
          <w:rFonts w:ascii="Times New Roman" w:hAnsi="Times New Roman"/>
          <w:b/>
          <w:bCs/>
          <w:sz w:val="24"/>
          <w:szCs w:val="24"/>
          <w:lang w:eastAsia="x-none"/>
        </w:rPr>
        <w:t>Основные</w:t>
      </w:r>
      <w:r w:rsidRPr="00B05898">
        <w:rPr>
          <w:rFonts w:ascii="Times New Roman" w:hAnsi="Times New Roman"/>
          <w:b/>
          <w:bCs/>
          <w:sz w:val="24"/>
          <w:szCs w:val="24"/>
          <w:lang w:val="x-none" w:eastAsia="x-none"/>
        </w:rPr>
        <w:t xml:space="preserve"> печатные</w:t>
      </w:r>
      <w:r>
        <w:rPr>
          <w:rFonts w:ascii="Times New Roman" w:hAnsi="Times New Roman"/>
          <w:b/>
          <w:bCs/>
          <w:sz w:val="24"/>
          <w:szCs w:val="24"/>
          <w:lang w:eastAsia="x-none"/>
        </w:rPr>
        <w:t xml:space="preserve"> и электронные</w:t>
      </w:r>
      <w:r w:rsidRPr="00B05898">
        <w:rPr>
          <w:rFonts w:ascii="Times New Roman" w:hAnsi="Times New Roman"/>
          <w:b/>
          <w:bCs/>
          <w:sz w:val="24"/>
          <w:szCs w:val="24"/>
          <w:lang w:val="x-none" w:eastAsia="x-none"/>
        </w:rPr>
        <w:t xml:space="preserve"> издания</w:t>
      </w:r>
    </w:p>
    <w:p w:rsidR="00E7366D" w:rsidRPr="00B05898" w:rsidDel="0040410E" w:rsidRDefault="00E7366D" w:rsidP="00663ED5">
      <w:pPr>
        <w:numPr>
          <w:ilvl w:val="0"/>
          <w:numId w:val="2"/>
        </w:numPr>
        <w:spacing w:after="0"/>
        <w:ind w:left="0" w:firstLine="709"/>
        <w:jc w:val="both"/>
        <w:rPr>
          <w:rFonts w:ascii="Times New Roman" w:hAnsi="Times New Roman"/>
          <w:color w:val="000000"/>
          <w:sz w:val="24"/>
          <w:szCs w:val="24"/>
          <w:shd w:val="clear" w:color="auto" w:fill="FFFFFF"/>
        </w:rPr>
      </w:pPr>
      <w:r w:rsidRPr="00B05898" w:rsidDel="0040410E">
        <w:rPr>
          <w:rFonts w:ascii="Times New Roman" w:hAnsi="Times New Roman"/>
          <w:iCs/>
          <w:color w:val="000000"/>
          <w:sz w:val="24"/>
          <w:szCs w:val="24"/>
          <w:shd w:val="clear" w:color="auto" w:fill="FFFFFF"/>
          <w:lang w:val="x-none" w:eastAsia="x-none"/>
        </w:rPr>
        <w:t xml:space="preserve">Афанасьев, В. В. </w:t>
      </w:r>
      <w:r w:rsidRPr="00B05898" w:rsidDel="0040410E">
        <w:rPr>
          <w:rFonts w:ascii="Times New Roman" w:hAnsi="Times New Roman"/>
          <w:color w:val="000000"/>
          <w:sz w:val="24"/>
          <w:szCs w:val="24"/>
          <w:shd w:val="clear" w:color="auto" w:fill="FFFFFF"/>
          <w:lang w:val="x-none" w:eastAsia="x-none"/>
        </w:rPr>
        <w:t xml:space="preserve">Основы учебно-исследовательской деятельности: учебное пособие для среднего профессионального образования / В. В. Афанасьев, О. В. Грибкова, Л. И. Уколова. — М.: Издательство Юрайт, 2021. — 154 с. — (Профессиональное образование). </w:t>
      </w:r>
      <w:r w:rsidRPr="00B05898" w:rsidDel="0040410E">
        <w:rPr>
          <w:rFonts w:ascii="Times New Roman" w:hAnsi="Times New Roman"/>
          <w:color w:val="000000"/>
          <w:sz w:val="24"/>
          <w:szCs w:val="24"/>
          <w:shd w:val="clear" w:color="auto" w:fill="FFFFFF"/>
        </w:rPr>
        <w:t>Текст: электронный // ЭБС Юрайт [сайт]. — URL: https://urait.ru/bcode/475626</w:t>
      </w:r>
    </w:p>
    <w:p w:rsidR="00E7366D" w:rsidRPr="00B05898" w:rsidRDefault="00E7366D" w:rsidP="00663ED5">
      <w:pPr>
        <w:numPr>
          <w:ilvl w:val="0"/>
          <w:numId w:val="2"/>
        </w:numPr>
        <w:spacing w:after="0"/>
        <w:ind w:left="0" w:firstLine="709"/>
        <w:contextualSpacing/>
        <w:jc w:val="both"/>
        <w:rPr>
          <w:rFonts w:ascii="Times New Roman" w:hAnsi="Times New Roman"/>
          <w:color w:val="000000"/>
          <w:sz w:val="24"/>
          <w:szCs w:val="24"/>
          <w:shd w:val="clear" w:color="auto" w:fill="FFFFFF"/>
        </w:rPr>
      </w:pPr>
      <w:r w:rsidRPr="00B05898">
        <w:rPr>
          <w:rFonts w:ascii="Times New Roman" w:hAnsi="Times New Roman"/>
          <w:iCs/>
          <w:color w:val="000000"/>
          <w:sz w:val="24"/>
          <w:szCs w:val="24"/>
          <w:shd w:val="clear" w:color="auto" w:fill="FFFFFF"/>
        </w:rPr>
        <w:t xml:space="preserve">Байбородова, Л. В. </w:t>
      </w:r>
      <w:r w:rsidRPr="00B05898">
        <w:rPr>
          <w:rFonts w:ascii="Times New Roman" w:hAnsi="Times New Roman"/>
          <w:color w:val="000000"/>
          <w:sz w:val="24"/>
          <w:szCs w:val="24"/>
          <w:shd w:val="clear" w:color="auto" w:fill="FFFFFF"/>
        </w:rPr>
        <w:t xml:space="preserve">Основы учебно-исследовательской деятельности: учебное пособие для среднего профессионального образования / Л. В. Байбородова, А. П. Чернявская. — 2-е изд., испр. и доп. — М.: Издательство Юрайт, 2021. — 221 с. — (Профессиональное образование). — Текст: электронный // ЭБС Юрайт [сайт]. — URL: </w:t>
      </w:r>
      <w:hyperlink r:id="rId8" w:history="1">
        <w:r w:rsidRPr="00B05898">
          <w:rPr>
            <w:rFonts w:ascii="Times New Roman" w:hAnsi="Times New Roman"/>
            <w:color w:val="0000FF"/>
            <w:sz w:val="24"/>
            <w:szCs w:val="24"/>
            <w:u w:val="single"/>
            <w:shd w:val="clear" w:color="auto" w:fill="FFFFFF"/>
          </w:rPr>
          <w:t>https://urait.ru/bcode/475627</w:t>
        </w:r>
      </w:hyperlink>
    </w:p>
    <w:p w:rsidR="00E7366D" w:rsidRPr="00B05898" w:rsidRDefault="00E7366D" w:rsidP="00663ED5">
      <w:pPr>
        <w:numPr>
          <w:ilvl w:val="0"/>
          <w:numId w:val="2"/>
        </w:numPr>
        <w:spacing w:after="0"/>
        <w:ind w:left="0" w:firstLine="709"/>
        <w:contextualSpacing/>
        <w:jc w:val="both"/>
        <w:rPr>
          <w:rFonts w:ascii="Times New Roman" w:hAnsi="Times New Roman"/>
          <w:b/>
          <w:bCs/>
          <w:sz w:val="24"/>
          <w:szCs w:val="24"/>
        </w:rPr>
      </w:pPr>
      <w:r w:rsidRPr="00B05898">
        <w:rPr>
          <w:rFonts w:ascii="Times New Roman" w:hAnsi="Times New Roman"/>
          <w:iCs/>
          <w:color w:val="000000"/>
          <w:sz w:val="24"/>
          <w:szCs w:val="24"/>
          <w:shd w:val="clear" w:color="auto" w:fill="FFFFFF"/>
        </w:rPr>
        <w:t xml:space="preserve">Блинов, В. И. </w:t>
      </w:r>
      <w:r w:rsidRPr="00B05898">
        <w:rPr>
          <w:rFonts w:ascii="Times New Roman" w:hAnsi="Times New Roman"/>
          <w:color w:val="000000"/>
          <w:sz w:val="24"/>
          <w:szCs w:val="24"/>
          <w:shd w:val="clear" w:color="auto" w:fill="FFFFFF"/>
        </w:rPr>
        <w:t xml:space="preserve">Педагогика 2. 0. Организация учебной деятельности студентов: учебное пособие для вузов / В. И. Блинов, Е. Ю. Есенина, И. С. Сергеев. — М.: Издательство Юрайт, 2022. — 222 с. — (Высшее образование). — Текст: электронный // Образовательная платформа Юрайт [сайт]. — URL: </w:t>
      </w:r>
      <w:hyperlink r:id="rId9" w:history="1">
        <w:r w:rsidRPr="00B05898">
          <w:rPr>
            <w:rFonts w:ascii="Times New Roman" w:hAnsi="Times New Roman"/>
            <w:color w:val="0000FF"/>
            <w:sz w:val="24"/>
            <w:szCs w:val="24"/>
            <w:u w:val="single"/>
            <w:shd w:val="clear" w:color="auto" w:fill="FFFFFF"/>
          </w:rPr>
          <w:t>https://urait.ru/bcode/497174</w:t>
        </w:r>
      </w:hyperlink>
      <w:r w:rsidRPr="00B05898">
        <w:rPr>
          <w:rFonts w:ascii="Times New Roman" w:hAnsi="Times New Roman"/>
          <w:color w:val="000000"/>
          <w:sz w:val="24"/>
          <w:szCs w:val="24"/>
          <w:shd w:val="clear" w:color="auto" w:fill="FFFFFF"/>
        </w:rPr>
        <w:t xml:space="preserve"> </w:t>
      </w:r>
    </w:p>
    <w:p w:rsidR="00E7366D" w:rsidRDefault="00E7366D" w:rsidP="00663ED5">
      <w:pPr>
        <w:numPr>
          <w:ilvl w:val="0"/>
          <w:numId w:val="2"/>
        </w:numPr>
        <w:spacing w:after="0"/>
        <w:ind w:left="0" w:firstLine="709"/>
        <w:contextualSpacing/>
        <w:jc w:val="both"/>
        <w:rPr>
          <w:rFonts w:ascii="Times New Roman" w:hAnsi="Times New Roman"/>
          <w:color w:val="000000"/>
          <w:sz w:val="24"/>
          <w:szCs w:val="24"/>
          <w:shd w:val="clear" w:color="auto" w:fill="FFFFFF"/>
        </w:rPr>
      </w:pPr>
      <w:r w:rsidRPr="0040410E">
        <w:rPr>
          <w:rFonts w:ascii="Times New Roman" w:hAnsi="Times New Roman"/>
          <w:iCs/>
          <w:color w:val="000000"/>
          <w:sz w:val="24"/>
          <w:szCs w:val="24"/>
          <w:shd w:val="clear" w:color="auto" w:fill="FFFFFF"/>
        </w:rPr>
        <w:t xml:space="preserve">Куклина, Е. Н.  Основы учебно-исследовательской деятельности : учебное пособие для среднего профессионального образования / Е. Н. Куклина, М. А. Мазниченко, И. А. Мушкина. — 2-е изд., испр. и доп. — Москва : Издательство Юрайт, 2022. — 235 с. — (Профессиональное образование). — ISBN 978-5-534-08818-2. — Текст : электронный // Образовательная платформа Юрайт [сайт]. — URL: https://urait.ru/bcode/491765 </w:t>
      </w:r>
    </w:p>
    <w:p w:rsidR="00E7366D" w:rsidRPr="00052B2F" w:rsidRDefault="00E7366D" w:rsidP="00663ED5">
      <w:pPr>
        <w:numPr>
          <w:ilvl w:val="0"/>
          <w:numId w:val="2"/>
        </w:numPr>
        <w:spacing w:after="0"/>
        <w:ind w:left="0" w:firstLine="709"/>
        <w:contextualSpacing/>
        <w:jc w:val="both"/>
        <w:rPr>
          <w:rFonts w:ascii="Times New Roman" w:hAnsi="Times New Roman"/>
          <w:b/>
          <w:sz w:val="24"/>
          <w:szCs w:val="24"/>
        </w:rPr>
      </w:pPr>
      <w:r w:rsidRPr="00B05898">
        <w:rPr>
          <w:rFonts w:ascii="Times New Roman" w:hAnsi="Times New Roman"/>
          <w:iCs/>
          <w:color w:val="000000"/>
          <w:sz w:val="24"/>
          <w:szCs w:val="24"/>
          <w:shd w:val="clear" w:color="auto" w:fill="FFFFFF"/>
        </w:rPr>
        <w:t xml:space="preserve">Коржуев, А. В. </w:t>
      </w:r>
      <w:r w:rsidRPr="00B05898">
        <w:rPr>
          <w:rFonts w:ascii="Times New Roman" w:hAnsi="Times New Roman"/>
          <w:color w:val="000000"/>
          <w:sz w:val="24"/>
          <w:szCs w:val="24"/>
          <w:shd w:val="clear" w:color="auto" w:fill="FFFFFF"/>
        </w:rPr>
        <w:t xml:space="preserve">Основы учебно-исследовательской деятельности в педагогике: учебное пособие для среднего профессионального образования / А. В. Коржуев, Н. Н. Антонова. — М.: Издательство Юрайт, 2021. — 177 с. — (Профессиональное образование). — Текст: электронный // ЭБС Юрайт [сайт]. — URL: </w:t>
      </w:r>
      <w:hyperlink r:id="rId10" w:history="1">
        <w:r w:rsidRPr="00B05898">
          <w:rPr>
            <w:rFonts w:ascii="Times New Roman" w:hAnsi="Times New Roman"/>
            <w:color w:val="0000FF"/>
            <w:sz w:val="24"/>
            <w:szCs w:val="24"/>
            <w:u w:val="single"/>
            <w:shd w:val="clear" w:color="auto" w:fill="FFFFFF"/>
          </w:rPr>
          <w:t>https://urait.ru/bcode/475591</w:t>
        </w:r>
      </w:hyperlink>
    </w:p>
    <w:p w:rsidR="00E7366D" w:rsidRDefault="00E7366D" w:rsidP="00663ED5">
      <w:pPr>
        <w:numPr>
          <w:ilvl w:val="0"/>
          <w:numId w:val="2"/>
        </w:numPr>
        <w:spacing w:after="0"/>
        <w:ind w:left="0" w:firstLine="709"/>
        <w:contextualSpacing/>
        <w:jc w:val="both"/>
        <w:rPr>
          <w:rFonts w:ascii="Times New Roman" w:hAnsi="Times New Roman"/>
          <w:color w:val="000000"/>
          <w:sz w:val="24"/>
          <w:szCs w:val="24"/>
          <w:shd w:val="clear" w:color="auto" w:fill="FFFFFF"/>
        </w:rPr>
      </w:pPr>
      <w:r w:rsidRPr="0040410E">
        <w:rPr>
          <w:rFonts w:ascii="Times New Roman" w:hAnsi="Times New Roman"/>
          <w:iCs/>
          <w:color w:val="000000"/>
          <w:sz w:val="24"/>
          <w:szCs w:val="24"/>
          <w:shd w:val="clear" w:color="auto" w:fill="FFFFFF"/>
        </w:rPr>
        <w:t xml:space="preserve">Образцов, П. И. </w:t>
      </w:r>
      <w:r w:rsidRPr="0040410E">
        <w:rPr>
          <w:rFonts w:ascii="Times New Roman" w:hAnsi="Times New Roman"/>
          <w:color w:val="000000"/>
          <w:sz w:val="24"/>
          <w:szCs w:val="24"/>
          <w:shd w:val="clear" w:color="auto" w:fill="FFFFFF"/>
        </w:rPr>
        <w:t xml:space="preserve">Основы учебно-исследовательской деятельности: учебное пособие для среднего профессионального образования / П. И. Образцов. — 2-е изд., испр. и доп. — М.: Издательство Юрайт, 2021. — 156 с. — (Профессиональное образование). — Текст: электронный // ЭБС Юрайт [сайт]. — URL: </w:t>
      </w:r>
      <w:hyperlink r:id="rId11" w:history="1">
        <w:r w:rsidRPr="0040410E">
          <w:rPr>
            <w:rFonts w:ascii="Times New Roman" w:hAnsi="Times New Roman"/>
            <w:color w:val="0000FF"/>
            <w:sz w:val="24"/>
            <w:szCs w:val="24"/>
            <w:u w:val="single"/>
            <w:shd w:val="clear" w:color="auto" w:fill="FFFFFF"/>
          </w:rPr>
          <w:t>https://urait.ru/bcode/475628</w:t>
        </w:r>
      </w:hyperlink>
      <w:r w:rsidRPr="0040410E">
        <w:rPr>
          <w:rFonts w:ascii="Times New Roman" w:hAnsi="Times New Roman"/>
          <w:color w:val="000000"/>
          <w:sz w:val="24"/>
          <w:szCs w:val="24"/>
          <w:shd w:val="clear" w:color="auto" w:fill="FFFFFF"/>
        </w:rPr>
        <w:t> </w:t>
      </w:r>
    </w:p>
    <w:p w:rsidR="00E7366D" w:rsidRPr="00CA01F5" w:rsidDel="0040410E" w:rsidRDefault="00E7366D" w:rsidP="00663ED5">
      <w:pPr>
        <w:numPr>
          <w:ilvl w:val="0"/>
          <w:numId w:val="2"/>
        </w:numPr>
        <w:spacing w:after="0"/>
        <w:ind w:left="0" w:firstLine="709"/>
        <w:contextualSpacing/>
        <w:jc w:val="both"/>
        <w:rPr>
          <w:rFonts w:ascii="Times New Roman" w:hAnsi="Times New Roman"/>
          <w:color w:val="000000"/>
          <w:sz w:val="24"/>
          <w:szCs w:val="24"/>
          <w:shd w:val="clear" w:color="auto" w:fill="FFFFFF"/>
        </w:rPr>
      </w:pPr>
      <w:r w:rsidRPr="00CA01F5">
        <w:rPr>
          <w:rFonts w:ascii="Times New Roman" w:hAnsi="Times New Roman"/>
          <w:color w:val="000000"/>
          <w:sz w:val="24"/>
          <w:szCs w:val="24"/>
          <w:shd w:val="clear" w:color="auto" w:fill="FFFFFF"/>
        </w:rPr>
        <w:t xml:space="preserve">Пушина, Н. В. Основы проектной и исследовательской деятельности. Практикум : учебное пособие для спо / Н. В. Пушина, Ж. В. Морозова, Г. А. Бандура. — 3-е изд., стер. — Санкт-Петербург : Лань, 2023. — 152 с. — ISBN 978-5-507-45654-3. — Текст : электронный // Лань : электронно-библиотечная система. — URL: </w:t>
      </w:r>
      <w:hyperlink r:id="rId12" w:history="1">
        <w:r w:rsidRPr="00CA01F5">
          <w:rPr>
            <w:rStyle w:val="ad"/>
            <w:rFonts w:ascii="Times New Roman" w:hAnsi="Times New Roman"/>
            <w:sz w:val="24"/>
            <w:szCs w:val="24"/>
            <w:shd w:val="clear" w:color="auto" w:fill="FFFFFF"/>
          </w:rPr>
          <w:t>https://e.lanbook.com/book/277085</w:t>
        </w:r>
      </w:hyperlink>
      <w:r w:rsidRPr="00CA01F5">
        <w:rPr>
          <w:rFonts w:ascii="Times New Roman" w:hAnsi="Times New Roman"/>
          <w:color w:val="000000"/>
          <w:sz w:val="24"/>
          <w:szCs w:val="24"/>
          <w:shd w:val="clear" w:color="auto" w:fill="FFFFFF"/>
        </w:rPr>
        <w:t xml:space="preserve"> (дата обращения: 22.05.2023). — Режим доступа: для авториз. пользователей</w:t>
      </w:r>
    </w:p>
    <w:p w:rsidR="00E7366D" w:rsidRPr="00B05898" w:rsidRDefault="00E7366D" w:rsidP="00E7366D">
      <w:pPr>
        <w:spacing w:after="0"/>
        <w:ind w:firstLine="709"/>
        <w:contextualSpacing/>
        <w:jc w:val="both"/>
        <w:rPr>
          <w:rFonts w:ascii="Times New Roman" w:hAnsi="Times New Roman"/>
          <w:b/>
          <w:sz w:val="24"/>
          <w:szCs w:val="24"/>
        </w:rPr>
      </w:pPr>
    </w:p>
    <w:p w:rsidR="00E7366D" w:rsidRPr="00B05898" w:rsidRDefault="00E7366D" w:rsidP="00663ED5">
      <w:pPr>
        <w:numPr>
          <w:ilvl w:val="2"/>
          <w:numId w:val="1"/>
        </w:numPr>
        <w:suppressAutoHyphens/>
        <w:spacing w:before="120" w:after="120"/>
        <w:ind w:left="0" w:firstLine="709"/>
        <w:jc w:val="both"/>
        <w:rPr>
          <w:rFonts w:ascii="Times New Roman" w:hAnsi="Times New Roman"/>
          <w:b/>
          <w:bCs/>
          <w:sz w:val="24"/>
          <w:szCs w:val="24"/>
          <w:lang w:val="x-none" w:eastAsia="x-none"/>
        </w:rPr>
      </w:pPr>
      <w:r w:rsidRPr="00B05898">
        <w:rPr>
          <w:rFonts w:ascii="Times New Roman" w:hAnsi="Times New Roman"/>
          <w:b/>
          <w:bCs/>
          <w:sz w:val="24"/>
          <w:szCs w:val="24"/>
          <w:lang w:val="x-none" w:eastAsia="x-none"/>
        </w:rPr>
        <w:t xml:space="preserve">Дополнительные источники </w:t>
      </w:r>
    </w:p>
    <w:p w:rsidR="00E7366D" w:rsidRPr="00111347" w:rsidRDefault="00E7366D" w:rsidP="00663ED5">
      <w:pPr>
        <w:numPr>
          <w:ilvl w:val="0"/>
          <w:numId w:val="3"/>
        </w:numPr>
        <w:spacing w:before="120" w:after="0"/>
        <w:ind w:left="0" w:firstLine="709"/>
        <w:contextualSpacing/>
        <w:jc w:val="both"/>
        <w:rPr>
          <w:rFonts w:ascii="Times New Roman" w:hAnsi="Times New Roman"/>
          <w:sz w:val="24"/>
          <w:szCs w:val="24"/>
        </w:rPr>
      </w:pPr>
      <w:r w:rsidRPr="00111347">
        <w:rPr>
          <w:rFonts w:ascii="Times New Roman" w:hAnsi="Times New Roman"/>
          <w:sz w:val="24"/>
          <w:szCs w:val="24"/>
          <w:lang w:val="x-none" w:eastAsia="x-none"/>
        </w:rPr>
        <w:t>ГОСТ</w:t>
      </w:r>
      <w:r w:rsidRPr="00111347">
        <w:rPr>
          <w:rFonts w:ascii="Times New Roman" w:hAnsi="Times New Roman"/>
          <w:sz w:val="24"/>
          <w:szCs w:val="24"/>
          <w:lang w:eastAsia="x-none"/>
        </w:rPr>
        <w:t xml:space="preserve"> </w:t>
      </w:r>
      <w:r w:rsidRPr="00111347">
        <w:rPr>
          <w:rFonts w:ascii="Times New Roman" w:hAnsi="Times New Roman"/>
          <w:sz w:val="24"/>
          <w:szCs w:val="24"/>
          <w:lang w:val="x-none" w:eastAsia="x-none"/>
        </w:rPr>
        <w:t>Р</w:t>
      </w:r>
      <w:r w:rsidRPr="00111347">
        <w:rPr>
          <w:rFonts w:ascii="Times New Roman" w:hAnsi="Times New Roman"/>
          <w:sz w:val="24"/>
          <w:szCs w:val="24"/>
          <w:lang w:eastAsia="x-none"/>
        </w:rPr>
        <w:t xml:space="preserve"> </w:t>
      </w:r>
      <w:r w:rsidRPr="00111347">
        <w:rPr>
          <w:rFonts w:ascii="Times New Roman" w:hAnsi="Times New Roman"/>
          <w:sz w:val="24"/>
          <w:szCs w:val="24"/>
          <w:lang w:val="x-none" w:eastAsia="x-none"/>
        </w:rPr>
        <w:t>7.0.100-2018.</w:t>
      </w:r>
      <w:r w:rsidRPr="00111347">
        <w:rPr>
          <w:rFonts w:ascii="Times New Roman" w:hAnsi="Times New Roman"/>
          <w:sz w:val="24"/>
          <w:szCs w:val="24"/>
          <w:lang w:eastAsia="x-none"/>
        </w:rPr>
        <w:t xml:space="preserve"> </w:t>
      </w:r>
      <w:r w:rsidRPr="00111347">
        <w:rPr>
          <w:rFonts w:ascii="Times New Roman" w:hAnsi="Times New Roman"/>
          <w:sz w:val="24"/>
          <w:szCs w:val="24"/>
          <w:lang w:val="x-none" w:eastAsia="x-none"/>
        </w:rPr>
        <w:t>Библиографическая запись. Библиографическое описание. Общие требования и правила составления: национальный стандарт Российской Федерации : изд. официальное : дата введения 1 июля 2019 / Федеральное агентство по техническому регулированию. – М</w:t>
      </w:r>
      <w:r w:rsidRPr="00111347">
        <w:rPr>
          <w:rFonts w:ascii="Times New Roman" w:hAnsi="Times New Roman"/>
          <w:sz w:val="24"/>
          <w:szCs w:val="24"/>
          <w:lang w:eastAsia="x-none"/>
        </w:rPr>
        <w:t>.</w:t>
      </w:r>
      <w:r w:rsidRPr="00111347">
        <w:rPr>
          <w:rFonts w:ascii="Times New Roman" w:hAnsi="Times New Roman"/>
          <w:sz w:val="24"/>
          <w:szCs w:val="24"/>
          <w:lang w:val="x-none" w:eastAsia="x-none"/>
        </w:rPr>
        <w:t>: Стандартинформ, 2018. – 124 с.</w:t>
      </w:r>
    </w:p>
    <w:p w:rsidR="00E7366D" w:rsidRPr="00655DEC" w:rsidRDefault="00E7366D" w:rsidP="00E7366D">
      <w:pPr>
        <w:contextualSpacing/>
        <w:jc w:val="center"/>
        <w:rPr>
          <w:rFonts w:ascii="Times New Roman" w:hAnsi="Times New Roman"/>
          <w:b/>
          <w:sz w:val="24"/>
          <w:szCs w:val="24"/>
        </w:rPr>
      </w:pPr>
    </w:p>
    <w:p w:rsidR="00317B0D" w:rsidRDefault="00317B0D">
      <w:pPr>
        <w:spacing w:after="160" w:line="259" w:lineRule="auto"/>
        <w:rPr>
          <w:rFonts w:ascii="Times New Roman" w:hAnsi="Times New Roman"/>
          <w:b/>
          <w:sz w:val="24"/>
          <w:szCs w:val="24"/>
          <w:lang w:eastAsia="x-none"/>
        </w:rPr>
      </w:pPr>
      <w:r>
        <w:rPr>
          <w:rFonts w:ascii="Times New Roman" w:hAnsi="Times New Roman"/>
          <w:b/>
          <w:sz w:val="24"/>
          <w:szCs w:val="24"/>
          <w:lang w:eastAsia="x-none"/>
        </w:rPr>
        <w:br w:type="page"/>
      </w:r>
    </w:p>
    <w:p w:rsidR="00E7366D" w:rsidRPr="00655DEC" w:rsidRDefault="00E7366D" w:rsidP="00E7366D">
      <w:pPr>
        <w:spacing w:before="120" w:after="120"/>
        <w:contextualSpacing/>
        <w:jc w:val="center"/>
        <w:rPr>
          <w:rFonts w:ascii="Times New Roman" w:hAnsi="Times New Roman"/>
          <w:b/>
          <w:sz w:val="24"/>
          <w:szCs w:val="24"/>
          <w:lang w:val="x-none" w:eastAsia="x-none"/>
        </w:rPr>
      </w:pPr>
      <w:r>
        <w:rPr>
          <w:rFonts w:ascii="Times New Roman" w:hAnsi="Times New Roman"/>
          <w:b/>
          <w:sz w:val="24"/>
          <w:szCs w:val="24"/>
          <w:lang w:eastAsia="x-none"/>
        </w:rPr>
        <w:t xml:space="preserve">4. </w:t>
      </w:r>
      <w:r w:rsidRPr="00655DEC">
        <w:rPr>
          <w:rFonts w:ascii="Times New Roman" w:hAnsi="Times New Roman"/>
          <w:b/>
          <w:sz w:val="24"/>
          <w:szCs w:val="24"/>
          <w:lang w:val="x-none" w:eastAsia="x-none"/>
        </w:rPr>
        <w:t xml:space="preserve">КОНТРОЛЬ И ОЦЕНКА РЕЗУЛЬТАТОВ ОСВОЕНИЯ </w:t>
      </w:r>
      <w:r>
        <w:rPr>
          <w:rFonts w:ascii="Times New Roman" w:hAnsi="Times New Roman"/>
          <w:b/>
          <w:sz w:val="24"/>
          <w:szCs w:val="24"/>
          <w:lang w:val="x-none" w:eastAsia="x-none"/>
        </w:rPr>
        <w:br/>
      </w:r>
      <w:r w:rsidRPr="00655DEC">
        <w:rPr>
          <w:rFonts w:ascii="Times New Roman" w:hAnsi="Times New Roman"/>
          <w:b/>
          <w:sz w:val="24"/>
          <w:szCs w:val="24"/>
          <w:lang w:val="x-none" w:eastAsia="x-none"/>
        </w:rPr>
        <w:t>УЧЕБНОЙ ДИСЦИПЛИНЫ</w:t>
      </w:r>
    </w:p>
    <w:p w:rsidR="00E7366D" w:rsidRPr="00655DEC" w:rsidRDefault="00E7366D" w:rsidP="00E7366D">
      <w:pPr>
        <w:contextualSpacing/>
        <w:jc w:val="center"/>
        <w:rPr>
          <w:rFonts w:ascii="Times New Roman" w:hAnsi="Times New Roman"/>
          <w:b/>
          <w:sz w:val="24"/>
          <w:szCs w:val="24"/>
        </w:rPr>
      </w:pPr>
    </w:p>
    <w:tbl>
      <w:tblPr>
        <w:tblW w:w="509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899"/>
        <w:gridCol w:w="4132"/>
        <w:gridCol w:w="2066"/>
      </w:tblGrid>
      <w:tr w:rsidR="00E7366D" w:rsidRPr="00655DEC" w:rsidTr="00487D48">
        <w:tc>
          <w:tcPr>
            <w:tcW w:w="1931" w:type="pct"/>
          </w:tcPr>
          <w:p w:rsidR="00E7366D" w:rsidRPr="00655DEC" w:rsidRDefault="00E7366D" w:rsidP="00487D48">
            <w:pPr>
              <w:spacing w:after="0"/>
              <w:jc w:val="center"/>
              <w:rPr>
                <w:rFonts w:ascii="Times New Roman" w:hAnsi="Times New Roman"/>
                <w:b/>
                <w:i/>
              </w:rPr>
            </w:pPr>
            <w:r w:rsidRPr="00655DEC">
              <w:rPr>
                <w:rFonts w:ascii="Times New Roman" w:hAnsi="Times New Roman"/>
                <w:b/>
                <w:i/>
              </w:rPr>
              <w:t>Результаты обучения</w:t>
            </w:r>
          </w:p>
        </w:tc>
        <w:tc>
          <w:tcPr>
            <w:tcW w:w="2046" w:type="pct"/>
          </w:tcPr>
          <w:p w:rsidR="00E7366D" w:rsidRPr="00655DEC" w:rsidRDefault="00E7366D" w:rsidP="00487D48">
            <w:pPr>
              <w:spacing w:after="0"/>
              <w:jc w:val="center"/>
              <w:rPr>
                <w:rFonts w:ascii="Times New Roman" w:hAnsi="Times New Roman"/>
                <w:b/>
                <w:i/>
              </w:rPr>
            </w:pPr>
            <w:r w:rsidRPr="00655DEC">
              <w:rPr>
                <w:rFonts w:ascii="Times New Roman" w:hAnsi="Times New Roman"/>
                <w:b/>
                <w:i/>
              </w:rPr>
              <w:t>Критерии оценки</w:t>
            </w:r>
          </w:p>
        </w:tc>
        <w:tc>
          <w:tcPr>
            <w:tcW w:w="1023" w:type="pct"/>
          </w:tcPr>
          <w:p w:rsidR="00E7366D" w:rsidRPr="00655DEC" w:rsidRDefault="00E7366D" w:rsidP="00487D48">
            <w:pPr>
              <w:spacing w:after="0"/>
              <w:jc w:val="center"/>
              <w:rPr>
                <w:rFonts w:ascii="Times New Roman" w:hAnsi="Times New Roman"/>
                <w:b/>
                <w:i/>
              </w:rPr>
            </w:pPr>
            <w:r w:rsidRPr="00655DEC">
              <w:rPr>
                <w:rFonts w:ascii="Times New Roman" w:hAnsi="Times New Roman"/>
                <w:b/>
                <w:i/>
              </w:rPr>
              <w:t>Методы оценки</w:t>
            </w:r>
          </w:p>
        </w:tc>
      </w:tr>
      <w:tr w:rsidR="00E7366D" w:rsidRPr="00655DEC" w:rsidTr="00487D48">
        <w:trPr>
          <w:trHeight w:val="251"/>
        </w:trPr>
        <w:tc>
          <w:tcPr>
            <w:tcW w:w="5000" w:type="pct"/>
            <w:gridSpan w:val="3"/>
          </w:tcPr>
          <w:p w:rsidR="00E7366D" w:rsidRPr="0040410E" w:rsidRDefault="00E7366D" w:rsidP="00487D48">
            <w:pPr>
              <w:spacing w:after="0"/>
              <w:rPr>
                <w:rFonts w:ascii="Times New Roman" w:hAnsi="Times New Roman"/>
                <w:iCs/>
              </w:rPr>
            </w:pPr>
            <w:r w:rsidRPr="00052B2F">
              <w:rPr>
                <w:rFonts w:ascii="Times New Roman" w:hAnsi="Times New Roman"/>
                <w:iCs/>
              </w:rPr>
              <w:t>Перечень знаний, осваиваемых в рамках дисциплины</w:t>
            </w:r>
          </w:p>
        </w:tc>
      </w:tr>
      <w:tr w:rsidR="00E7366D" w:rsidRPr="00655DEC" w:rsidTr="00487D48">
        <w:trPr>
          <w:trHeight w:val="2160"/>
        </w:trPr>
        <w:tc>
          <w:tcPr>
            <w:tcW w:w="1931" w:type="pct"/>
          </w:tcPr>
          <w:p w:rsidR="00E7366D" w:rsidRPr="00655DEC" w:rsidRDefault="00E7366D" w:rsidP="00487D48">
            <w:pPr>
              <w:spacing w:after="0"/>
              <w:rPr>
                <w:rFonts w:ascii="Times New Roman" w:hAnsi="Times New Roman"/>
                <w:bCs/>
              </w:rPr>
            </w:pPr>
            <w:r w:rsidRPr="00655DEC">
              <w:rPr>
                <w:rFonts w:ascii="Times New Roman" w:hAnsi="Times New Roman"/>
                <w:bCs/>
              </w:rPr>
              <w:t>основные источники информации, номенклатура информационных источников и ресурсы для решения задач и проблем в профессиональном и/или социальном контексте;</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 xml:space="preserve">приемы структурирования информации; способы оформления результатов поиска информации; </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современные средства и устройства информатизации; порядок их применения в профессиональной деятельности;</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условия, цели и задачи проведения исследований в профессиональной деятельности;</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основы организации исследовательской работы в профессиональной деятельности, направленной на проведение диагностики личности и выявление проблем, способных ухудшить положение личности или группы;</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особенности организации исследовательской деятельности студентов.</w:t>
            </w:r>
          </w:p>
          <w:p w:rsidR="00E7366D" w:rsidRPr="00655DEC" w:rsidRDefault="00E7366D" w:rsidP="00487D48">
            <w:pPr>
              <w:tabs>
                <w:tab w:val="left" w:pos="57"/>
                <w:tab w:val="left" w:pos="317"/>
              </w:tabs>
              <w:spacing w:after="0"/>
              <w:contextualSpacing/>
              <w:jc w:val="both"/>
              <w:rPr>
                <w:rFonts w:ascii="Times New Roman" w:hAnsi="Times New Roman"/>
                <w:bCs/>
                <w:lang w:eastAsia="x-none"/>
              </w:rPr>
            </w:pPr>
          </w:p>
          <w:p w:rsidR="00E7366D" w:rsidRPr="00655DEC" w:rsidRDefault="00E7366D" w:rsidP="00487D48">
            <w:pPr>
              <w:tabs>
                <w:tab w:val="left" w:pos="57"/>
                <w:tab w:val="left" w:pos="317"/>
              </w:tabs>
              <w:spacing w:after="0"/>
              <w:contextualSpacing/>
              <w:jc w:val="both"/>
              <w:rPr>
                <w:rFonts w:ascii="Times New Roman" w:hAnsi="Times New Roman"/>
                <w:b/>
                <w:bCs/>
                <w:lang w:eastAsia="x-none"/>
              </w:rPr>
            </w:pPr>
            <w:r w:rsidRPr="00655DEC">
              <w:rPr>
                <w:rFonts w:ascii="Times New Roman" w:hAnsi="Times New Roman"/>
                <w:bCs/>
                <w:lang w:eastAsia="x-none"/>
              </w:rPr>
              <w:t>о</w:t>
            </w:r>
            <w:r w:rsidRPr="00655DEC">
              <w:rPr>
                <w:rFonts w:ascii="Times New Roman" w:hAnsi="Times New Roman"/>
                <w:bCs/>
                <w:lang w:val="x-none" w:eastAsia="x-none"/>
              </w:rPr>
              <w:t>собенности и правила социальной диагностики лиц</w:t>
            </w:r>
            <w:r w:rsidRPr="00655DEC">
              <w:rPr>
                <w:rFonts w:ascii="Times New Roman" w:hAnsi="Times New Roman"/>
                <w:bCs/>
                <w:lang w:eastAsia="x-none"/>
              </w:rPr>
              <w:t>,</w:t>
            </w:r>
            <w:r w:rsidRPr="00655DEC">
              <w:rPr>
                <w:rFonts w:ascii="Times New Roman" w:hAnsi="Times New Roman"/>
                <w:bCs/>
                <w:lang w:val="x-none" w:eastAsia="x-none"/>
              </w:rPr>
              <w:t xml:space="preserve"> находящи</w:t>
            </w:r>
            <w:r w:rsidRPr="00655DEC">
              <w:rPr>
                <w:rFonts w:ascii="Times New Roman" w:hAnsi="Times New Roman"/>
                <w:bCs/>
                <w:lang w:eastAsia="x-none"/>
              </w:rPr>
              <w:t>х</w:t>
            </w:r>
            <w:r w:rsidRPr="00655DEC">
              <w:rPr>
                <w:rFonts w:ascii="Times New Roman" w:hAnsi="Times New Roman"/>
                <w:bCs/>
                <w:lang w:val="x-none" w:eastAsia="x-none"/>
              </w:rPr>
              <w:t>ся в трудной жизненной ситуации и/или в социально опасном положении</w:t>
            </w:r>
            <w:r w:rsidRPr="00655DEC">
              <w:rPr>
                <w:rFonts w:ascii="Times New Roman" w:hAnsi="Times New Roman"/>
                <w:bCs/>
                <w:lang w:eastAsia="x-none"/>
              </w:rPr>
              <w:t>,</w:t>
            </w:r>
            <w:r w:rsidRPr="00655DEC">
              <w:rPr>
                <w:rFonts w:ascii="Times New Roman" w:hAnsi="Times New Roman"/>
                <w:bCs/>
                <w:lang w:val="x-none" w:eastAsia="x-none"/>
              </w:rPr>
              <w:t xml:space="preserve"> и условий их применения</w:t>
            </w:r>
            <w:r w:rsidRPr="00655DEC">
              <w:rPr>
                <w:rFonts w:ascii="Times New Roman" w:hAnsi="Times New Roman"/>
                <w:bCs/>
                <w:lang w:eastAsia="x-none"/>
              </w:rPr>
              <w:t>;</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научные методы диагностики причин, ухудшающих условия жизнедеятельности граждан, снижающих их возможности самостоятельно обеспечивать свои основные жизненные потребности;</w:t>
            </w:r>
          </w:p>
          <w:p w:rsidR="00E7366D" w:rsidRPr="00655DEC" w:rsidRDefault="00E7366D" w:rsidP="00487D48">
            <w:pPr>
              <w:spacing w:after="0"/>
              <w:rPr>
                <w:rFonts w:ascii="Times New Roman" w:hAnsi="Times New Roman"/>
                <w:bCs/>
              </w:rPr>
            </w:pPr>
          </w:p>
          <w:p w:rsidR="00E7366D" w:rsidRPr="00655DEC" w:rsidRDefault="00E7366D" w:rsidP="00487D48">
            <w:pPr>
              <w:spacing w:after="0"/>
              <w:rPr>
                <w:rFonts w:ascii="Times New Roman" w:hAnsi="Times New Roman"/>
                <w:bCs/>
              </w:rPr>
            </w:pPr>
          </w:p>
          <w:p w:rsidR="00E7366D" w:rsidRPr="00655DEC" w:rsidRDefault="00E7366D" w:rsidP="00487D48">
            <w:pPr>
              <w:spacing w:after="0"/>
              <w:rPr>
                <w:rFonts w:ascii="Times New Roman" w:hAnsi="Times New Roman"/>
                <w:bCs/>
              </w:rPr>
            </w:pPr>
            <w:r w:rsidRPr="00655DEC">
              <w:rPr>
                <w:rFonts w:ascii="Times New Roman" w:hAnsi="Times New Roman"/>
                <w:bCs/>
              </w:rPr>
              <w:t xml:space="preserve">виды опроса граждан, методы диагностики личности, применяемые в профессиональной деятельности; </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возможные траектории профессионального развития и самообразования</w:t>
            </w:r>
            <w:r w:rsidRPr="00655DEC">
              <w:t xml:space="preserve"> </w:t>
            </w:r>
            <w:r w:rsidRPr="00655DEC">
              <w:rPr>
                <w:rFonts w:ascii="Times New Roman" w:hAnsi="Times New Roman"/>
                <w:bCs/>
              </w:rPr>
              <w:t>посредством участия в исследовательской деятельности;</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зоны риска физического здоровья, средства профилактики перенапряжения и профессионального выгорания;</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основы проектирования, прогнозирования и моделирования в социальной работе;</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содержание актуальной нормативно-правовой документации; современной научной и профессиональной терминологии; международного законодательства по вопросам обеспечения социальных прав граждан; Федеральных проектов, направленных на социальную защиту;</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основы национальных и региональных особенностей быта и семейного воспитания, народных традиций, организации досуга, особенности социального и культурного контекста;</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сущность гражданско-патриотической позиции, общечеловеческих ценностей;</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значимость профессиональной деятельности по специальности;</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стандарты антикоррупционного поведения и последствия его нарушения;</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правила экологической безопасности и обеспечения ресурсосбережения при ведении исследовательской и профессиональной деятельности;</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порядок оценки результатов решения задач исследовательской и профессиональной деятельности;</w:t>
            </w:r>
          </w:p>
          <w:p w:rsidR="00E7366D" w:rsidRPr="00655DEC" w:rsidRDefault="00E7366D" w:rsidP="00487D48">
            <w:pPr>
              <w:suppressAutoHyphens/>
              <w:spacing w:after="0"/>
              <w:jc w:val="both"/>
              <w:rPr>
                <w:rFonts w:ascii="Times New Roman" w:hAnsi="Times New Roman"/>
                <w:sz w:val="24"/>
                <w:szCs w:val="24"/>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основные правила оформления документов в процессе профессиональной и исследовательской деятельности;</w:t>
            </w: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p>
          <w:p w:rsidR="00E7366D" w:rsidRPr="00655DEC" w:rsidRDefault="00E7366D" w:rsidP="00487D48">
            <w:pPr>
              <w:spacing w:after="0"/>
              <w:jc w:val="both"/>
              <w:rPr>
                <w:rFonts w:ascii="Times New Roman" w:hAnsi="Times New Roman"/>
                <w:bCs/>
              </w:rPr>
            </w:pPr>
            <w:r w:rsidRPr="00655DEC">
              <w:rPr>
                <w:rFonts w:ascii="Times New Roman" w:hAnsi="Times New Roman"/>
                <w:bCs/>
              </w:rPr>
              <w:t>правила построения устных сообщений и выступлений;</w:t>
            </w:r>
            <w:r w:rsidRPr="00655DEC">
              <w:t xml:space="preserve"> </w:t>
            </w:r>
            <w:r w:rsidRPr="00655DEC">
              <w:rPr>
                <w:rFonts w:ascii="Times New Roman" w:hAnsi="Times New Roman"/>
                <w:bCs/>
              </w:rPr>
              <w:t>лексический минимум, относящийся к описанию предметов, средств и процессов профессиональной деятельности;</w:t>
            </w:r>
          </w:p>
          <w:p w:rsidR="00E7366D" w:rsidRPr="00655DEC" w:rsidRDefault="00E7366D" w:rsidP="00487D48">
            <w:pPr>
              <w:spacing w:after="0"/>
              <w:jc w:val="both"/>
              <w:rPr>
                <w:rFonts w:ascii="Times New Roman" w:hAnsi="Times New Roman"/>
                <w:bCs/>
              </w:rPr>
            </w:pPr>
          </w:p>
          <w:p w:rsidR="00E7366D" w:rsidRPr="00655DEC" w:rsidRDefault="00E7366D" w:rsidP="00487D48">
            <w:pPr>
              <w:suppressAutoHyphens/>
              <w:spacing w:after="0"/>
              <w:jc w:val="both"/>
              <w:rPr>
                <w:rFonts w:ascii="Times New Roman" w:hAnsi="Times New Roman"/>
                <w:bCs/>
              </w:rPr>
            </w:pPr>
            <w:r w:rsidRPr="00655DEC">
              <w:rPr>
                <w:rFonts w:ascii="Times New Roman" w:hAnsi="Times New Roman"/>
                <w:bCs/>
              </w:rPr>
              <w:t>требования к конфиденциальности личной информации, хранению и оперированию персональными данными граждан, обратившихся за получением социальных услуг, мер социальной поддержки и государственной социальной помощи;</w:t>
            </w:r>
          </w:p>
          <w:p w:rsidR="00E7366D" w:rsidRPr="00655DEC" w:rsidRDefault="00E7366D" w:rsidP="00487D48">
            <w:pPr>
              <w:spacing w:after="0"/>
              <w:jc w:val="both"/>
              <w:rPr>
                <w:rFonts w:ascii="Times New Roman" w:hAnsi="Times New Roman"/>
                <w:bCs/>
              </w:rPr>
            </w:pPr>
          </w:p>
          <w:p w:rsidR="00E7366D" w:rsidRPr="00655DEC" w:rsidRDefault="00E7366D" w:rsidP="00487D48">
            <w:pPr>
              <w:suppressAutoHyphens/>
              <w:spacing w:after="0"/>
              <w:jc w:val="both"/>
              <w:rPr>
                <w:rFonts w:ascii="Times New Roman" w:eastAsia="SimSun" w:hAnsi="Times New Roman"/>
              </w:rPr>
            </w:pPr>
            <w:r w:rsidRPr="00655DEC">
              <w:rPr>
                <w:rFonts w:ascii="Times New Roman" w:eastAsia="SimSun" w:hAnsi="Times New Roman"/>
              </w:rPr>
              <w:t>правила составления и оформления библиографических источников;</w:t>
            </w:r>
          </w:p>
          <w:p w:rsidR="00E7366D" w:rsidRPr="00655DEC" w:rsidRDefault="00E7366D" w:rsidP="00487D48">
            <w:pPr>
              <w:spacing w:after="0"/>
              <w:jc w:val="both"/>
              <w:rPr>
                <w:rFonts w:ascii="Times New Roman" w:hAnsi="Times New Roman"/>
                <w:bCs/>
                <w:iCs/>
                <w:sz w:val="24"/>
                <w:szCs w:val="24"/>
              </w:rPr>
            </w:pPr>
          </w:p>
          <w:p w:rsidR="00E7366D" w:rsidRPr="00655DEC" w:rsidRDefault="00E7366D" w:rsidP="00487D48">
            <w:pPr>
              <w:suppressAutoHyphens/>
              <w:spacing w:after="0"/>
              <w:jc w:val="both"/>
              <w:rPr>
                <w:rFonts w:ascii="Times New Roman" w:hAnsi="Times New Roman"/>
              </w:rPr>
            </w:pPr>
            <w:r w:rsidRPr="00655DEC">
              <w:rPr>
                <w:rFonts w:ascii="Times New Roman" w:hAnsi="Times New Roman"/>
              </w:rPr>
              <w:t>основные требования к публикации результатов исследовательской работы.</w:t>
            </w:r>
          </w:p>
        </w:tc>
        <w:tc>
          <w:tcPr>
            <w:tcW w:w="2046" w:type="pct"/>
          </w:tcPr>
          <w:p w:rsidR="00E7366D" w:rsidRPr="00655DEC" w:rsidRDefault="00E7366D" w:rsidP="00487D48">
            <w:pPr>
              <w:spacing w:after="0"/>
              <w:rPr>
                <w:rFonts w:ascii="Times New Roman" w:hAnsi="Times New Roman"/>
              </w:rPr>
            </w:pPr>
            <w:r w:rsidRPr="00655DEC">
              <w:rPr>
                <w:rFonts w:ascii="Times New Roman" w:hAnsi="Times New Roman"/>
              </w:rPr>
              <w:t>демонстрирует способность поиска основных источники информации и ресурсов для решения задач и проблем в профессиональном и/или социальном контексте, знание номенклатуры информационных источников;</w:t>
            </w:r>
          </w:p>
          <w:p w:rsidR="00E7366D" w:rsidRPr="00655DEC" w:rsidRDefault="00E7366D" w:rsidP="00487D48">
            <w:pPr>
              <w:spacing w:after="0"/>
              <w:rPr>
                <w:rFonts w:ascii="Times New Roman" w:hAnsi="Times New Roman"/>
              </w:rPr>
            </w:pPr>
          </w:p>
          <w:p w:rsidR="00E7366D" w:rsidRPr="00655DEC" w:rsidRDefault="00E7366D" w:rsidP="00487D48">
            <w:pPr>
              <w:spacing w:after="0"/>
              <w:rPr>
                <w:rFonts w:ascii="Times New Roman" w:hAnsi="Times New Roman"/>
              </w:rPr>
            </w:pPr>
            <w:r w:rsidRPr="00655DEC">
              <w:rPr>
                <w:rFonts w:ascii="Times New Roman" w:hAnsi="Times New Roman"/>
              </w:rPr>
              <w:t>демонстрирует знание приемов структурирования информации; способы оформления результатов поиска информации;</w:t>
            </w:r>
          </w:p>
          <w:p w:rsidR="00E7366D" w:rsidRPr="00655DEC" w:rsidRDefault="00E7366D" w:rsidP="00487D48">
            <w:pPr>
              <w:spacing w:after="0"/>
              <w:rPr>
                <w:rFonts w:ascii="Times New Roman" w:hAnsi="Times New Roman"/>
              </w:rPr>
            </w:pPr>
          </w:p>
          <w:p w:rsidR="00E7366D" w:rsidRPr="00655DEC" w:rsidRDefault="00E7366D" w:rsidP="00487D48">
            <w:pPr>
              <w:spacing w:after="0"/>
              <w:rPr>
                <w:rFonts w:ascii="Times New Roman" w:hAnsi="Times New Roman"/>
              </w:rPr>
            </w:pPr>
            <w:r w:rsidRPr="00655DEC">
              <w:rPr>
                <w:rFonts w:ascii="Times New Roman" w:hAnsi="Times New Roman"/>
              </w:rPr>
              <w:t>демонстрирует знание современных средств и устройств информатизации; порядок их применения в профессиональной деятельности;</w:t>
            </w:r>
          </w:p>
          <w:p w:rsidR="00E7366D" w:rsidRPr="00655DEC" w:rsidRDefault="00E7366D" w:rsidP="00487D48">
            <w:pPr>
              <w:spacing w:after="0"/>
              <w:rPr>
                <w:rFonts w:ascii="Times New Roman" w:hAnsi="Times New Roman"/>
              </w:rPr>
            </w:pPr>
          </w:p>
          <w:p w:rsidR="00E7366D" w:rsidRPr="00655DEC" w:rsidRDefault="00E7366D" w:rsidP="00487D48">
            <w:pPr>
              <w:spacing w:after="0"/>
              <w:rPr>
                <w:rFonts w:ascii="Times New Roman" w:hAnsi="Times New Roman"/>
              </w:rPr>
            </w:pPr>
            <w:r w:rsidRPr="00655DEC">
              <w:rPr>
                <w:rFonts w:ascii="Times New Roman" w:hAnsi="Times New Roman"/>
              </w:rPr>
              <w:t>демонстрирует знание</w:t>
            </w:r>
            <w:r w:rsidRPr="00655DEC">
              <w:t xml:space="preserve"> </w:t>
            </w:r>
            <w:r w:rsidRPr="00655DEC">
              <w:rPr>
                <w:rFonts w:ascii="Times New Roman" w:hAnsi="Times New Roman"/>
              </w:rPr>
              <w:t>условий, цели и задачи проведения исследований в профессиональной деятельности;</w:t>
            </w:r>
          </w:p>
          <w:p w:rsidR="00E7366D" w:rsidRPr="00655DEC" w:rsidRDefault="00E7366D" w:rsidP="00487D48">
            <w:pPr>
              <w:spacing w:after="0"/>
              <w:rPr>
                <w:rFonts w:ascii="Times New Roman" w:hAnsi="Times New Roman"/>
              </w:rPr>
            </w:pPr>
          </w:p>
          <w:p w:rsidR="00E7366D" w:rsidRPr="00655DEC" w:rsidRDefault="00E7366D" w:rsidP="00487D48">
            <w:pPr>
              <w:spacing w:after="0"/>
              <w:jc w:val="both"/>
              <w:rPr>
                <w:rFonts w:ascii="Times New Roman" w:hAnsi="Times New Roman"/>
              </w:rPr>
            </w:pPr>
            <w:r w:rsidRPr="00655DEC">
              <w:rPr>
                <w:rFonts w:ascii="Times New Roman" w:hAnsi="Times New Roman"/>
              </w:rPr>
              <w:t>демонстрирует знание</w:t>
            </w:r>
            <w:r w:rsidRPr="00655DEC">
              <w:t xml:space="preserve"> </w:t>
            </w:r>
            <w:r w:rsidRPr="00655DEC">
              <w:rPr>
                <w:rFonts w:ascii="Times New Roman" w:hAnsi="Times New Roman"/>
              </w:rPr>
              <w:t>основы организации исследовательской работы в профессиональной деятельности, направленной на проведение диагностики личности и выявление проблем, способных ухудшить положение личности или группы;</w:t>
            </w: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r w:rsidRPr="00655DEC">
              <w:rPr>
                <w:rFonts w:ascii="Times New Roman" w:hAnsi="Times New Roman"/>
              </w:rPr>
              <w:t>демонстрирует знание особенностей организации исследовательской деятельности студентов;</w:t>
            </w:r>
          </w:p>
          <w:p w:rsidR="00E7366D" w:rsidRPr="00655DEC" w:rsidRDefault="00E7366D" w:rsidP="00487D48">
            <w:pPr>
              <w:spacing w:after="0"/>
              <w:rPr>
                <w:rFonts w:ascii="Times New Roman" w:hAnsi="Times New Roman"/>
              </w:rPr>
            </w:pPr>
          </w:p>
          <w:p w:rsidR="00E7366D" w:rsidRPr="00655DEC" w:rsidRDefault="00E7366D" w:rsidP="00487D48">
            <w:pPr>
              <w:spacing w:after="0"/>
              <w:rPr>
                <w:rFonts w:ascii="Times New Roman" w:hAnsi="Times New Roman"/>
              </w:rPr>
            </w:pPr>
            <w:r w:rsidRPr="00655DEC">
              <w:rPr>
                <w:rFonts w:ascii="Times New Roman" w:hAnsi="Times New Roman"/>
              </w:rPr>
              <w:t>характеризует особенности и правила проведения социальной диагностики лиц, находящимися в трудной жизненной ситуации и/или в социально опасном положении, и условий их применения;</w:t>
            </w:r>
          </w:p>
          <w:p w:rsidR="00E7366D" w:rsidRPr="00655DEC" w:rsidRDefault="00E7366D" w:rsidP="00487D48">
            <w:pPr>
              <w:spacing w:after="0"/>
              <w:rPr>
                <w:rFonts w:ascii="Times New Roman" w:hAnsi="Times New Roman"/>
              </w:rPr>
            </w:pPr>
          </w:p>
          <w:p w:rsidR="00E7366D" w:rsidRPr="00655DEC" w:rsidRDefault="00E7366D" w:rsidP="00487D48">
            <w:pPr>
              <w:spacing w:after="0"/>
              <w:rPr>
                <w:rFonts w:ascii="Times New Roman" w:hAnsi="Times New Roman"/>
              </w:rPr>
            </w:pPr>
            <w:r w:rsidRPr="00655DEC">
              <w:rPr>
                <w:rFonts w:ascii="Times New Roman" w:hAnsi="Times New Roman"/>
              </w:rPr>
              <w:t>демонстрирует знание научных методов диагностики причин, ухудшающих условия жизнедеятельности граждан, снижающих их возможности самостоятельно обеспечивать свои основные жизненные потребности;</w:t>
            </w: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r w:rsidRPr="00655DEC">
              <w:rPr>
                <w:rFonts w:ascii="Times New Roman" w:hAnsi="Times New Roman"/>
              </w:rPr>
              <w:t>способен применять различные виды опроса граждан, методы диагностики личности, применяемые в профессиональной деятельности;</w:t>
            </w:r>
          </w:p>
          <w:p w:rsidR="00E7366D" w:rsidRPr="00655DEC" w:rsidRDefault="00E7366D" w:rsidP="00487D48">
            <w:pPr>
              <w:spacing w:after="0"/>
              <w:jc w:val="both"/>
              <w:rPr>
                <w:rFonts w:ascii="Times New Roman" w:hAnsi="Times New Roman"/>
              </w:rPr>
            </w:pPr>
          </w:p>
          <w:p w:rsidR="00E7366D" w:rsidRPr="00655DEC" w:rsidRDefault="00E7366D" w:rsidP="00487D48">
            <w:pPr>
              <w:rPr>
                <w:rFonts w:ascii="Times New Roman" w:hAnsi="Times New Roman"/>
              </w:rPr>
            </w:pPr>
            <w:r w:rsidRPr="00655DEC">
              <w:rPr>
                <w:rFonts w:ascii="Times New Roman" w:hAnsi="Times New Roman"/>
              </w:rPr>
              <w:t>демонстрирует знание возможных траекторий профессионального развития и самообразования посредством участия в исследовательской деятельности;</w:t>
            </w:r>
          </w:p>
          <w:p w:rsidR="00E7366D" w:rsidRPr="00655DEC" w:rsidRDefault="00E7366D" w:rsidP="00487D48">
            <w:pPr>
              <w:spacing w:after="0"/>
              <w:jc w:val="both"/>
              <w:rPr>
                <w:rFonts w:ascii="Times New Roman" w:hAnsi="Times New Roman"/>
              </w:rPr>
            </w:pPr>
            <w:r w:rsidRPr="00655DEC">
              <w:rPr>
                <w:rFonts w:ascii="Times New Roman" w:hAnsi="Times New Roman"/>
              </w:rPr>
              <w:t>демонстрирует знание зон риска физического здоровья, средства профилактики перенапряжения и профессионального выгорания;</w:t>
            </w: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r w:rsidRPr="00655DEC">
              <w:rPr>
                <w:rFonts w:ascii="Times New Roman" w:hAnsi="Times New Roman"/>
              </w:rPr>
              <w:t>демонстрирует знание основ проектирования, прогнозирования и моделирования в социальной работе;</w:t>
            </w: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r w:rsidRPr="00655DEC">
              <w:rPr>
                <w:rFonts w:ascii="Times New Roman" w:hAnsi="Times New Roman"/>
              </w:rPr>
              <w:t>демонстрирует в описании исследования знание содержания актуальной нормативно-правовой документации; современной научной и профессиональной терминологии; международного законодательства по вопросам обеспечения социальных прав граждан; Федеральных проектов, направленных на социальную защиту;</w:t>
            </w: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r w:rsidRPr="00655DEC">
              <w:rPr>
                <w:rFonts w:ascii="Times New Roman" w:hAnsi="Times New Roman"/>
              </w:rPr>
              <w:t>демонстрирует и учитывает при проведении исследований знание основ национальных и региональных особенностей быта и семейного воспитания, народных традиций, организации досуга, демонстрирует знание особенностей социального и культурного контекста;</w:t>
            </w: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r w:rsidRPr="00655DEC">
              <w:rPr>
                <w:rFonts w:ascii="Times New Roman" w:hAnsi="Times New Roman"/>
              </w:rPr>
              <w:t>характеризует сущность гражданско-патриотической позиции, общечеловеческих ценностей;</w:t>
            </w:r>
          </w:p>
          <w:p w:rsidR="00E7366D" w:rsidRPr="00655DEC" w:rsidRDefault="00E7366D" w:rsidP="00487D48">
            <w:pPr>
              <w:spacing w:after="0"/>
              <w:jc w:val="both"/>
              <w:rPr>
                <w:rFonts w:ascii="Times New Roman" w:hAnsi="Times New Roman"/>
              </w:rPr>
            </w:pPr>
          </w:p>
          <w:p w:rsidR="00E7366D" w:rsidRPr="00655DEC" w:rsidRDefault="00E7366D" w:rsidP="00487D48">
            <w:pPr>
              <w:spacing w:after="0"/>
              <w:jc w:val="both"/>
              <w:rPr>
                <w:rFonts w:ascii="Times New Roman" w:hAnsi="Times New Roman"/>
              </w:rPr>
            </w:pPr>
            <w:r w:rsidRPr="00655DEC">
              <w:rPr>
                <w:rFonts w:ascii="Times New Roman" w:hAnsi="Times New Roman"/>
              </w:rPr>
              <w:t>демонстрирует понимание значимости профессиональной деятельности по специальности;</w:t>
            </w:r>
          </w:p>
          <w:p w:rsidR="00E7366D" w:rsidRPr="00655DEC" w:rsidRDefault="00E7366D" w:rsidP="00487D48">
            <w:pPr>
              <w:spacing w:after="0"/>
              <w:rPr>
                <w:rFonts w:ascii="Times New Roman" w:hAnsi="Times New Roman"/>
              </w:rPr>
            </w:pPr>
          </w:p>
          <w:p w:rsidR="00E7366D" w:rsidRPr="00655DEC" w:rsidRDefault="00E7366D" w:rsidP="00487D48">
            <w:pPr>
              <w:spacing w:after="0"/>
              <w:rPr>
                <w:rFonts w:ascii="Times New Roman" w:hAnsi="Times New Roman"/>
              </w:rPr>
            </w:pPr>
            <w:r w:rsidRPr="00655DEC">
              <w:rPr>
                <w:rFonts w:ascii="Times New Roman" w:hAnsi="Times New Roman"/>
              </w:rPr>
              <w:t>демонстрирует знание стандартов антикоррупционного поведения и последствий его нарушения;</w:t>
            </w:r>
          </w:p>
          <w:p w:rsidR="00E7366D" w:rsidRPr="00655DEC" w:rsidRDefault="00E7366D" w:rsidP="00487D48">
            <w:pPr>
              <w:spacing w:after="0"/>
              <w:jc w:val="both"/>
              <w:rPr>
                <w:rFonts w:ascii="Times New Roman" w:hAnsi="Times New Roman"/>
              </w:rPr>
            </w:pPr>
          </w:p>
          <w:p w:rsidR="00E7366D" w:rsidRPr="00655DEC" w:rsidRDefault="00E7366D" w:rsidP="00487D48">
            <w:pPr>
              <w:rPr>
                <w:rFonts w:ascii="Times New Roman" w:hAnsi="Times New Roman"/>
              </w:rPr>
            </w:pPr>
            <w:r w:rsidRPr="00655DEC">
              <w:rPr>
                <w:rFonts w:ascii="Times New Roman" w:hAnsi="Times New Roman"/>
              </w:rPr>
              <w:t>демонстрирует знание правил экологической безопасности и способов обеспечения ресурсосбережения при ведении исследовательской и профессиональной деятельности;</w:t>
            </w:r>
          </w:p>
          <w:p w:rsidR="00E7366D" w:rsidRPr="00655DEC" w:rsidRDefault="00E7366D" w:rsidP="00487D48">
            <w:pPr>
              <w:rPr>
                <w:rFonts w:ascii="Times New Roman" w:hAnsi="Times New Roman"/>
              </w:rPr>
            </w:pPr>
            <w:r w:rsidRPr="00655DEC">
              <w:rPr>
                <w:rFonts w:ascii="Times New Roman" w:hAnsi="Times New Roman"/>
              </w:rPr>
              <w:t xml:space="preserve">демонстрирует знание порядка оценки результатов решения задач исследовательской и профессиональной деятельности; </w:t>
            </w:r>
          </w:p>
          <w:p w:rsidR="00E7366D" w:rsidRPr="00655DEC" w:rsidRDefault="00E7366D" w:rsidP="00487D48">
            <w:pPr>
              <w:spacing w:after="0"/>
              <w:rPr>
                <w:rFonts w:ascii="Times New Roman" w:hAnsi="Times New Roman"/>
              </w:rPr>
            </w:pPr>
          </w:p>
          <w:p w:rsidR="00E7366D" w:rsidRPr="00655DEC" w:rsidRDefault="00E7366D" w:rsidP="00487D48">
            <w:pPr>
              <w:tabs>
                <w:tab w:val="left" w:pos="57"/>
                <w:tab w:val="left" w:pos="317"/>
              </w:tabs>
              <w:spacing w:after="0"/>
              <w:contextualSpacing/>
              <w:jc w:val="both"/>
              <w:rPr>
                <w:rFonts w:ascii="Times New Roman" w:hAnsi="Times New Roman"/>
                <w:bCs/>
              </w:rPr>
            </w:pPr>
            <w:r w:rsidRPr="00655DEC">
              <w:rPr>
                <w:rFonts w:ascii="Times New Roman" w:hAnsi="Times New Roman"/>
                <w:bCs/>
              </w:rPr>
              <w:t>демонстрирует знание правил оформления документов в процессе профессиональной и исследовательской деятельности;</w:t>
            </w:r>
          </w:p>
          <w:p w:rsidR="00E7366D" w:rsidRPr="00655DEC" w:rsidRDefault="00E7366D" w:rsidP="00487D48">
            <w:pPr>
              <w:tabs>
                <w:tab w:val="left" w:pos="57"/>
                <w:tab w:val="left" w:pos="317"/>
              </w:tabs>
              <w:spacing w:after="0"/>
              <w:contextualSpacing/>
              <w:jc w:val="both"/>
              <w:rPr>
                <w:rFonts w:ascii="Times New Roman" w:hAnsi="Times New Roman"/>
                <w:bCs/>
              </w:rPr>
            </w:pPr>
          </w:p>
          <w:p w:rsidR="00E7366D" w:rsidRPr="00655DEC" w:rsidRDefault="00E7366D" w:rsidP="00487D48">
            <w:pPr>
              <w:tabs>
                <w:tab w:val="left" w:pos="57"/>
                <w:tab w:val="left" w:pos="317"/>
              </w:tabs>
              <w:spacing w:after="0"/>
              <w:contextualSpacing/>
              <w:jc w:val="both"/>
              <w:rPr>
                <w:rFonts w:ascii="Times New Roman" w:hAnsi="Times New Roman"/>
                <w:bCs/>
              </w:rPr>
            </w:pPr>
            <w:r w:rsidRPr="00655DEC">
              <w:rPr>
                <w:rFonts w:ascii="Times New Roman" w:hAnsi="Times New Roman"/>
                <w:bCs/>
                <w:lang w:eastAsia="x-none"/>
              </w:rPr>
              <w:t xml:space="preserve">демонстрирует знание правил построения устных сообщений и выступлений, </w:t>
            </w:r>
            <w:r w:rsidRPr="00655DEC">
              <w:rPr>
                <w:rFonts w:ascii="Times New Roman" w:hAnsi="Times New Roman"/>
                <w:iCs/>
              </w:rPr>
              <w:t>лексического минимума, относящегося к описанию предметов, средств и процессов профессиональной деятельности;</w:t>
            </w:r>
          </w:p>
          <w:p w:rsidR="00E7366D" w:rsidRPr="00655DEC" w:rsidRDefault="00E7366D" w:rsidP="00487D48">
            <w:pPr>
              <w:tabs>
                <w:tab w:val="left" w:pos="57"/>
                <w:tab w:val="left" w:pos="317"/>
              </w:tabs>
              <w:spacing w:after="0"/>
              <w:contextualSpacing/>
              <w:jc w:val="both"/>
              <w:rPr>
                <w:rFonts w:ascii="Times New Roman" w:hAnsi="Times New Roman"/>
                <w:bCs/>
              </w:rPr>
            </w:pPr>
          </w:p>
          <w:p w:rsidR="00E7366D" w:rsidRPr="00655DEC" w:rsidRDefault="00E7366D" w:rsidP="00487D48">
            <w:pPr>
              <w:suppressAutoHyphens/>
              <w:spacing w:after="0"/>
              <w:jc w:val="both"/>
              <w:rPr>
                <w:rFonts w:ascii="Times New Roman" w:hAnsi="Times New Roman"/>
                <w:bCs/>
              </w:rPr>
            </w:pPr>
            <w:r w:rsidRPr="00655DEC">
              <w:rPr>
                <w:rFonts w:ascii="Times New Roman" w:hAnsi="Times New Roman"/>
                <w:bCs/>
                <w:lang w:eastAsia="x-none"/>
              </w:rPr>
              <w:t xml:space="preserve">характеризует </w:t>
            </w:r>
            <w:r w:rsidRPr="00655DEC">
              <w:rPr>
                <w:rFonts w:ascii="Times New Roman" w:hAnsi="Times New Roman"/>
                <w:bCs/>
              </w:rPr>
              <w:t>требования к конфиденциальности личной информации, хранению и оперированию персональными данными граждан, обратившихся за получением социальных услуг, мер социальной поддержки и государственной социальной помощи;</w:t>
            </w:r>
          </w:p>
          <w:p w:rsidR="00E7366D" w:rsidRPr="00655DEC" w:rsidRDefault="00E7366D" w:rsidP="00487D48">
            <w:pPr>
              <w:spacing w:after="0"/>
              <w:rPr>
                <w:rFonts w:ascii="Times New Roman" w:hAnsi="Times New Roman"/>
              </w:rPr>
            </w:pPr>
          </w:p>
          <w:p w:rsidR="00E7366D" w:rsidRPr="00655DEC" w:rsidRDefault="00E7366D" w:rsidP="00487D48">
            <w:pPr>
              <w:suppressAutoHyphens/>
              <w:spacing w:after="0"/>
              <w:jc w:val="both"/>
              <w:rPr>
                <w:rFonts w:ascii="Times New Roman" w:eastAsia="SimSun" w:hAnsi="Times New Roman"/>
              </w:rPr>
            </w:pPr>
            <w:r w:rsidRPr="00655DEC">
              <w:rPr>
                <w:rFonts w:ascii="Times New Roman" w:hAnsi="Times New Roman"/>
                <w:bCs/>
              </w:rPr>
              <w:t xml:space="preserve">демонстрирует знание правил </w:t>
            </w:r>
            <w:r w:rsidRPr="00655DEC">
              <w:rPr>
                <w:rFonts w:ascii="Times New Roman" w:eastAsia="SimSun" w:hAnsi="Times New Roman"/>
              </w:rPr>
              <w:t>составления и оформления библиографических источников;</w:t>
            </w:r>
          </w:p>
          <w:p w:rsidR="00E7366D" w:rsidRPr="00655DEC" w:rsidRDefault="00E7366D" w:rsidP="00487D48">
            <w:pPr>
              <w:suppressAutoHyphens/>
              <w:spacing w:after="0"/>
              <w:jc w:val="both"/>
              <w:rPr>
                <w:rFonts w:ascii="Times New Roman" w:hAnsi="Times New Roman"/>
                <w:bCs/>
              </w:rPr>
            </w:pPr>
          </w:p>
          <w:p w:rsidR="00E7366D" w:rsidRPr="00655DEC" w:rsidRDefault="00E7366D" w:rsidP="00487D48">
            <w:pPr>
              <w:suppressAutoHyphens/>
              <w:spacing w:after="0"/>
              <w:jc w:val="both"/>
              <w:rPr>
                <w:rFonts w:ascii="Times New Roman" w:hAnsi="Times New Roman"/>
              </w:rPr>
            </w:pPr>
            <w:r w:rsidRPr="00655DEC">
              <w:rPr>
                <w:rFonts w:ascii="Times New Roman" w:hAnsi="Times New Roman"/>
                <w:bCs/>
              </w:rPr>
              <w:t xml:space="preserve">демонстрирует знание </w:t>
            </w:r>
            <w:r w:rsidRPr="00655DEC">
              <w:rPr>
                <w:rFonts w:ascii="Times New Roman" w:hAnsi="Times New Roman"/>
              </w:rPr>
              <w:t>основных требований к публикации результатов исследовательской работы.</w:t>
            </w:r>
          </w:p>
        </w:tc>
        <w:tc>
          <w:tcPr>
            <w:tcW w:w="1023" w:type="pct"/>
          </w:tcPr>
          <w:p w:rsidR="00E7366D" w:rsidRPr="00655DEC" w:rsidRDefault="00E7366D" w:rsidP="00487D48">
            <w:pPr>
              <w:spacing w:after="0"/>
              <w:rPr>
                <w:rFonts w:ascii="Times New Roman" w:hAnsi="Times New Roman"/>
              </w:rPr>
            </w:pPr>
            <w:r w:rsidRPr="00655DEC">
              <w:rPr>
                <w:rFonts w:ascii="Times New Roman" w:hAnsi="Times New Roman"/>
              </w:rPr>
              <w:t>Устный опрос</w:t>
            </w:r>
          </w:p>
          <w:p w:rsidR="00E7366D" w:rsidRPr="00655DEC" w:rsidRDefault="00E7366D" w:rsidP="00487D48">
            <w:pPr>
              <w:spacing w:after="0"/>
              <w:rPr>
                <w:rFonts w:ascii="Times New Roman" w:hAnsi="Times New Roman"/>
              </w:rPr>
            </w:pPr>
            <w:r w:rsidRPr="00655DEC">
              <w:rPr>
                <w:rFonts w:ascii="Times New Roman" w:hAnsi="Times New Roman"/>
              </w:rPr>
              <w:t>Тестирование</w:t>
            </w:r>
          </w:p>
          <w:p w:rsidR="00E7366D" w:rsidRPr="00655DEC" w:rsidRDefault="00E7366D" w:rsidP="00487D48">
            <w:pPr>
              <w:spacing w:after="0"/>
              <w:rPr>
                <w:rFonts w:ascii="Times New Roman" w:hAnsi="Times New Roman"/>
              </w:rPr>
            </w:pPr>
            <w:r w:rsidRPr="00655DEC">
              <w:rPr>
                <w:rFonts w:ascii="Times New Roman" w:hAnsi="Times New Roman"/>
              </w:rPr>
              <w:t>Собеседование</w:t>
            </w:r>
          </w:p>
          <w:p w:rsidR="00E7366D" w:rsidRPr="00655DEC" w:rsidRDefault="00E7366D" w:rsidP="00487D48">
            <w:pPr>
              <w:spacing w:after="0"/>
              <w:rPr>
                <w:rFonts w:ascii="Times New Roman" w:hAnsi="Times New Roman"/>
              </w:rPr>
            </w:pPr>
            <w:r w:rsidRPr="00655DEC">
              <w:rPr>
                <w:rFonts w:ascii="Times New Roman" w:hAnsi="Times New Roman"/>
              </w:rPr>
              <w:t>Учебная дискуссия</w:t>
            </w:r>
          </w:p>
          <w:p w:rsidR="00E7366D" w:rsidRPr="00655DEC" w:rsidRDefault="00E7366D" w:rsidP="00487D48">
            <w:pPr>
              <w:spacing w:after="0"/>
              <w:rPr>
                <w:rFonts w:ascii="Times New Roman" w:hAnsi="Times New Roman"/>
              </w:rPr>
            </w:pPr>
          </w:p>
        </w:tc>
      </w:tr>
      <w:tr w:rsidR="00E7366D" w:rsidRPr="00655DEC" w:rsidTr="00487D48">
        <w:trPr>
          <w:trHeight w:val="238"/>
        </w:trPr>
        <w:tc>
          <w:tcPr>
            <w:tcW w:w="5000" w:type="pct"/>
            <w:gridSpan w:val="3"/>
          </w:tcPr>
          <w:p w:rsidR="00E7366D" w:rsidRPr="00655DEC" w:rsidRDefault="00E7366D" w:rsidP="00487D48">
            <w:pPr>
              <w:spacing w:after="0"/>
              <w:rPr>
                <w:rFonts w:ascii="Times New Roman" w:hAnsi="Times New Roman"/>
                <w:i/>
              </w:rPr>
            </w:pPr>
            <w:r w:rsidRPr="00655DEC">
              <w:rPr>
                <w:rFonts w:ascii="Times New Roman" w:hAnsi="Times New Roman"/>
                <w:i/>
              </w:rPr>
              <w:t>Перечень умений, осваиваемых в рамках дисциплины</w:t>
            </w:r>
          </w:p>
        </w:tc>
      </w:tr>
      <w:tr w:rsidR="00E7366D" w:rsidRPr="00655DEC" w:rsidTr="00487D48">
        <w:trPr>
          <w:trHeight w:val="264"/>
        </w:trPr>
        <w:tc>
          <w:tcPr>
            <w:tcW w:w="1931" w:type="pct"/>
          </w:tcPr>
          <w:p w:rsidR="00E7366D" w:rsidRPr="001D29B5" w:rsidRDefault="00E7366D" w:rsidP="00487D48">
            <w:pPr>
              <w:spacing w:after="0"/>
              <w:rPr>
                <w:rFonts w:ascii="Times New Roman" w:hAnsi="Times New Roman"/>
              </w:rPr>
            </w:pPr>
            <w:r w:rsidRPr="001D29B5">
              <w:rPr>
                <w:rFonts w:ascii="Times New Roman" w:hAnsi="Times New Roman"/>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составлять план действия; определять необходимые ресурсы;</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 xml:space="preserve">определять задачи для поиска информации; определять необходимые источники информации; планировать процесс поиска; </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 xml:space="preserve">структурировать получаемую информацию; выделять наиболее значимое в перечне информации; оценивать практическую значимость результатов поиска; </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использовать основные методы, способы и средства получения, хранения, переработки информации, навыки работы с компьютером как средством управления информацией, в том числе в информационно-телекоммуникационной сети интернет;</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052B2F">
              <w:rPr>
                <w:rFonts w:ascii="Times New Roman" w:hAnsi="Times New Roman"/>
              </w:rPr>
              <w:t>применять средства информационных технологий для решения профессиональных задач;</w:t>
            </w:r>
            <w:r w:rsidRPr="001D29B5">
              <w:rPr>
                <w:rFonts w:ascii="Times New Roman" w:hAnsi="Times New Roman"/>
              </w:rPr>
              <w:t xml:space="preserve"> </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оформлять результаты поиска;</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применять методы диагностики личности, позволяющие актуализировать позицию гражданина, обратившегося за получением услуг, и обеспечить реализацию технологий самопомощи и взаимопомощи;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проводить индивидуальный опрос граждан и анализировать комплекс необходимых документов с целью выявления обстоятельств, ухудшающих или способных ухудшить условия жизнедеятельности граждан;</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организовывать, проводить и оформлять результаты исследований в области социальной работы.</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определять актуальность нормативно-правовой документации в профессиональной деятельности;</w:t>
            </w:r>
          </w:p>
          <w:p w:rsidR="00E7366D"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применять стандарты антикоррупционного поведения;</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определять и выстраивать траектории профессионального развития и самообразования;</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пользоваться средствами профилактики перенапряжения и профессионального выгорания, характерных для данной специальности;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 xml:space="preserve">применять современную научную профессиональную терминологию; </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взаимодействовать с коллегами, руководством, клиентами в ходе профессиональной деятельности;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участвовать в диалогах на знакомые общие и профессиональные темы;</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 xml:space="preserve">описывать значимость своей специальности; </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публично выступать, вести полемику (семинар, конференция, диспут, дискуссия, конференция и др.)</w:t>
            </w:r>
          </w:p>
        </w:tc>
        <w:tc>
          <w:tcPr>
            <w:tcW w:w="2046" w:type="pct"/>
          </w:tcPr>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составлять план действия; определять необходимые ресурсы;</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 xml:space="preserve">демонстрирует умение определять задачи для поиска информации; определять необходимые источники информации; планировать процесс поиска; </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структурировать получаемую информацию; выделять наиболее значимое в перечне информации; оценивать практическую значимость результатов поиска;</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использовать основные методы, способы и средства получения, хранения, переработки информации, навыки работы с компьютером как средством управления информацией, в том числе в информационно-телекоммуникационной сети интернет;</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052B2F">
              <w:rPr>
                <w:rFonts w:ascii="Times New Roman" w:hAnsi="Times New Roman"/>
              </w:rPr>
              <w:t>демонстрирует умение применять средства информационных технологий для решения профессиональных задач;</w:t>
            </w:r>
            <w:r w:rsidRPr="001D29B5">
              <w:rPr>
                <w:rFonts w:ascii="Times New Roman" w:hAnsi="Times New Roman"/>
              </w:rPr>
              <w:t xml:space="preserve"> </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оформлять результаты поиска;</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применять методы диагностики личности, позволяющие актуализировать позицию гражданина, обратившегося за получением услуг, и обеспечить реализацию технологий самопомощи и взаимопомощи;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проводить индивидуальный опрос граждан и анализировать комплекс необходимых документов с целью выявления обстоятельств, ухудшающих или способных ухудшить условия жизнедеятельности граждан</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организовывать, проводить и оформлять результаты исследований в области социальной работы.</w:t>
            </w: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определять актуальность нормативно-правовой документации в профессиональной деятельности;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применять стандарты антикоррупционного поведения;</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соблюдать нормы экологической безопасности; определять направления ресурсосбережения в рамках профессиональной деятельности по специальности;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определять и выстраивать траектории профессионального развития и самообразования;</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пользоваться средствами профилактики перенапряжения и профессионального выгорания, характерных для данной специальности;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грамотно излагать свои мысли и оформлять документы по профессиональной тематике на государственном языке, проявлять толерантность в рабочем коллективе;</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применять современную научную профессиональную терминологию;</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взаимодействовать с коллегами, руководством, клиентами в ходе профессиональной деятельности;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умение участвовать в диалогах на знакомые общие и профессиональные темы;</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осознанное понимание значимости своей специальности;</w:t>
            </w:r>
          </w:p>
          <w:p w:rsidR="00E7366D" w:rsidRPr="001D29B5" w:rsidRDefault="00E7366D" w:rsidP="00487D48">
            <w:pPr>
              <w:spacing w:after="0"/>
              <w:rPr>
                <w:rFonts w:ascii="Times New Roman" w:hAnsi="Times New Roman"/>
              </w:rPr>
            </w:pPr>
          </w:p>
          <w:p w:rsidR="00E7366D" w:rsidRPr="001D29B5" w:rsidRDefault="00E7366D" w:rsidP="00487D48">
            <w:pPr>
              <w:spacing w:after="0"/>
              <w:rPr>
                <w:rFonts w:ascii="Times New Roman" w:hAnsi="Times New Roman"/>
              </w:rPr>
            </w:pPr>
            <w:r w:rsidRPr="001D29B5">
              <w:rPr>
                <w:rFonts w:ascii="Times New Roman" w:hAnsi="Times New Roman"/>
              </w:rPr>
              <w:t>демонстрирует навыки публичного выступления, полемики (семинар, конференция, диспут, дискуссия, конференция и др.)</w:t>
            </w:r>
          </w:p>
        </w:tc>
        <w:tc>
          <w:tcPr>
            <w:tcW w:w="1023" w:type="pct"/>
          </w:tcPr>
          <w:p w:rsidR="00E7366D" w:rsidRPr="00655DEC" w:rsidRDefault="00E7366D" w:rsidP="00487D48">
            <w:pPr>
              <w:spacing w:after="0"/>
              <w:rPr>
                <w:rFonts w:ascii="Times New Roman" w:hAnsi="Times New Roman"/>
              </w:rPr>
            </w:pPr>
            <w:r w:rsidRPr="00655DEC">
              <w:rPr>
                <w:rFonts w:ascii="Times New Roman" w:hAnsi="Times New Roman"/>
              </w:rPr>
              <w:t>Экспертное наблюдение за ходом выполнения практической работы.</w:t>
            </w:r>
          </w:p>
          <w:p w:rsidR="00E7366D" w:rsidRPr="00655DEC" w:rsidRDefault="00E7366D" w:rsidP="00487D48">
            <w:pPr>
              <w:spacing w:after="0"/>
              <w:rPr>
                <w:rFonts w:ascii="Times New Roman" w:hAnsi="Times New Roman"/>
              </w:rPr>
            </w:pPr>
            <w:r w:rsidRPr="00655DEC">
              <w:rPr>
                <w:rFonts w:ascii="Times New Roman" w:hAnsi="Times New Roman"/>
              </w:rPr>
              <w:t>Оценка результатов выполнения тестов.</w:t>
            </w:r>
          </w:p>
          <w:p w:rsidR="00E7366D" w:rsidRPr="00655DEC" w:rsidRDefault="00E7366D" w:rsidP="00487D48">
            <w:pPr>
              <w:spacing w:after="0"/>
              <w:rPr>
                <w:rFonts w:ascii="Times New Roman" w:hAnsi="Times New Roman"/>
              </w:rPr>
            </w:pPr>
            <w:r w:rsidRPr="00655DEC">
              <w:rPr>
                <w:rFonts w:ascii="Times New Roman" w:hAnsi="Times New Roman"/>
              </w:rPr>
              <w:t>Оценка результатов выполнения исследовательских работ.</w:t>
            </w:r>
          </w:p>
          <w:p w:rsidR="00E7366D" w:rsidRPr="00655DEC" w:rsidRDefault="00E7366D" w:rsidP="00487D48">
            <w:pPr>
              <w:spacing w:after="0"/>
              <w:rPr>
                <w:rFonts w:ascii="Times New Roman" w:hAnsi="Times New Roman"/>
              </w:rPr>
            </w:pPr>
          </w:p>
        </w:tc>
      </w:tr>
    </w:tbl>
    <w:p w:rsidR="005B207C" w:rsidRDefault="005B207C"/>
    <w:sectPr w:rsidR="005B207C" w:rsidSect="00E7366D">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645B" w:rsidRDefault="00E7645B" w:rsidP="00E7366D">
      <w:pPr>
        <w:spacing w:after="0" w:line="240" w:lineRule="auto"/>
      </w:pPr>
      <w:r>
        <w:separator/>
      </w:r>
    </w:p>
  </w:endnote>
  <w:endnote w:type="continuationSeparator" w:id="0">
    <w:p w:rsidR="00E7645B" w:rsidRDefault="00E7645B" w:rsidP="00E73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MS Gothic"/>
    <w:charset w:val="CC"/>
    <w:family w:val="roman"/>
    <w:pitch w:val="variable"/>
    <w:sig w:usb0="20000A87"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295844"/>
      <w:docPartObj>
        <w:docPartGallery w:val="Page Numbers (Bottom of Page)"/>
        <w:docPartUnique/>
      </w:docPartObj>
    </w:sdtPr>
    <w:sdtEndPr/>
    <w:sdtContent>
      <w:p w:rsidR="00E7366D" w:rsidRDefault="00E7366D">
        <w:pPr>
          <w:pStyle w:val="a5"/>
          <w:jc w:val="right"/>
        </w:pPr>
        <w:r>
          <w:fldChar w:fldCharType="begin"/>
        </w:r>
        <w:r>
          <w:instrText>PAGE   \* MERGEFORMAT</w:instrText>
        </w:r>
        <w:r>
          <w:fldChar w:fldCharType="separate"/>
        </w:r>
        <w:r w:rsidR="00426A5C" w:rsidRPr="00426A5C">
          <w:rPr>
            <w:noProof/>
            <w:lang w:val="ru-RU"/>
          </w:rPr>
          <w:t>9</w:t>
        </w:r>
        <w:r>
          <w:fldChar w:fldCharType="end"/>
        </w:r>
      </w:p>
    </w:sdtContent>
  </w:sdt>
  <w:p w:rsidR="00E7366D" w:rsidRDefault="00E736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645B" w:rsidRDefault="00E7645B" w:rsidP="00E7366D">
      <w:pPr>
        <w:spacing w:after="0" w:line="240" w:lineRule="auto"/>
      </w:pPr>
      <w:r>
        <w:separator/>
      </w:r>
    </w:p>
  </w:footnote>
  <w:footnote w:type="continuationSeparator" w:id="0">
    <w:p w:rsidR="00E7645B" w:rsidRDefault="00E7645B" w:rsidP="00E736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B53E9"/>
    <w:multiLevelType w:val="hybridMultilevel"/>
    <w:tmpl w:val="99D857FC"/>
    <w:lvl w:ilvl="0" w:tplc="B734BB12">
      <w:start w:val="1"/>
      <w:numFmt w:val="decimal"/>
      <w:lvlText w:val="%1."/>
      <w:lvlJc w:val="left"/>
      <w:pPr>
        <w:ind w:left="360" w:hanging="360"/>
      </w:pPr>
      <w:rPr>
        <w:b w:val="0"/>
        <w:bCs/>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A023C1F"/>
    <w:multiLevelType w:val="hybridMultilevel"/>
    <w:tmpl w:val="7286F3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B0F0E4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 w15:restartNumberingAfterBreak="0">
    <w:nsid w:val="418B4635"/>
    <w:multiLevelType w:val="multilevel"/>
    <w:tmpl w:val="BFC43A58"/>
    <w:lvl w:ilvl="0">
      <w:start w:val="1"/>
      <w:numFmt w:val="decimal"/>
      <w:lvlText w:val="%1."/>
      <w:lvlJc w:val="left"/>
      <w:pPr>
        <w:ind w:left="360" w:hanging="360"/>
      </w:p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4DF90246"/>
    <w:multiLevelType w:val="multilevel"/>
    <w:tmpl w:val="14685FA0"/>
    <w:lvl w:ilvl="0">
      <w:start w:val="1"/>
      <w:numFmt w:val="decimal"/>
      <w:lvlText w:val="%1."/>
      <w:lvlJc w:val="left"/>
      <w:pPr>
        <w:ind w:left="720" w:hanging="360"/>
      </w:pPr>
      <w:rPr>
        <w:rFonts w:hint="default"/>
        <w:sz w:val="22"/>
      </w:rPr>
    </w:lvl>
    <w:lvl w:ilvl="1">
      <w:start w:val="1"/>
      <w:numFmt w:val="decimal"/>
      <w:isLgl/>
      <w:lvlText w:val="%1.%2."/>
      <w:lvlJc w:val="left"/>
      <w:pPr>
        <w:ind w:left="1069" w:hanging="360"/>
      </w:pPr>
      <w:rPr>
        <w:rFonts w:hint="default"/>
        <w:b/>
        <w:color w:val="auto"/>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b/>
        <w:color w:val="auto"/>
      </w:rPr>
    </w:lvl>
    <w:lvl w:ilvl="4">
      <w:start w:val="1"/>
      <w:numFmt w:val="decimal"/>
      <w:isLgl/>
      <w:lvlText w:val="%1.%2.%3.%4.%5."/>
      <w:lvlJc w:val="left"/>
      <w:pPr>
        <w:ind w:left="2836" w:hanging="1080"/>
      </w:pPr>
      <w:rPr>
        <w:rFonts w:hint="default"/>
        <w:b/>
        <w:color w:val="auto"/>
      </w:rPr>
    </w:lvl>
    <w:lvl w:ilvl="5">
      <w:start w:val="1"/>
      <w:numFmt w:val="decimal"/>
      <w:isLgl/>
      <w:lvlText w:val="%1.%2.%3.%4.%5.%6."/>
      <w:lvlJc w:val="left"/>
      <w:pPr>
        <w:ind w:left="3185" w:hanging="1080"/>
      </w:pPr>
      <w:rPr>
        <w:rFonts w:hint="default"/>
        <w:b/>
        <w:color w:val="auto"/>
      </w:rPr>
    </w:lvl>
    <w:lvl w:ilvl="6">
      <w:start w:val="1"/>
      <w:numFmt w:val="decimal"/>
      <w:isLgl/>
      <w:lvlText w:val="%1.%2.%3.%4.%5.%6.%7."/>
      <w:lvlJc w:val="left"/>
      <w:pPr>
        <w:ind w:left="3894" w:hanging="1440"/>
      </w:pPr>
      <w:rPr>
        <w:rFonts w:hint="default"/>
        <w:b/>
        <w:color w:val="auto"/>
      </w:rPr>
    </w:lvl>
    <w:lvl w:ilvl="7">
      <w:start w:val="1"/>
      <w:numFmt w:val="decimal"/>
      <w:isLgl/>
      <w:lvlText w:val="%1.%2.%3.%4.%5.%6.%7.%8."/>
      <w:lvlJc w:val="left"/>
      <w:pPr>
        <w:ind w:left="4243" w:hanging="1440"/>
      </w:pPr>
      <w:rPr>
        <w:rFonts w:hint="default"/>
        <w:b/>
        <w:color w:val="auto"/>
      </w:rPr>
    </w:lvl>
    <w:lvl w:ilvl="8">
      <w:start w:val="1"/>
      <w:numFmt w:val="decimal"/>
      <w:isLgl/>
      <w:lvlText w:val="%1.%2.%3.%4.%5.%6.%7.%8.%9."/>
      <w:lvlJc w:val="left"/>
      <w:pPr>
        <w:ind w:left="4952" w:hanging="1800"/>
      </w:pPr>
      <w:rPr>
        <w:rFonts w:hint="default"/>
        <w:b/>
        <w:color w:val="auto"/>
      </w:r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C13"/>
    <w:rsid w:val="00067C13"/>
    <w:rsid w:val="00317B0D"/>
    <w:rsid w:val="00426A5C"/>
    <w:rsid w:val="005B207C"/>
    <w:rsid w:val="00663ED5"/>
    <w:rsid w:val="00770FF6"/>
    <w:rsid w:val="008C39D3"/>
    <w:rsid w:val="00956B4F"/>
    <w:rsid w:val="00E7366D"/>
    <w:rsid w:val="00E7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211A"/>
  <w15:chartTrackingRefBased/>
  <w15:docId w15:val="{2807B0FF-DBCD-4715-9210-C1664FDB6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66D"/>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E7366D"/>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E7366D"/>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E7366D"/>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E7366D"/>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366D"/>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E7366D"/>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E7366D"/>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E7366D"/>
    <w:rPr>
      <w:rFonts w:ascii="Times New Roman" w:eastAsia="Times New Roman" w:hAnsi="Times New Roman" w:cs="Times New Roman"/>
      <w:b/>
      <w:bCs/>
      <w:sz w:val="24"/>
      <w:szCs w:val="24"/>
      <w:lang w:val="x-none" w:eastAsia="x-none"/>
    </w:rPr>
  </w:style>
  <w:style w:type="paragraph" w:styleId="a3">
    <w:name w:val="Body Text"/>
    <w:basedOn w:val="a"/>
    <w:link w:val="a4"/>
    <w:qFormat/>
    <w:rsid w:val="00E7366D"/>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rsid w:val="00E7366D"/>
    <w:rPr>
      <w:rFonts w:ascii="Times New Roman" w:eastAsia="Times New Roman" w:hAnsi="Times New Roman" w:cs="Times New Roman"/>
      <w:sz w:val="24"/>
      <w:szCs w:val="24"/>
      <w:lang w:val="x-none" w:eastAsia="x-none"/>
    </w:rPr>
  </w:style>
  <w:style w:type="paragraph" w:styleId="21">
    <w:name w:val="Body Text 2"/>
    <w:basedOn w:val="a"/>
    <w:link w:val="22"/>
    <w:rsid w:val="00E7366D"/>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E7366D"/>
    <w:rPr>
      <w:rFonts w:ascii="Times New Roman" w:eastAsia="Times New Roman" w:hAnsi="Times New Roman" w:cs="Times New Roman"/>
      <w:sz w:val="24"/>
      <w:szCs w:val="24"/>
      <w:lang w:val="x-none" w:eastAsia="x-none"/>
    </w:rPr>
  </w:style>
  <w:style w:type="character" w:customStyle="1" w:styleId="blk">
    <w:name w:val="blk"/>
    <w:rsid w:val="00E7366D"/>
  </w:style>
  <w:style w:type="paragraph" w:styleId="a5">
    <w:name w:val="footer"/>
    <w:aliases w:val="Нижний колонтитул Знак Знак Знак,Нижний колонтитул1,Нижний колонтитул Знак Знак"/>
    <w:basedOn w:val="a"/>
    <w:link w:val="a6"/>
    <w:uiPriority w:val="99"/>
    <w:rsid w:val="00E7366D"/>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E7366D"/>
    <w:rPr>
      <w:rFonts w:ascii="Times New Roman" w:eastAsia="Times New Roman" w:hAnsi="Times New Roman" w:cs="Times New Roman"/>
      <w:sz w:val="24"/>
      <w:szCs w:val="24"/>
      <w:lang w:val="x-none" w:eastAsia="x-none"/>
    </w:rPr>
  </w:style>
  <w:style w:type="character" w:styleId="a7">
    <w:name w:val="page number"/>
    <w:rsid w:val="00E7366D"/>
    <w:rPr>
      <w:rFonts w:cs="Times New Roman"/>
    </w:rPr>
  </w:style>
  <w:style w:type="paragraph" w:styleId="a8">
    <w:name w:val="Normal (Web)"/>
    <w:basedOn w:val="a"/>
    <w:link w:val="a9"/>
    <w:uiPriority w:val="99"/>
    <w:semiHidden/>
    <w:unhideWhenUsed/>
    <w:rsid w:val="00E7366D"/>
    <w:rPr>
      <w:rFonts w:ascii="Times New Roman" w:hAnsi="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E7366D"/>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E7366D"/>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uiPriority w:val="99"/>
    <w:rsid w:val="00E7366D"/>
    <w:rPr>
      <w:rFonts w:cs="Times New Roman"/>
      <w:vertAlign w:val="superscript"/>
    </w:rPr>
  </w:style>
  <w:style w:type="paragraph" w:styleId="23">
    <w:name w:val="List 2"/>
    <w:basedOn w:val="a"/>
    <w:rsid w:val="00E7366D"/>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qFormat/>
    <w:rsid w:val="00E7366D"/>
    <w:rPr>
      <w:rFonts w:cs="Times New Roman"/>
      <w:color w:val="0000FF"/>
      <w:u w:val="single"/>
    </w:rPr>
  </w:style>
  <w:style w:type="paragraph" w:styleId="12">
    <w:name w:val="toc 1"/>
    <w:basedOn w:val="a"/>
    <w:next w:val="a"/>
    <w:autoRedefine/>
    <w:uiPriority w:val="39"/>
    <w:rsid w:val="00E7366D"/>
    <w:pPr>
      <w:tabs>
        <w:tab w:val="right" w:leader="dot" w:pos="9344"/>
      </w:tabs>
      <w:spacing w:after="0" w:line="240" w:lineRule="auto"/>
      <w:jc w:val="both"/>
    </w:pPr>
    <w:rPr>
      <w:rFonts w:ascii="Times New Roman" w:hAnsi="Times New Roman" w:cs="Calibri"/>
      <w:b/>
      <w:bCs/>
      <w:noProof/>
      <w:sz w:val="20"/>
      <w:szCs w:val="20"/>
    </w:rPr>
  </w:style>
  <w:style w:type="paragraph" w:styleId="24">
    <w:name w:val="toc 2"/>
    <w:basedOn w:val="a"/>
    <w:next w:val="a"/>
    <w:autoRedefine/>
    <w:uiPriority w:val="39"/>
    <w:rsid w:val="00E7366D"/>
    <w:pPr>
      <w:tabs>
        <w:tab w:val="right" w:leader="dot" w:pos="9344"/>
      </w:tabs>
      <w:spacing w:before="120" w:after="120" w:line="240" w:lineRule="auto"/>
      <w:ind w:left="284"/>
    </w:pPr>
    <w:rPr>
      <w:rFonts w:ascii="Times New Roman" w:hAnsi="Times New Roman" w:cs="Calibri"/>
      <w:b/>
      <w:bCs/>
      <w:i/>
      <w:iCs/>
      <w:noProof/>
      <w:sz w:val="20"/>
      <w:szCs w:val="20"/>
      <w:lang w:eastAsia="en-US"/>
    </w:rPr>
  </w:style>
  <w:style w:type="paragraph" w:styleId="31">
    <w:name w:val="toc 3"/>
    <w:basedOn w:val="a"/>
    <w:next w:val="a"/>
    <w:autoRedefine/>
    <w:uiPriority w:val="39"/>
    <w:rsid w:val="00E7366D"/>
    <w:pPr>
      <w:spacing w:after="0" w:line="240" w:lineRule="auto"/>
      <w:ind w:left="480"/>
    </w:pPr>
    <w:rPr>
      <w:rFonts w:ascii="Times New Roman" w:hAnsi="Times New Roman"/>
      <w:sz w:val="28"/>
      <w:szCs w:val="28"/>
    </w:rPr>
  </w:style>
  <w:style w:type="character" w:customStyle="1" w:styleId="FootnoteTextChar">
    <w:name w:val="Footnote Text Char"/>
    <w:locked/>
    <w:rsid w:val="00E7366D"/>
    <w:rPr>
      <w:rFonts w:ascii="Times New Roman" w:hAnsi="Times New Roman"/>
      <w:sz w:val="20"/>
      <w:lang w:val="x-none" w:eastAsia="ru-RU"/>
    </w:rPr>
  </w:style>
  <w:style w:type="paragraph" w:styleId="ae">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f"/>
    <w:qFormat/>
    <w:rsid w:val="00E7366D"/>
    <w:pPr>
      <w:spacing w:before="120" w:after="120" w:line="240" w:lineRule="auto"/>
      <w:ind w:left="708"/>
    </w:pPr>
    <w:rPr>
      <w:rFonts w:ascii="Times New Roman" w:hAnsi="Times New Roman"/>
      <w:sz w:val="24"/>
      <w:szCs w:val="24"/>
      <w:lang w:val="x-none" w:eastAsia="x-none"/>
    </w:rPr>
  </w:style>
  <w:style w:type="character" w:styleId="af0">
    <w:name w:val="Emphasis"/>
    <w:qFormat/>
    <w:rsid w:val="00E7366D"/>
    <w:rPr>
      <w:rFonts w:cs="Times New Roman"/>
      <w:i/>
    </w:rPr>
  </w:style>
  <w:style w:type="paragraph" w:styleId="af1">
    <w:name w:val="Balloon Text"/>
    <w:basedOn w:val="a"/>
    <w:link w:val="af2"/>
    <w:uiPriority w:val="99"/>
    <w:rsid w:val="00E7366D"/>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E7366D"/>
    <w:rPr>
      <w:rFonts w:ascii="Segoe UI" w:eastAsia="Times New Roman" w:hAnsi="Segoe UI" w:cs="Times New Roman"/>
      <w:sz w:val="18"/>
      <w:szCs w:val="18"/>
      <w:lang w:val="x-none" w:eastAsia="x-none"/>
    </w:rPr>
  </w:style>
  <w:style w:type="paragraph" w:customStyle="1" w:styleId="ConsPlusNormal">
    <w:name w:val="ConsPlusNormal"/>
    <w:rsid w:val="00E7366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E7366D"/>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E7366D"/>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E7366D"/>
    <w:rPr>
      <w:rFonts w:cs="Times New Roman"/>
      <w:sz w:val="20"/>
      <w:szCs w:val="20"/>
    </w:rPr>
  </w:style>
  <w:style w:type="paragraph" w:styleId="af5">
    <w:name w:val="annotation text"/>
    <w:basedOn w:val="a"/>
    <w:link w:val="af6"/>
    <w:uiPriority w:val="99"/>
    <w:unhideWhenUsed/>
    <w:rsid w:val="00E7366D"/>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E7366D"/>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E7366D"/>
    <w:rPr>
      <w:rFonts w:cs="Times New Roman"/>
      <w:sz w:val="20"/>
      <w:szCs w:val="20"/>
    </w:rPr>
  </w:style>
  <w:style w:type="character" w:customStyle="1" w:styleId="111">
    <w:name w:val="Тема примечания Знак11"/>
    <w:uiPriority w:val="99"/>
    <w:rsid w:val="00E7366D"/>
    <w:rPr>
      <w:rFonts w:cs="Times New Roman"/>
      <w:b/>
      <w:bCs/>
      <w:sz w:val="20"/>
      <w:szCs w:val="20"/>
    </w:rPr>
  </w:style>
  <w:style w:type="paragraph" w:styleId="af7">
    <w:name w:val="annotation subject"/>
    <w:basedOn w:val="af5"/>
    <w:next w:val="af5"/>
    <w:link w:val="af8"/>
    <w:uiPriority w:val="99"/>
    <w:unhideWhenUsed/>
    <w:rsid w:val="00E7366D"/>
    <w:rPr>
      <w:rFonts w:ascii="Times New Roman" w:hAnsi="Times New Roman"/>
      <w:b/>
      <w:bCs/>
    </w:rPr>
  </w:style>
  <w:style w:type="character" w:customStyle="1" w:styleId="af8">
    <w:name w:val="Тема примечания Знак"/>
    <w:basedOn w:val="af6"/>
    <w:link w:val="af7"/>
    <w:uiPriority w:val="99"/>
    <w:rsid w:val="00E7366D"/>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E7366D"/>
    <w:rPr>
      <w:rFonts w:cs="Times New Roman"/>
      <w:b/>
      <w:bCs/>
      <w:sz w:val="20"/>
      <w:szCs w:val="20"/>
    </w:rPr>
  </w:style>
  <w:style w:type="paragraph" w:styleId="25">
    <w:name w:val="Body Text Indent 2"/>
    <w:basedOn w:val="a"/>
    <w:link w:val="26"/>
    <w:rsid w:val="00E7366D"/>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E7366D"/>
    <w:rPr>
      <w:rFonts w:ascii="Times New Roman" w:eastAsia="Times New Roman" w:hAnsi="Times New Roman" w:cs="Times New Roman"/>
      <w:sz w:val="24"/>
      <w:szCs w:val="24"/>
      <w:lang w:val="x-none" w:eastAsia="x-none"/>
    </w:rPr>
  </w:style>
  <w:style w:type="character" w:customStyle="1" w:styleId="apple-converted-space">
    <w:name w:val="apple-converted-space"/>
    <w:uiPriority w:val="99"/>
    <w:rsid w:val="00E7366D"/>
  </w:style>
  <w:style w:type="character" w:customStyle="1" w:styleId="af9">
    <w:name w:val="Цветовое выделение"/>
    <w:uiPriority w:val="99"/>
    <w:rsid w:val="00E7366D"/>
    <w:rPr>
      <w:b/>
      <w:color w:val="26282F"/>
    </w:rPr>
  </w:style>
  <w:style w:type="character" w:customStyle="1" w:styleId="afa">
    <w:name w:val="Гипертекстовая ссылка"/>
    <w:uiPriority w:val="99"/>
    <w:rsid w:val="00E7366D"/>
    <w:rPr>
      <w:b/>
      <w:color w:val="106BBE"/>
    </w:rPr>
  </w:style>
  <w:style w:type="character" w:customStyle="1" w:styleId="afb">
    <w:name w:val="Активная гипертекстовая ссылка"/>
    <w:uiPriority w:val="99"/>
    <w:rsid w:val="00E7366D"/>
    <w:rPr>
      <w:b/>
      <w:color w:val="106BBE"/>
      <w:u w:val="single"/>
    </w:rPr>
  </w:style>
  <w:style w:type="paragraph" w:customStyle="1" w:styleId="afc">
    <w:name w:val="Внимание"/>
    <w:basedOn w:val="a"/>
    <w:next w:val="a"/>
    <w:uiPriority w:val="99"/>
    <w:rsid w:val="00E7366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E7366D"/>
  </w:style>
  <w:style w:type="paragraph" w:customStyle="1" w:styleId="afe">
    <w:name w:val="Внимание: недобросовестность!"/>
    <w:basedOn w:val="afc"/>
    <w:next w:val="a"/>
    <w:uiPriority w:val="99"/>
    <w:rsid w:val="00E7366D"/>
  </w:style>
  <w:style w:type="character" w:customStyle="1" w:styleId="aff">
    <w:name w:val="Выделение для Базового Поиска"/>
    <w:uiPriority w:val="99"/>
    <w:rsid w:val="00E7366D"/>
    <w:rPr>
      <w:b/>
      <w:color w:val="0058A9"/>
    </w:rPr>
  </w:style>
  <w:style w:type="character" w:customStyle="1" w:styleId="aff0">
    <w:name w:val="Выделение для Базового Поиска (курсив)"/>
    <w:uiPriority w:val="99"/>
    <w:rsid w:val="00E7366D"/>
    <w:rPr>
      <w:b/>
      <w:i/>
      <w:color w:val="0058A9"/>
    </w:rPr>
  </w:style>
  <w:style w:type="paragraph" w:customStyle="1" w:styleId="aff1">
    <w:name w:val="Дочерний элемент списка"/>
    <w:basedOn w:val="a"/>
    <w:next w:val="a"/>
    <w:uiPriority w:val="99"/>
    <w:rsid w:val="00E7366D"/>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E7366D"/>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E7366D"/>
    <w:rPr>
      <w:b/>
      <w:bCs/>
      <w:color w:val="0058A9"/>
      <w:shd w:val="clear" w:color="auto" w:fill="ECE9D8"/>
    </w:rPr>
  </w:style>
  <w:style w:type="paragraph" w:customStyle="1" w:styleId="aff3">
    <w:name w:val="Заголовок группы контролов"/>
    <w:basedOn w:val="a"/>
    <w:next w:val="a"/>
    <w:uiPriority w:val="99"/>
    <w:rsid w:val="00E7366D"/>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E7366D"/>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E7366D"/>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E7366D"/>
    <w:rPr>
      <w:b/>
      <w:color w:val="26282F"/>
    </w:rPr>
  </w:style>
  <w:style w:type="paragraph" w:customStyle="1" w:styleId="aff7">
    <w:name w:val="Заголовок статьи"/>
    <w:basedOn w:val="a"/>
    <w:next w:val="a"/>
    <w:uiPriority w:val="99"/>
    <w:rsid w:val="00E7366D"/>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E7366D"/>
    <w:rPr>
      <w:b/>
      <w:color w:val="FF0000"/>
    </w:rPr>
  </w:style>
  <w:style w:type="paragraph" w:customStyle="1" w:styleId="aff9">
    <w:name w:val="Заголовок ЭР (левое окно)"/>
    <w:basedOn w:val="a"/>
    <w:next w:val="a"/>
    <w:uiPriority w:val="99"/>
    <w:rsid w:val="00E7366D"/>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E7366D"/>
    <w:pPr>
      <w:spacing w:after="0"/>
      <w:jc w:val="left"/>
    </w:pPr>
  </w:style>
  <w:style w:type="paragraph" w:customStyle="1" w:styleId="affb">
    <w:name w:val="Интерактивный заголовок"/>
    <w:basedOn w:val="15"/>
    <w:next w:val="a"/>
    <w:uiPriority w:val="99"/>
    <w:rsid w:val="00E7366D"/>
    <w:rPr>
      <w:u w:val="single"/>
    </w:rPr>
  </w:style>
  <w:style w:type="paragraph" w:customStyle="1" w:styleId="affc">
    <w:name w:val="Текст информации об изменениях"/>
    <w:basedOn w:val="a"/>
    <w:next w:val="a"/>
    <w:uiPriority w:val="99"/>
    <w:rsid w:val="00E7366D"/>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E7366D"/>
    <w:pPr>
      <w:spacing w:before="180"/>
      <w:ind w:left="360" w:right="360" w:firstLine="0"/>
    </w:pPr>
    <w:rPr>
      <w:shd w:val="clear" w:color="auto" w:fill="EAEFED"/>
    </w:rPr>
  </w:style>
  <w:style w:type="paragraph" w:customStyle="1" w:styleId="affe">
    <w:name w:val="Текст (справка)"/>
    <w:basedOn w:val="a"/>
    <w:next w:val="a"/>
    <w:uiPriority w:val="99"/>
    <w:rsid w:val="00E7366D"/>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E7366D"/>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E7366D"/>
    <w:rPr>
      <w:i/>
      <w:iCs/>
    </w:rPr>
  </w:style>
  <w:style w:type="paragraph" w:customStyle="1" w:styleId="afff1">
    <w:name w:val="Текст (лев. подпись)"/>
    <w:basedOn w:val="a"/>
    <w:next w:val="a"/>
    <w:uiPriority w:val="99"/>
    <w:rsid w:val="00E7366D"/>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E7366D"/>
    <w:rPr>
      <w:sz w:val="14"/>
      <w:szCs w:val="14"/>
    </w:rPr>
  </w:style>
  <w:style w:type="paragraph" w:customStyle="1" w:styleId="afff3">
    <w:name w:val="Текст (прав. подпись)"/>
    <w:basedOn w:val="a"/>
    <w:next w:val="a"/>
    <w:uiPriority w:val="99"/>
    <w:rsid w:val="00E7366D"/>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E7366D"/>
    <w:rPr>
      <w:sz w:val="14"/>
      <w:szCs w:val="14"/>
    </w:rPr>
  </w:style>
  <w:style w:type="paragraph" w:customStyle="1" w:styleId="afff5">
    <w:name w:val="Комментарий пользователя"/>
    <w:basedOn w:val="afff"/>
    <w:next w:val="a"/>
    <w:uiPriority w:val="99"/>
    <w:rsid w:val="00E7366D"/>
    <w:pPr>
      <w:jc w:val="left"/>
    </w:pPr>
    <w:rPr>
      <w:shd w:val="clear" w:color="auto" w:fill="FFDFE0"/>
    </w:rPr>
  </w:style>
  <w:style w:type="paragraph" w:customStyle="1" w:styleId="afff6">
    <w:name w:val="Куда обратиться?"/>
    <w:basedOn w:val="afc"/>
    <w:next w:val="a"/>
    <w:uiPriority w:val="99"/>
    <w:rsid w:val="00E7366D"/>
  </w:style>
  <w:style w:type="paragraph" w:customStyle="1" w:styleId="afff7">
    <w:name w:val="Моноширинный"/>
    <w:basedOn w:val="a"/>
    <w:next w:val="a"/>
    <w:uiPriority w:val="99"/>
    <w:rsid w:val="00E7366D"/>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E7366D"/>
    <w:rPr>
      <w:b/>
      <w:color w:val="26282F"/>
      <w:shd w:val="clear" w:color="auto" w:fill="FFF580"/>
    </w:rPr>
  </w:style>
  <w:style w:type="paragraph" w:customStyle="1" w:styleId="afff9">
    <w:name w:val="Напишите нам"/>
    <w:basedOn w:val="a"/>
    <w:next w:val="a"/>
    <w:uiPriority w:val="99"/>
    <w:rsid w:val="00E7366D"/>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E7366D"/>
    <w:rPr>
      <w:b/>
      <w:color w:val="000000"/>
      <w:shd w:val="clear" w:color="auto" w:fill="D8EDE8"/>
    </w:rPr>
  </w:style>
  <w:style w:type="paragraph" w:customStyle="1" w:styleId="afffb">
    <w:name w:val="Необходимые документы"/>
    <w:basedOn w:val="afc"/>
    <w:next w:val="a"/>
    <w:uiPriority w:val="99"/>
    <w:rsid w:val="00E7366D"/>
    <w:pPr>
      <w:ind w:firstLine="118"/>
    </w:pPr>
  </w:style>
  <w:style w:type="paragraph" w:customStyle="1" w:styleId="afffc">
    <w:name w:val="Нормальный (таблица)"/>
    <w:basedOn w:val="a"/>
    <w:next w:val="a"/>
    <w:uiPriority w:val="99"/>
    <w:rsid w:val="00E7366D"/>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E7366D"/>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E7366D"/>
    <w:pPr>
      <w:ind w:left="140"/>
    </w:pPr>
  </w:style>
  <w:style w:type="character" w:customStyle="1" w:styleId="affff">
    <w:name w:val="Опечатки"/>
    <w:uiPriority w:val="99"/>
    <w:rsid w:val="00E7366D"/>
    <w:rPr>
      <w:color w:val="FF0000"/>
    </w:rPr>
  </w:style>
  <w:style w:type="paragraph" w:customStyle="1" w:styleId="affff0">
    <w:name w:val="Переменная часть"/>
    <w:basedOn w:val="aff2"/>
    <w:next w:val="a"/>
    <w:uiPriority w:val="99"/>
    <w:rsid w:val="00E7366D"/>
    <w:rPr>
      <w:sz w:val="18"/>
      <w:szCs w:val="18"/>
    </w:rPr>
  </w:style>
  <w:style w:type="paragraph" w:customStyle="1" w:styleId="affff1">
    <w:name w:val="Подвал для информации об изменениях"/>
    <w:basedOn w:val="1"/>
    <w:next w:val="a"/>
    <w:uiPriority w:val="99"/>
    <w:rsid w:val="00E7366D"/>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E7366D"/>
    <w:rPr>
      <w:b/>
      <w:bCs/>
    </w:rPr>
  </w:style>
  <w:style w:type="paragraph" w:customStyle="1" w:styleId="affff3">
    <w:name w:val="Подчёркнуный текст"/>
    <w:basedOn w:val="a"/>
    <w:next w:val="a"/>
    <w:uiPriority w:val="99"/>
    <w:rsid w:val="00E7366D"/>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E7366D"/>
    <w:rPr>
      <w:sz w:val="20"/>
      <w:szCs w:val="20"/>
    </w:rPr>
  </w:style>
  <w:style w:type="paragraph" w:customStyle="1" w:styleId="affff5">
    <w:name w:val="Прижатый влево"/>
    <w:basedOn w:val="a"/>
    <w:next w:val="a"/>
    <w:uiPriority w:val="99"/>
    <w:rsid w:val="00E7366D"/>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E7366D"/>
  </w:style>
  <w:style w:type="paragraph" w:customStyle="1" w:styleId="affff7">
    <w:name w:val="Примечание."/>
    <w:basedOn w:val="afc"/>
    <w:next w:val="a"/>
    <w:uiPriority w:val="99"/>
    <w:rsid w:val="00E7366D"/>
  </w:style>
  <w:style w:type="character" w:customStyle="1" w:styleId="affff8">
    <w:name w:val="Продолжение ссылки"/>
    <w:uiPriority w:val="99"/>
    <w:rsid w:val="00E7366D"/>
  </w:style>
  <w:style w:type="paragraph" w:customStyle="1" w:styleId="affff9">
    <w:name w:val="Словарная статья"/>
    <w:basedOn w:val="a"/>
    <w:next w:val="a"/>
    <w:uiPriority w:val="99"/>
    <w:rsid w:val="00E7366D"/>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E7366D"/>
    <w:rPr>
      <w:b/>
      <w:color w:val="26282F"/>
    </w:rPr>
  </w:style>
  <w:style w:type="character" w:customStyle="1" w:styleId="affffb">
    <w:name w:val="Сравнение редакций. Добавленный фрагмент"/>
    <w:uiPriority w:val="99"/>
    <w:rsid w:val="00E7366D"/>
    <w:rPr>
      <w:color w:val="000000"/>
      <w:shd w:val="clear" w:color="auto" w:fill="C1D7FF"/>
    </w:rPr>
  </w:style>
  <w:style w:type="character" w:customStyle="1" w:styleId="affffc">
    <w:name w:val="Сравнение редакций. Удаленный фрагмент"/>
    <w:uiPriority w:val="99"/>
    <w:rsid w:val="00E7366D"/>
    <w:rPr>
      <w:color w:val="000000"/>
      <w:shd w:val="clear" w:color="auto" w:fill="C4C413"/>
    </w:rPr>
  </w:style>
  <w:style w:type="paragraph" w:customStyle="1" w:styleId="affffd">
    <w:name w:val="Ссылка на официальную публикацию"/>
    <w:basedOn w:val="a"/>
    <w:next w:val="a"/>
    <w:uiPriority w:val="99"/>
    <w:rsid w:val="00E7366D"/>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E7366D"/>
    <w:rPr>
      <w:b/>
      <w:color w:val="749232"/>
    </w:rPr>
  </w:style>
  <w:style w:type="paragraph" w:customStyle="1" w:styleId="afffff">
    <w:name w:val="Текст в таблице"/>
    <w:basedOn w:val="afffc"/>
    <w:next w:val="a"/>
    <w:uiPriority w:val="99"/>
    <w:rsid w:val="00E7366D"/>
    <w:pPr>
      <w:ind w:firstLine="500"/>
    </w:pPr>
  </w:style>
  <w:style w:type="paragraph" w:customStyle="1" w:styleId="afffff0">
    <w:name w:val="Текст ЭР (см. также)"/>
    <w:basedOn w:val="a"/>
    <w:next w:val="a"/>
    <w:uiPriority w:val="99"/>
    <w:rsid w:val="00E7366D"/>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E7366D"/>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E7366D"/>
    <w:rPr>
      <w:b/>
      <w:strike/>
      <w:color w:val="666600"/>
    </w:rPr>
  </w:style>
  <w:style w:type="paragraph" w:customStyle="1" w:styleId="afffff3">
    <w:name w:val="Формула"/>
    <w:basedOn w:val="a"/>
    <w:next w:val="a"/>
    <w:uiPriority w:val="99"/>
    <w:rsid w:val="00E7366D"/>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E7366D"/>
    <w:pPr>
      <w:jc w:val="center"/>
    </w:pPr>
  </w:style>
  <w:style w:type="paragraph" w:customStyle="1" w:styleId="-">
    <w:name w:val="ЭР-содержание (правое окно)"/>
    <w:basedOn w:val="a"/>
    <w:next w:val="a"/>
    <w:uiPriority w:val="99"/>
    <w:rsid w:val="00E7366D"/>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E736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E7366D"/>
    <w:rPr>
      <w:rFonts w:cs="Times New Roman"/>
      <w:sz w:val="16"/>
    </w:rPr>
  </w:style>
  <w:style w:type="paragraph" w:styleId="41">
    <w:name w:val="toc 4"/>
    <w:basedOn w:val="a"/>
    <w:next w:val="a"/>
    <w:autoRedefine/>
    <w:rsid w:val="00E7366D"/>
    <w:pPr>
      <w:spacing w:after="0" w:line="240" w:lineRule="auto"/>
      <w:ind w:left="720"/>
    </w:pPr>
    <w:rPr>
      <w:rFonts w:cs="Calibri"/>
      <w:sz w:val="20"/>
      <w:szCs w:val="20"/>
    </w:rPr>
  </w:style>
  <w:style w:type="paragraph" w:styleId="5">
    <w:name w:val="toc 5"/>
    <w:basedOn w:val="a"/>
    <w:next w:val="a"/>
    <w:autoRedefine/>
    <w:rsid w:val="00E7366D"/>
    <w:pPr>
      <w:spacing w:after="0" w:line="240" w:lineRule="auto"/>
      <w:ind w:left="960"/>
    </w:pPr>
    <w:rPr>
      <w:rFonts w:cs="Calibri"/>
      <w:sz w:val="20"/>
      <w:szCs w:val="20"/>
    </w:rPr>
  </w:style>
  <w:style w:type="paragraph" w:styleId="6">
    <w:name w:val="toc 6"/>
    <w:basedOn w:val="a"/>
    <w:next w:val="a"/>
    <w:autoRedefine/>
    <w:rsid w:val="00E7366D"/>
    <w:pPr>
      <w:spacing w:after="0" w:line="240" w:lineRule="auto"/>
      <w:ind w:left="1200"/>
    </w:pPr>
    <w:rPr>
      <w:rFonts w:cs="Calibri"/>
      <w:sz w:val="20"/>
      <w:szCs w:val="20"/>
    </w:rPr>
  </w:style>
  <w:style w:type="paragraph" w:styleId="7">
    <w:name w:val="toc 7"/>
    <w:basedOn w:val="a"/>
    <w:next w:val="a"/>
    <w:autoRedefine/>
    <w:rsid w:val="00E7366D"/>
    <w:pPr>
      <w:spacing w:after="0" w:line="240" w:lineRule="auto"/>
      <w:ind w:left="1440"/>
    </w:pPr>
    <w:rPr>
      <w:rFonts w:cs="Calibri"/>
      <w:sz w:val="20"/>
      <w:szCs w:val="20"/>
    </w:rPr>
  </w:style>
  <w:style w:type="paragraph" w:styleId="8">
    <w:name w:val="toc 8"/>
    <w:basedOn w:val="a"/>
    <w:next w:val="a"/>
    <w:autoRedefine/>
    <w:rsid w:val="00E7366D"/>
    <w:pPr>
      <w:spacing w:after="0" w:line="240" w:lineRule="auto"/>
      <w:ind w:left="1680"/>
    </w:pPr>
    <w:rPr>
      <w:rFonts w:cs="Calibri"/>
      <w:sz w:val="20"/>
      <w:szCs w:val="20"/>
    </w:rPr>
  </w:style>
  <w:style w:type="paragraph" w:styleId="9">
    <w:name w:val="toc 9"/>
    <w:basedOn w:val="a"/>
    <w:next w:val="a"/>
    <w:autoRedefine/>
    <w:rsid w:val="00E7366D"/>
    <w:pPr>
      <w:spacing w:after="0" w:line="240" w:lineRule="auto"/>
      <w:ind w:left="1920"/>
    </w:pPr>
    <w:rPr>
      <w:rFonts w:cs="Calibri"/>
      <w:sz w:val="20"/>
      <w:szCs w:val="20"/>
    </w:rPr>
  </w:style>
  <w:style w:type="paragraph" w:customStyle="1" w:styleId="s1">
    <w:name w:val="s_1"/>
    <w:basedOn w:val="a"/>
    <w:rsid w:val="00E7366D"/>
    <w:pPr>
      <w:spacing w:before="100" w:beforeAutospacing="1" w:after="100" w:afterAutospacing="1" w:line="240" w:lineRule="auto"/>
    </w:pPr>
    <w:rPr>
      <w:rFonts w:ascii="Times New Roman" w:hAnsi="Times New Roman"/>
      <w:sz w:val="24"/>
      <w:szCs w:val="24"/>
    </w:rPr>
  </w:style>
  <w:style w:type="table" w:styleId="afffff6">
    <w:name w:val="Table Grid"/>
    <w:basedOn w:val="a1"/>
    <w:uiPriority w:val="39"/>
    <w:rsid w:val="00E7366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E7366D"/>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E7366D"/>
    <w:rPr>
      <w:rFonts w:ascii="Calibri" w:eastAsia="Times New Roman" w:hAnsi="Calibri" w:cs="Times New Roman"/>
      <w:sz w:val="20"/>
      <w:szCs w:val="20"/>
      <w:lang w:val="x-none" w:eastAsia="x-none"/>
    </w:rPr>
  </w:style>
  <w:style w:type="character" w:styleId="afffff9">
    <w:name w:val="endnote reference"/>
    <w:uiPriority w:val="99"/>
    <w:semiHidden/>
    <w:unhideWhenUsed/>
    <w:rsid w:val="00E7366D"/>
    <w:rPr>
      <w:rFonts w:cs="Times New Roman"/>
      <w:vertAlign w:val="superscript"/>
    </w:rPr>
  </w:style>
  <w:style w:type="character" w:customStyle="1" w:styleId="af">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e"/>
    <w:qFormat/>
    <w:locked/>
    <w:rsid w:val="00E7366D"/>
    <w:rPr>
      <w:rFonts w:ascii="Times New Roman" w:eastAsia="Times New Roman" w:hAnsi="Times New Roman" w:cs="Times New Roman"/>
      <w:sz w:val="24"/>
      <w:szCs w:val="24"/>
      <w:lang w:val="x-none" w:eastAsia="x-none"/>
    </w:rPr>
  </w:style>
  <w:style w:type="character" w:customStyle="1" w:styleId="a9">
    <w:name w:val="Обычный (веб) Знак"/>
    <w:link w:val="a8"/>
    <w:locked/>
    <w:rsid w:val="00E7366D"/>
    <w:rPr>
      <w:rFonts w:ascii="Times New Roman" w:hAnsi="Times New Roman"/>
      <w:sz w:val="24"/>
      <w:szCs w:val="24"/>
      <w:lang w:val="en-US" w:eastAsia="nl-NL"/>
    </w:rPr>
  </w:style>
  <w:style w:type="character" w:styleId="afffffa">
    <w:name w:val="Strong"/>
    <w:uiPriority w:val="22"/>
    <w:qFormat/>
    <w:rsid w:val="00E7366D"/>
    <w:rPr>
      <w:b/>
      <w:bCs/>
    </w:rPr>
  </w:style>
  <w:style w:type="table" w:customStyle="1" w:styleId="TableNormal">
    <w:name w:val="Table Normal"/>
    <w:uiPriority w:val="2"/>
    <w:semiHidden/>
    <w:unhideWhenUsed/>
    <w:qFormat/>
    <w:rsid w:val="00E7366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7366D"/>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E7366D"/>
    <w:rPr>
      <w:color w:val="0000FF"/>
      <w:u w:val="single"/>
    </w:rPr>
  </w:style>
  <w:style w:type="character" w:styleId="afffffc">
    <w:name w:val="Subtle Emphasis"/>
    <w:uiPriority w:val="19"/>
    <w:qFormat/>
    <w:rsid w:val="00E7366D"/>
    <w:rPr>
      <w:i/>
      <w:iCs/>
      <w:color w:val="404040"/>
    </w:rPr>
  </w:style>
  <w:style w:type="paragraph" w:styleId="afffffd">
    <w:name w:val="Subtitle"/>
    <w:basedOn w:val="a"/>
    <w:next w:val="a"/>
    <w:link w:val="afffffe"/>
    <w:uiPriority w:val="99"/>
    <w:qFormat/>
    <w:rsid w:val="00E7366D"/>
    <w:pPr>
      <w:spacing w:after="60"/>
      <w:jc w:val="center"/>
      <w:outlineLvl w:val="1"/>
    </w:pPr>
    <w:rPr>
      <w:rFonts w:ascii="Calibri Light" w:hAnsi="Calibri Light"/>
      <w:sz w:val="24"/>
      <w:szCs w:val="24"/>
    </w:rPr>
  </w:style>
  <w:style w:type="character" w:customStyle="1" w:styleId="afffffe">
    <w:name w:val="Подзаголовок Знак"/>
    <w:basedOn w:val="a0"/>
    <w:link w:val="afffffd"/>
    <w:uiPriority w:val="99"/>
    <w:rsid w:val="00E7366D"/>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E7366D"/>
    <w:pPr>
      <w:keepLines/>
      <w:spacing w:after="0" w:line="259" w:lineRule="auto"/>
      <w:outlineLvl w:val="9"/>
    </w:pPr>
    <w:rPr>
      <w:rFonts w:ascii="Calibri Light" w:hAnsi="Calibri Light"/>
      <w:b w:val="0"/>
      <w:bCs w:val="0"/>
      <w:color w:val="2F5496"/>
      <w:kern w:val="0"/>
      <w:lang w:val="ru-RU" w:eastAsia="ru-RU"/>
    </w:rPr>
  </w:style>
  <w:style w:type="table" w:styleId="32">
    <w:name w:val="Plain Table 3"/>
    <w:basedOn w:val="a1"/>
    <w:uiPriority w:val="43"/>
    <w:rsid w:val="00E7366D"/>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E7366D"/>
    <w:rPr>
      <w:color w:val="605E5C"/>
      <w:shd w:val="clear" w:color="auto" w:fill="E1DFDD"/>
    </w:rPr>
  </w:style>
  <w:style w:type="numbering" w:customStyle="1" w:styleId="17">
    <w:name w:val="Нет списка1"/>
    <w:next w:val="a2"/>
    <w:uiPriority w:val="99"/>
    <w:semiHidden/>
    <w:unhideWhenUsed/>
    <w:rsid w:val="00E7366D"/>
  </w:style>
  <w:style w:type="table" w:customStyle="1" w:styleId="18">
    <w:name w:val="Сетка таблицы1"/>
    <w:basedOn w:val="a1"/>
    <w:next w:val="afffff6"/>
    <w:uiPriority w:val="39"/>
    <w:rsid w:val="00E7366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E7366D"/>
  </w:style>
  <w:style w:type="character" w:customStyle="1" w:styleId="extendedtext-short">
    <w:name w:val="extendedtext-short"/>
    <w:basedOn w:val="a0"/>
    <w:rsid w:val="00E7366D"/>
  </w:style>
  <w:style w:type="paragraph" w:styleId="HTML">
    <w:name w:val="HTML Preformatted"/>
    <w:basedOn w:val="a"/>
    <w:link w:val="HTML0"/>
    <w:uiPriority w:val="99"/>
    <w:rsid w:val="00E73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E7366D"/>
    <w:rPr>
      <w:rFonts w:ascii="Courier New" w:eastAsia="Times New Roman" w:hAnsi="Courier New" w:cs="Courier New"/>
      <w:sz w:val="20"/>
      <w:szCs w:val="20"/>
      <w:lang w:eastAsia="ru-RU"/>
    </w:rPr>
  </w:style>
  <w:style w:type="paragraph" w:styleId="affffff0">
    <w:name w:val="No Spacing"/>
    <w:link w:val="affffff1"/>
    <w:uiPriority w:val="99"/>
    <w:qFormat/>
    <w:rsid w:val="00E7366D"/>
    <w:pPr>
      <w:spacing w:after="0" w:line="240" w:lineRule="auto"/>
    </w:pPr>
    <w:rPr>
      <w:rFonts w:ascii="Calibri" w:eastAsia="Calibri" w:hAnsi="Calibri" w:cs="Times New Roman"/>
    </w:rPr>
  </w:style>
  <w:style w:type="paragraph" w:customStyle="1" w:styleId="210">
    <w:name w:val="Основной текст 21"/>
    <w:basedOn w:val="a"/>
    <w:rsid w:val="00E7366D"/>
    <w:pPr>
      <w:widowControl w:val="0"/>
      <w:tabs>
        <w:tab w:val="left" w:pos="8306"/>
      </w:tabs>
      <w:spacing w:after="0" w:line="480" w:lineRule="auto"/>
      <w:jc w:val="both"/>
    </w:pPr>
    <w:rPr>
      <w:rFonts w:ascii="Times New Roman" w:hAnsi="Times New Roman"/>
      <w:sz w:val="24"/>
      <w:szCs w:val="20"/>
    </w:rPr>
  </w:style>
  <w:style w:type="paragraph" w:customStyle="1" w:styleId="42">
    <w:name w:val="Основной текст4"/>
    <w:basedOn w:val="a"/>
    <w:link w:val="affffff2"/>
    <w:rsid w:val="00E7366D"/>
    <w:pPr>
      <w:shd w:val="clear" w:color="auto" w:fill="FFFFFF"/>
      <w:spacing w:after="360" w:line="0" w:lineRule="atLeast"/>
      <w:jc w:val="center"/>
    </w:pPr>
    <w:rPr>
      <w:rFonts w:ascii="Times New Roman" w:hAnsi="Times New Roman"/>
      <w:color w:val="000000"/>
    </w:rPr>
  </w:style>
  <w:style w:type="numbering" w:customStyle="1" w:styleId="27">
    <w:name w:val="Нет списка2"/>
    <w:next w:val="a2"/>
    <w:uiPriority w:val="99"/>
    <w:semiHidden/>
    <w:unhideWhenUsed/>
    <w:rsid w:val="00E7366D"/>
  </w:style>
  <w:style w:type="character" w:customStyle="1" w:styleId="extended-textshort">
    <w:name w:val="extended-text__short"/>
    <w:basedOn w:val="a0"/>
    <w:rsid w:val="00E7366D"/>
  </w:style>
  <w:style w:type="character" w:customStyle="1" w:styleId="highlightedsearchterm">
    <w:name w:val="highlightedsearchterm"/>
    <w:basedOn w:val="a0"/>
    <w:rsid w:val="00E7366D"/>
  </w:style>
  <w:style w:type="character" w:customStyle="1" w:styleId="googqs-tidbit">
    <w:name w:val="goog_qs-tidbit"/>
    <w:basedOn w:val="a0"/>
    <w:rsid w:val="00E7366D"/>
  </w:style>
  <w:style w:type="paragraph" w:styleId="affffff3">
    <w:name w:val="List"/>
    <w:basedOn w:val="a"/>
    <w:uiPriority w:val="99"/>
    <w:rsid w:val="00E7366D"/>
    <w:pPr>
      <w:spacing w:after="0" w:line="240" w:lineRule="auto"/>
      <w:ind w:left="283" w:hanging="283"/>
      <w:contextualSpacing/>
    </w:pPr>
    <w:rPr>
      <w:rFonts w:ascii="Times New Roman" w:hAnsi="Times New Roman"/>
      <w:sz w:val="24"/>
      <w:szCs w:val="24"/>
    </w:rPr>
  </w:style>
  <w:style w:type="paragraph" w:customStyle="1" w:styleId="Style36">
    <w:name w:val="Style36"/>
    <w:basedOn w:val="a"/>
    <w:uiPriority w:val="99"/>
    <w:rsid w:val="00E7366D"/>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44">
    <w:name w:val="Font Style44"/>
    <w:uiPriority w:val="99"/>
    <w:rsid w:val="00E7366D"/>
    <w:rPr>
      <w:rFonts w:ascii="Times New Roman" w:hAnsi="Times New Roman" w:cs="Times New Roman"/>
      <w:b/>
      <w:bCs/>
      <w:sz w:val="20"/>
      <w:szCs w:val="20"/>
    </w:rPr>
  </w:style>
  <w:style w:type="character" w:customStyle="1" w:styleId="FontStyle193">
    <w:name w:val="Font Style193"/>
    <w:uiPriority w:val="99"/>
    <w:rsid w:val="00E7366D"/>
    <w:rPr>
      <w:rFonts w:ascii="Arial" w:hAnsi="Arial"/>
      <w:b/>
      <w:sz w:val="50"/>
    </w:rPr>
  </w:style>
  <w:style w:type="character" w:customStyle="1" w:styleId="FontStyle151">
    <w:name w:val="Font Style151"/>
    <w:uiPriority w:val="99"/>
    <w:rsid w:val="00E7366D"/>
    <w:rPr>
      <w:rFonts w:ascii="Arial" w:hAnsi="Arial"/>
      <w:b/>
      <w:smallCaps/>
      <w:spacing w:val="30"/>
      <w:sz w:val="44"/>
    </w:rPr>
  </w:style>
  <w:style w:type="character" w:customStyle="1" w:styleId="apple-style-span">
    <w:name w:val="apple-style-span"/>
    <w:rsid w:val="00E7366D"/>
    <w:rPr>
      <w:rFonts w:cs="Times New Roman"/>
    </w:rPr>
  </w:style>
  <w:style w:type="character" w:customStyle="1" w:styleId="FontStyle153">
    <w:name w:val="Font Style153"/>
    <w:uiPriority w:val="99"/>
    <w:rsid w:val="00E7366D"/>
    <w:rPr>
      <w:rFonts w:ascii="Bookman Old Style" w:hAnsi="Bookman Old Style"/>
      <w:spacing w:val="10"/>
      <w:sz w:val="44"/>
    </w:rPr>
  </w:style>
  <w:style w:type="character" w:customStyle="1" w:styleId="affffff1">
    <w:name w:val="Без интервала Знак"/>
    <w:link w:val="affffff0"/>
    <w:uiPriority w:val="99"/>
    <w:locked/>
    <w:rsid w:val="00E7366D"/>
    <w:rPr>
      <w:rFonts w:ascii="Calibri" w:eastAsia="Calibri" w:hAnsi="Calibri" w:cs="Times New Roman"/>
    </w:rPr>
  </w:style>
  <w:style w:type="paragraph" w:customStyle="1" w:styleId="310">
    <w:name w:val="Основной текст с отступом 31"/>
    <w:basedOn w:val="a"/>
    <w:uiPriority w:val="99"/>
    <w:rsid w:val="00E7366D"/>
    <w:pPr>
      <w:overflowPunct w:val="0"/>
      <w:autoSpaceDE w:val="0"/>
      <w:autoSpaceDN w:val="0"/>
      <w:adjustRightInd w:val="0"/>
      <w:spacing w:after="0" w:line="240" w:lineRule="auto"/>
      <w:ind w:firstLine="720"/>
    </w:pPr>
    <w:rPr>
      <w:rFonts w:ascii="Times New Roman" w:hAnsi="Times New Roman" w:cs="Calibri"/>
      <w:sz w:val="28"/>
      <w:szCs w:val="28"/>
    </w:rPr>
  </w:style>
  <w:style w:type="character" w:customStyle="1" w:styleId="affffff4">
    <w:name w:val="Основной текст + Не полужирный"/>
    <w:aliases w:val="Курсив"/>
    <w:uiPriority w:val="99"/>
    <w:rsid w:val="00E7366D"/>
    <w:rPr>
      <w:rFonts w:ascii="Times New Roman" w:hAnsi="Times New Roman" w:cs="Times New Roman"/>
      <w:i/>
      <w:iCs/>
      <w:sz w:val="23"/>
      <w:szCs w:val="23"/>
      <w:u w:val="none"/>
    </w:rPr>
  </w:style>
  <w:style w:type="character" w:customStyle="1" w:styleId="19">
    <w:name w:val="Основной текст Знак1"/>
    <w:uiPriority w:val="99"/>
    <w:rsid w:val="00E7366D"/>
    <w:rPr>
      <w:rFonts w:ascii="Times New Roman" w:hAnsi="Times New Roman" w:cs="Times New Roman"/>
      <w:b/>
      <w:bCs/>
      <w:sz w:val="23"/>
      <w:szCs w:val="23"/>
      <w:shd w:val="clear" w:color="auto" w:fill="FFFFFF"/>
    </w:rPr>
  </w:style>
  <w:style w:type="character" w:customStyle="1" w:styleId="33">
    <w:name w:val="Основной текст (3)_"/>
    <w:link w:val="34"/>
    <w:uiPriority w:val="99"/>
    <w:rsid w:val="00E7366D"/>
    <w:rPr>
      <w:rFonts w:ascii="Times New Roman" w:hAnsi="Times New Roman"/>
      <w:i/>
      <w:iCs/>
      <w:sz w:val="23"/>
      <w:szCs w:val="23"/>
      <w:shd w:val="clear" w:color="auto" w:fill="FFFFFF"/>
    </w:rPr>
  </w:style>
  <w:style w:type="paragraph" w:customStyle="1" w:styleId="34">
    <w:name w:val="Основной текст (3)"/>
    <w:basedOn w:val="a"/>
    <w:link w:val="33"/>
    <w:uiPriority w:val="99"/>
    <w:rsid w:val="00E7366D"/>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uiPriority w:val="99"/>
    <w:rsid w:val="00E7366D"/>
    <w:rPr>
      <w:rFonts w:ascii="Times New Roman" w:hAnsi="Times New Roman" w:cs="Times New Roman"/>
      <w:i/>
      <w:iCs/>
      <w:spacing w:val="-2"/>
      <w:sz w:val="21"/>
      <w:szCs w:val="21"/>
      <w:u w:val="none"/>
    </w:rPr>
  </w:style>
  <w:style w:type="character" w:customStyle="1" w:styleId="affffff5">
    <w:name w:val="Основной текст + Курсив"/>
    <w:uiPriority w:val="99"/>
    <w:rsid w:val="00E7366D"/>
    <w:rPr>
      <w:rFonts w:ascii="Times New Roman" w:hAnsi="Times New Roman" w:cs="Times New Roman"/>
      <w:b/>
      <w:bCs/>
      <w:i/>
      <w:iCs/>
      <w:sz w:val="23"/>
      <w:szCs w:val="23"/>
      <w:u w:val="none"/>
      <w:shd w:val="clear" w:color="auto" w:fill="FFFFFF"/>
    </w:rPr>
  </w:style>
  <w:style w:type="paragraph" w:customStyle="1" w:styleId="affffff6">
    <w:name w:val="Базовый"/>
    <w:rsid w:val="00E7366D"/>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2">
    <w:name w:val="Основной текст_"/>
    <w:link w:val="42"/>
    <w:rsid w:val="00E7366D"/>
    <w:rPr>
      <w:rFonts w:ascii="Times New Roman" w:eastAsia="Times New Roman" w:hAnsi="Times New Roman" w:cs="Times New Roman"/>
      <w:color w:val="000000"/>
      <w:shd w:val="clear" w:color="auto" w:fill="FFFFFF"/>
      <w:lang w:eastAsia="ru-RU"/>
    </w:rPr>
  </w:style>
  <w:style w:type="character" w:customStyle="1" w:styleId="1a">
    <w:name w:val="Основной текст1"/>
    <w:rsid w:val="00E7366D"/>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E7366D"/>
    <w:pPr>
      <w:spacing w:after="0" w:line="240" w:lineRule="auto"/>
    </w:pPr>
    <w:rPr>
      <w:rFonts w:ascii="Arial" w:eastAsia="Calibri" w:hAnsi="Arial"/>
      <w:sz w:val="28"/>
      <w:szCs w:val="28"/>
      <w:lang w:val="en-GB" w:eastAsia="en-US"/>
    </w:rPr>
  </w:style>
  <w:style w:type="character" w:customStyle="1" w:styleId="Docsubtitle2Char">
    <w:name w:val="Doc subtitle2 Char"/>
    <w:link w:val="Docsubtitle2"/>
    <w:rsid w:val="00E7366D"/>
    <w:rPr>
      <w:rFonts w:ascii="Arial" w:eastAsia="Calibri" w:hAnsi="Arial" w:cs="Times New Roman"/>
      <w:sz w:val="28"/>
      <w:szCs w:val="28"/>
      <w:lang w:val="en-GB"/>
    </w:rPr>
  </w:style>
  <w:style w:type="paragraph" w:customStyle="1" w:styleId="Doctitle">
    <w:name w:val="Doc title"/>
    <w:basedOn w:val="a"/>
    <w:rsid w:val="00E7366D"/>
    <w:pPr>
      <w:spacing w:after="0" w:line="240" w:lineRule="auto"/>
    </w:pPr>
    <w:rPr>
      <w:rFonts w:ascii="Arial" w:hAnsi="Arial"/>
      <w:b/>
      <w:sz w:val="40"/>
      <w:szCs w:val="24"/>
      <w:lang w:val="en-GB" w:eastAsia="en-US"/>
    </w:rPr>
  </w:style>
  <w:style w:type="character" w:customStyle="1" w:styleId="colorgray">
    <w:name w:val="colorgray"/>
    <w:basedOn w:val="a0"/>
    <w:rsid w:val="00E7366D"/>
  </w:style>
  <w:style w:type="paragraph" w:customStyle="1" w:styleId="full">
    <w:name w:val="full"/>
    <w:basedOn w:val="a"/>
    <w:rsid w:val="00E7366D"/>
    <w:pPr>
      <w:spacing w:before="100" w:beforeAutospacing="1" w:after="100" w:afterAutospacing="1" w:line="240" w:lineRule="auto"/>
    </w:pPr>
    <w:rPr>
      <w:rFonts w:ascii="Times New Roman" w:hAnsi="Times New Roman"/>
      <w:sz w:val="24"/>
      <w:szCs w:val="24"/>
    </w:rPr>
  </w:style>
  <w:style w:type="character" w:customStyle="1" w:styleId="28">
    <w:name w:val="Заголовок2"/>
    <w:rsid w:val="00E7366D"/>
  </w:style>
  <w:style w:type="numbering" w:customStyle="1" w:styleId="35">
    <w:name w:val="Нет списка3"/>
    <w:next w:val="a2"/>
    <w:uiPriority w:val="99"/>
    <w:semiHidden/>
    <w:unhideWhenUsed/>
    <w:rsid w:val="00E7366D"/>
  </w:style>
  <w:style w:type="paragraph" w:customStyle="1" w:styleId="1b">
    <w:name w:val="заголовок 1 уровня"/>
    <w:basedOn w:val="a"/>
    <w:link w:val="1c"/>
    <w:autoRedefine/>
    <w:qFormat/>
    <w:rsid w:val="00E7366D"/>
    <w:pPr>
      <w:tabs>
        <w:tab w:val="left" w:pos="180"/>
      </w:tabs>
      <w:spacing w:after="0" w:line="240" w:lineRule="auto"/>
      <w:contextualSpacing/>
      <w:jc w:val="center"/>
      <w:outlineLvl w:val="0"/>
    </w:pPr>
    <w:rPr>
      <w:rFonts w:ascii="Times New Roman" w:eastAsia="Calibri" w:hAnsi="Times New Roman"/>
      <w:caps/>
      <w:spacing w:val="5"/>
      <w:sz w:val="28"/>
      <w:szCs w:val="28"/>
      <w:lang w:eastAsia="en-US"/>
    </w:rPr>
  </w:style>
  <w:style w:type="character" w:customStyle="1" w:styleId="1c">
    <w:name w:val="заголовок 1 уровня Знак"/>
    <w:link w:val="1b"/>
    <w:rsid w:val="00E7366D"/>
    <w:rPr>
      <w:rFonts w:ascii="Times New Roman" w:eastAsia="Calibri" w:hAnsi="Times New Roman" w:cs="Times New Roman"/>
      <w:caps/>
      <w:spacing w:val="5"/>
      <w:sz w:val="28"/>
      <w:szCs w:val="28"/>
    </w:rPr>
  </w:style>
  <w:style w:type="paragraph" w:customStyle="1" w:styleId="29">
    <w:name w:val="Заголовок 2 уровня"/>
    <w:basedOn w:val="2"/>
    <w:link w:val="2a"/>
    <w:autoRedefine/>
    <w:rsid w:val="00E7366D"/>
    <w:pPr>
      <w:keepLines/>
      <w:spacing w:before="0" w:after="0" w:line="360" w:lineRule="auto"/>
      <w:jc w:val="center"/>
    </w:pPr>
    <w:rPr>
      <w:rFonts w:ascii="Times New Roman" w:hAnsi="Times New Roman"/>
      <w:b w:val="0"/>
      <w:i w:val="0"/>
      <w:iCs w:val="0"/>
      <w:szCs w:val="26"/>
      <w:lang w:val="ru-RU" w:eastAsia="en-US"/>
    </w:rPr>
  </w:style>
  <w:style w:type="character" w:customStyle="1" w:styleId="2a">
    <w:name w:val="Заголовок 2 уровня Знак"/>
    <w:link w:val="29"/>
    <w:rsid w:val="00E7366D"/>
    <w:rPr>
      <w:rFonts w:ascii="Times New Roman" w:eastAsia="Times New Roman" w:hAnsi="Times New Roman" w:cs="Times New Roman"/>
      <w:bCs/>
      <w:sz w:val="28"/>
      <w:szCs w:val="26"/>
    </w:rPr>
  </w:style>
  <w:style w:type="paragraph" w:customStyle="1" w:styleId="1d">
    <w:name w:val="Стиль1"/>
    <w:basedOn w:val="a"/>
    <w:link w:val="1e"/>
    <w:autoRedefine/>
    <w:qFormat/>
    <w:rsid w:val="00E7366D"/>
    <w:pPr>
      <w:spacing w:after="0" w:line="360" w:lineRule="auto"/>
      <w:ind w:firstLine="709"/>
      <w:jc w:val="center"/>
    </w:pPr>
    <w:rPr>
      <w:rFonts w:ascii="Times New Roman" w:eastAsia="Calibri" w:hAnsi="Times New Roman"/>
      <w:sz w:val="28"/>
      <w:szCs w:val="28"/>
      <w:lang w:eastAsia="en-US"/>
    </w:rPr>
  </w:style>
  <w:style w:type="character" w:customStyle="1" w:styleId="1e">
    <w:name w:val="Стиль1 Знак"/>
    <w:link w:val="1d"/>
    <w:rsid w:val="00E7366D"/>
    <w:rPr>
      <w:rFonts w:ascii="Times New Roman" w:eastAsia="Calibri" w:hAnsi="Times New Roman" w:cs="Times New Roman"/>
      <w:sz w:val="28"/>
      <w:szCs w:val="28"/>
    </w:rPr>
  </w:style>
  <w:style w:type="table" w:customStyle="1" w:styleId="2b">
    <w:name w:val="Сетка таблицы2"/>
    <w:basedOn w:val="a1"/>
    <w:next w:val="afffff6"/>
    <w:uiPriority w:val="59"/>
    <w:rsid w:val="00E7366D"/>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7">
    <w:name w:val="Revision"/>
    <w:hidden/>
    <w:uiPriority w:val="99"/>
    <w:semiHidden/>
    <w:rsid w:val="00E7366D"/>
    <w:pPr>
      <w:spacing w:after="0" w:line="240" w:lineRule="auto"/>
    </w:pPr>
    <w:rPr>
      <w:rFonts w:ascii="Calibri" w:eastAsia="Times New Roman" w:hAnsi="Calibri" w:cs="Times New Roman"/>
      <w:lang w:eastAsia="ru-RU"/>
    </w:rPr>
  </w:style>
  <w:style w:type="numbering" w:customStyle="1" w:styleId="43">
    <w:name w:val="Нет списка4"/>
    <w:next w:val="a2"/>
    <w:uiPriority w:val="99"/>
    <w:semiHidden/>
    <w:unhideWhenUsed/>
    <w:rsid w:val="00E7366D"/>
  </w:style>
  <w:style w:type="table" w:customStyle="1" w:styleId="36">
    <w:name w:val="Сетка таблицы3"/>
    <w:basedOn w:val="a1"/>
    <w:next w:val="afffff6"/>
    <w:uiPriority w:val="39"/>
    <w:rsid w:val="00E7366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E7366D"/>
  </w:style>
  <w:style w:type="character" w:customStyle="1" w:styleId="path-separator">
    <w:name w:val="path-separator"/>
    <w:basedOn w:val="a0"/>
    <w:rsid w:val="00E7366D"/>
  </w:style>
  <w:style w:type="character" w:customStyle="1" w:styleId="1f">
    <w:name w:val="Неразрешенное упоминание1"/>
    <w:uiPriority w:val="99"/>
    <w:semiHidden/>
    <w:unhideWhenUsed/>
    <w:rsid w:val="00E7366D"/>
    <w:rPr>
      <w:color w:val="605E5C"/>
      <w:shd w:val="clear" w:color="auto" w:fill="E1DFDD"/>
    </w:rPr>
  </w:style>
  <w:style w:type="character" w:customStyle="1" w:styleId="1f0">
    <w:name w:val="Текст сноски Знак1"/>
    <w:uiPriority w:val="99"/>
    <w:semiHidden/>
    <w:rsid w:val="00E7366D"/>
    <w:rPr>
      <w:rFonts w:ascii="Calibri" w:eastAsia="Times New Roman" w:hAnsi="Calibri" w:cs="Times New Roman"/>
      <w:sz w:val="20"/>
      <w:szCs w:val="20"/>
      <w:lang w:eastAsia="ru-RU"/>
    </w:rPr>
  </w:style>
  <w:style w:type="character" w:customStyle="1" w:styleId="dots">
    <w:name w:val="dots"/>
    <w:basedOn w:val="a0"/>
    <w:rsid w:val="00E7366D"/>
  </w:style>
  <w:style w:type="paragraph" w:customStyle="1" w:styleId="c7">
    <w:name w:val="c7"/>
    <w:basedOn w:val="a"/>
    <w:rsid w:val="00E7366D"/>
    <w:pPr>
      <w:spacing w:before="100" w:beforeAutospacing="1" w:after="100" w:afterAutospacing="1" w:line="240" w:lineRule="auto"/>
    </w:pPr>
    <w:rPr>
      <w:rFonts w:ascii="Times New Roman" w:hAnsi="Times New Roman"/>
      <w:sz w:val="24"/>
      <w:szCs w:val="24"/>
    </w:rPr>
  </w:style>
  <w:style w:type="character" w:customStyle="1" w:styleId="c10">
    <w:name w:val="c10"/>
    <w:basedOn w:val="a0"/>
    <w:rsid w:val="00E7366D"/>
  </w:style>
  <w:style w:type="character" w:customStyle="1" w:styleId="c5">
    <w:name w:val="c5"/>
    <w:basedOn w:val="a0"/>
    <w:rsid w:val="00E7366D"/>
  </w:style>
  <w:style w:type="numbering" w:customStyle="1" w:styleId="60">
    <w:name w:val="Нет списка6"/>
    <w:next w:val="a2"/>
    <w:uiPriority w:val="99"/>
    <w:semiHidden/>
    <w:unhideWhenUsed/>
    <w:rsid w:val="00E7366D"/>
  </w:style>
  <w:style w:type="paragraph" w:customStyle="1" w:styleId="37">
    <w:name w:val="Основной текст3"/>
    <w:basedOn w:val="a"/>
    <w:rsid w:val="00E7366D"/>
    <w:pPr>
      <w:widowControl w:val="0"/>
      <w:shd w:val="clear" w:color="auto" w:fill="FFFFFF"/>
      <w:spacing w:after="300" w:line="0" w:lineRule="atLeast"/>
      <w:jc w:val="center"/>
    </w:pPr>
    <w:rPr>
      <w:rFonts w:ascii="Times New Roman" w:hAnsi="Times New Roman"/>
      <w:color w:val="000000"/>
      <w:lang w:bidi="ru-RU"/>
    </w:rPr>
  </w:style>
  <w:style w:type="character" w:customStyle="1" w:styleId="fontstyle01">
    <w:name w:val="fontstyle01"/>
    <w:rsid w:val="00E7366D"/>
    <w:rPr>
      <w:rFonts w:ascii="Times New Roman" w:hAnsi="Times New Roman" w:cs="Times New Roman" w:hint="default"/>
      <w:b w:val="0"/>
      <w:bCs w:val="0"/>
      <w:i w:val="0"/>
      <w:iCs w:val="0"/>
      <w:color w:val="000000"/>
      <w:sz w:val="24"/>
      <w:szCs w:val="24"/>
    </w:rPr>
  </w:style>
  <w:style w:type="character" w:customStyle="1" w:styleId="2c">
    <w:name w:val="Основной текст (2)_"/>
    <w:link w:val="2d"/>
    <w:rsid w:val="00E7366D"/>
    <w:rPr>
      <w:rFonts w:ascii="Times New Roman" w:hAnsi="Times New Roman"/>
      <w:sz w:val="16"/>
      <w:szCs w:val="16"/>
    </w:rPr>
  </w:style>
  <w:style w:type="paragraph" w:customStyle="1" w:styleId="2d">
    <w:name w:val="Основной текст (2)"/>
    <w:basedOn w:val="a"/>
    <w:link w:val="2c"/>
    <w:rsid w:val="00E7366D"/>
    <w:pPr>
      <w:widowControl w:val="0"/>
      <w:spacing w:after="0" w:line="240" w:lineRule="auto"/>
      <w:jc w:val="center"/>
    </w:pPr>
    <w:rPr>
      <w:rFonts w:ascii="Times New Roman" w:eastAsiaTheme="minorHAnsi" w:hAnsi="Times New Roman" w:cstheme="minorBidi"/>
      <w:sz w:val="16"/>
      <w:szCs w:val="16"/>
      <w:lang w:eastAsia="en-US"/>
    </w:rPr>
  </w:style>
  <w:style w:type="character" w:customStyle="1" w:styleId="affffff8">
    <w:name w:val="Символ сноски"/>
    <w:qFormat/>
    <w:rsid w:val="00E7366D"/>
  </w:style>
  <w:style w:type="character" w:customStyle="1" w:styleId="FootnoteCharacters">
    <w:name w:val="Footnote Characters"/>
    <w:qFormat/>
    <w:rsid w:val="00E7366D"/>
    <w:rPr>
      <w:rFonts w:cs="Times New Roman"/>
      <w:vertAlign w:val="superscript"/>
    </w:rPr>
  </w:style>
  <w:style w:type="character" w:customStyle="1" w:styleId="FootnoteAnchor">
    <w:name w:val="Footnote Anchor"/>
    <w:rsid w:val="00E7366D"/>
    <w:rPr>
      <w:vertAlign w:val="superscript"/>
    </w:rPr>
  </w:style>
  <w:style w:type="paragraph" w:customStyle="1" w:styleId="120">
    <w:name w:val="таблСлева12"/>
    <w:basedOn w:val="a"/>
    <w:uiPriority w:val="3"/>
    <w:qFormat/>
    <w:rsid w:val="00E7366D"/>
    <w:pPr>
      <w:snapToGrid w:val="0"/>
      <w:spacing w:after="0" w:line="240" w:lineRule="auto"/>
    </w:pPr>
    <w:rPr>
      <w:rFonts w:ascii="Times New Roman" w:hAnsi="Times New Roman"/>
      <w:iCs/>
      <w:sz w:val="24"/>
      <w:szCs w:val="28"/>
    </w:rPr>
  </w:style>
  <w:style w:type="paragraph" w:customStyle="1" w:styleId="11">
    <w:name w:val="Знак сноски1"/>
    <w:basedOn w:val="a"/>
    <w:link w:val="ac"/>
    <w:uiPriority w:val="99"/>
    <w:rsid w:val="00E7366D"/>
    <w:pPr>
      <w:spacing w:after="0" w:line="240" w:lineRule="auto"/>
    </w:pPr>
    <w:rPr>
      <w:rFonts w:asciiTheme="minorHAnsi" w:eastAsiaTheme="minorHAnsi" w:hAnsiTheme="minorHAnsi"/>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7562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lanbook.com/book/27708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rait.ru/bcode/475628" TargetMode="External"/><Relationship Id="rId5" Type="http://schemas.openxmlformats.org/officeDocument/2006/relationships/footnotes" Target="footnotes.xml"/><Relationship Id="rId10" Type="http://schemas.openxmlformats.org/officeDocument/2006/relationships/hyperlink" Target="https://urait.ru/bcode/475591" TargetMode="External"/><Relationship Id="rId4" Type="http://schemas.openxmlformats.org/officeDocument/2006/relationships/webSettings" Target="webSettings.xml"/><Relationship Id="rId9" Type="http://schemas.openxmlformats.org/officeDocument/2006/relationships/hyperlink" Target="https://urait.ru/bcode/49717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4312</Words>
  <Characters>24585</Characters>
  <Application>Microsoft Office Word</Application>
  <DocSecurity>0</DocSecurity>
  <Lines>204</Lines>
  <Paragraphs>57</Paragraphs>
  <ScaleCrop>false</ScaleCrop>
  <Company/>
  <LinksUpToDate>false</LinksUpToDate>
  <CharactersWithSpaces>28840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5</cp:revision>
  <dcterms:created xsi:type="dcterms:W3CDTF">2024-06-04T06:15:00Z</dcterms:created>
  <dcterms:modified xsi:type="dcterms:W3CDTF">2025-11-06T08:06:00Z</dcterms:modified>
</cp:coreProperties>
</file>