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97" w:rsidRDefault="00986A97" w:rsidP="00986A97">
      <w:pPr>
        <w:pStyle w:val="a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 3.9</w:t>
      </w:r>
    </w:p>
    <w:p w:rsidR="00986A97" w:rsidRPr="00986A97" w:rsidRDefault="00986A97" w:rsidP="00986A97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86A97">
        <w:rPr>
          <w:rFonts w:ascii="Times New Roman" w:hAnsi="Times New Roman"/>
          <w:b/>
          <w:bCs/>
          <w:sz w:val="24"/>
          <w:szCs w:val="24"/>
        </w:rPr>
        <w:t xml:space="preserve">к ООП по профессии </w:t>
      </w:r>
      <w:r w:rsidRPr="00986A97">
        <w:rPr>
          <w:rFonts w:ascii="Times New Roman" w:hAnsi="Times New Roman"/>
          <w:b/>
          <w:bCs/>
          <w:sz w:val="24"/>
          <w:szCs w:val="24"/>
        </w:rPr>
        <w:br/>
      </w:r>
      <w:r w:rsidRPr="00986A97">
        <w:rPr>
          <w:rFonts w:ascii="Times New Roman" w:hAnsi="Times New Roman"/>
          <w:b/>
          <w:bCs/>
          <w:i/>
          <w:sz w:val="24"/>
          <w:szCs w:val="24"/>
        </w:rPr>
        <w:t>29.01.33 Мастер по изготовлению швейных изделий</w:t>
      </w: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/>
        </w:rPr>
      </w:pPr>
    </w:p>
    <w:p w:rsidR="00986A97" w:rsidRPr="00986A97" w:rsidRDefault="00986A97" w:rsidP="00986A97">
      <w:pPr>
        <w:jc w:val="center"/>
        <w:rPr>
          <w:rFonts w:ascii="Times New Roman" w:hAnsi="Times New Roman"/>
          <w:b/>
          <w:sz w:val="28"/>
          <w:szCs w:val="28"/>
        </w:rPr>
      </w:pPr>
      <w:r w:rsidRPr="00986A97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986A97" w:rsidRPr="008D0C79" w:rsidRDefault="008D0C79" w:rsidP="00986A97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«</w:t>
      </w:r>
      <w:r w:rsidR="00986A97" w:rsidRPr="008D0C79">
        <w:rPr>
          <w:rFonts w:ascii="Times New Roman" w:hAnsi="Times New Roman"/>
          <w:b/>
          <w:i/>
          <w:iCs/>
          <w:sz w:val="28"/>
          <w:szCs w:val="28"/>
        </w:rPr>
        <w:t>ОП.03 ПСИХОЛОГИЯ ОБЩЕНИЯ</w:t>
      </w:r>
      <w:r>
        <w:rPr>
          <w:rFonts w:ascii="Times New Roman" w:hAnsi="Times New Roman"/>
          <w:b/>
          <w:i/>
          <w:iCs/>
          <w:sz w:val="28"/>
          <w:szCs w:val="28"/>
        </w:rPr>
        <w:t>»</w:t>
      </w:r>
    </w:p>
    <w:p w:rsidR="00986A97" w:rsidRPr="008D0C79" w:rsidRDefault="00986A97" w:rsidP="00986A97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rPr>
          <w:rFonts w:ascii="Times New Roman" w:hAnsi="Times New Roman"/>
          <w:b/>
          <w:i/>
        </w:rPr>
      </w:pPr>
    </w:p>
    <w:p w:rsidR="00986A97" w:rsidRDefault="00986A97" w:rsidP="00986A97">
      <w:pPr>
        <w:jc w:val="center"/>
        <w:rPr>
          <w:rFonts w:ascii="Times New Roman" w:hAnsi="Times New Roman"/>
          <w:b/>
          <w:iCs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iCs/>
        </w:rPr>
        <w:t>2025 г.</w:t>
      </w:r>
      <w:r>
        <w:rPr>
          <w:rFonts w:ascii="Times New Roman" w:hAnsi="Times New Roman"/>
          <w:b/>
          <w:bCs/>
          <w:iCs/>
        </w:rPr>
        <w:br w:type="page"/>
      </w:r>
    </w:p>
    <w:p w:rsidR="00986A97" w:rsidRPr="008D0C79" w:rsidRDefault="00986A97" w:rsidP="00986A97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D0C79">
        <w:rPr>
          <w:rFonts w:ascii="Times New Roman" w:hAnsi="Times New Roman"/>
          <w:b/>
          <w:i/>
          <w:iCs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0"/>
        <w:gridCol w:w="1275"/>
      </w:tblGrid>
      <w:tr w:rsidR="00986A97" w:rsidTr="00986A97">
        <w:tc>
          <w:tcPr>
            <w:tcW w:w="8080" w:type="dxa"/>
            <w:hideMark/>
          </w:tcPr>
          <w:p w:rsidR="00986A97" w:rsidRDefault="00986A97" w:rsidP="00986A9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275" w:type="dxa"/>
          </w:tcPr>
          <w:p w:rsidR="00986A97" w:rsidRDefault="001A49A9" w:rsidP="001A4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86A97" w:rsidTr="00986A97">
        <w:tc>
          <w:tcPr>
            <w:tcW w:w="8080" w:type="dxa"/>
            <w:hideMark/>
          </w:tcPr>
          <w:p w:rsidR="00986A97" w:rsidRDefault="00986A97" w:rsidP="00986A9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275" w:type="dxa"/>
          </w:tcPr>
          <w:p w:rsidR="00986A97" w:rsidRDefault="001A49A9" w:rsidP="001A4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86A97" w:rsidTr="00986A97">
        <w:tc>
          <w:tcPr>
            <w:tcW w:w="8080" w:type="dxa"/>
          </w:tcPr>
          <w:p w:rsidR="00986A97" w:rsidRDefault="00986A97" w:rsidP="00986A9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275" w:type="dxa"/>
          </w:tcPr>
          <w:p w:rsidR="00986A97" w:rsidRDefault="001A49A9" w:rsidP="001A4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86A97" w:rsidTr="00986A97">
        <w:tc>
          <w:tcPr>
            <w:tcW w:w="8080" w:type="dxa"/>
          </w:tcPr>
          <w:p w:rsidR="00986A97" w:rsidRDefault="00986A97" w:rsidP="00986A9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275" w:type="dxa"/>
          </w:tcPr>
          <w:p w:rsidR="00986A97" w:rsidRDefault="00EC2942" w:rsidP="001A4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986A97" w:rsidRDefault="00986A97" w:rsidP="00986A97">
      <w:pPr>
        <w:numPr>
          <w:ilvl w:val="0"/>
          <w:numId w:val="2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986A97" w:rsidRDefault="00986A97" w:rsidP="00986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986A97" w:rsidRDefault="00986A97" w:rsidP="00986A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«ОП.03 Психология общения» является обязательной частью общепрофессионального цикла основной образовательной программы в соответствии с ФГОС СПО по </w:t>
      </w:r>
      <w:r>
        <w:rPr>
          <w:rFonts w:ascii="Times New Roman" w:hAnsi="Times New Roman"/>
          <w:color w:val="000000"/>
          <w:sz w:val="24"/>
          <w:szCs w:val="24"/>
        </w:rPr>
        <w:t>профессии 29.01.33 Мастер по изготовлению швейных изделий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86A97" w:rsidRDefault="00986A97" w:rsidP="00986A97">
      <w:pPr>
        <w:spacing w:after="0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="00F66DAF">
        <w:rPr>
          <w:rFonts w:ascii="Times New Roman" w:hAnsi="Times New Roman"/>
          <w:sz w:val="24"/>
          <w:szCs w:val="24"/>
        </w:rPr>
        <w:t xml:space="preserve">общих компетенций </w:t>
      </w:r>
      <w:r>
        <w:rPr>
          <w:rFonts w:ascii="Times New Roman" w:hAnsi="Times New Roman"/>
          <w:sz w:val="24"/>
          <w:szCs w:val="24"/>
        </w:rPr>
        <w:t>ОК 01, ОК 04, ОК 09.</w:t>
      </w:r>
    </w:p>
    <w:p w:rsidR="00986A97" w:rsidRDefault="00986A97" w:rsidP="00986A97">
      <w:pPr>
        <w:spacing w:before="100" w:beforeAutospacing="1"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986A97" w:rsidRDefault="00986A97" w:rsidP="00986A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:rsidR="00986A97" w:rsidRDefault="00986A97" w:rsidP="00986A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723"/>
        <w:gridCol w:w="4095"/>
      </w:tblGrid>
      <w:tr w:rsidR="00986A97" w:rsidTr="00986A97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Знания</w:t>
            </w:r>
          </w:p>
        </w:tc>
      </w:tr>
      <w:tr w:rsidR="00986A97" w:rsidTr="00986A97">
        <w:trPr>
          <w:trHeight w:val="20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ктуальный профессиональный </w:t>
            </w:r>
          </w:p>
          <w:p w:rsidR="00986A97" w:rsidRDefault="00986A9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социальный контекст, в котором приходится работать и жить </w:t>
            </w:r>
          </w:p>
        </w:tc>
      </w:tr>
      <w:tr w:rsidR="00986A97" w:rsidTr="00986A9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определять необходимые ресурсы</w:t>
            </w:r>
          </w:p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алгоритмы выполнения работ в профессиональной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  <w:t xml:space="preserve">и смежных областях </w:t>
            </w:r>
          </w:p>
        </w:tc>
      </w:tr>
      <w:tr w:rsidR="00986A97" w:rsidTr="00986A97">
        <w:trPr>
          <w:trHeight w:val="20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планировать процесс поиска; структурировать получаемую информацию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приемы структурирования информации </w:t>
            </w:r>
          </w:p>
        </w:tc>
      </w:tr>
      <w:tr w:rsidR="00986A97" w:rsidTr="00986A9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формат оформления результатов поиска информации,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современные средства и устройства информатизации</w:t>
            </w:r>
          </w:p>
        </w:tc>
      </w:tr>
      <w:tr w:rsidR="00986A97" w:rsidTr="00986A97">
        <w:trPr>
          <w:trHeight w:val="20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определять актуальность нормативно-правовой документации в профессиональной деятельности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современная научная и профессиональная терминология</w:t>
            </w:r>
          </w:p>
        </w:tc>
      </w:tr>
      <w:tr w:rsidR="00986A97" w:rsidTr="00986A9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возможные траектории профессионального развития и самообразования</w:t>
            </w:r>
          </w:p>
        </w:tc>
      </w:tr>
    </w:tbl>
    <w:p w:rsidR="00986A97" w:rsidRDefault="00986A9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86A97" w:rsidRDefault="00986A97" w:rsidP="00986A97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986A97" w:rsidRDefault="00986A97" w:rsidP="00986A97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47"/>
        <w:gridCol w:w="1692"/>
      </w:tblGrid>
      <w:tr w:rsidR="00986A97" w:rsidTr="00986A97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986A97" w:rsidTr="00986A97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Pr="00F737C8" w:rsidRDefault="00986A97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737C8">
              <w:rPr>
                <w:rFonts w:ascii="Times New Roman" w:hAnsi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986A97" w:rsidTr="00986A97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986A97" w:rsidTr="00986A97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 w:rsidP="00986A9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986A97" w:rsidTr="00986A97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986A97" w:rsidTr="00986A97">
        <w:trPr>
          <w:trHeight w:val="267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A97" w:rsidRDefault="00F737C8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986A97" w:rsidTr="00986A97">
        <w:trPr>
          <w:trHeight w:val="331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A97" w:rsidRDefault="00986A97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86A97" w:rsidRDefault="00986A97" w:rsidP="00986A97">
      <w:pPr>
        <w:spacing w:after="0"/>
        <w:rPr>
          <w:rFonts w:ascii="Times New Roman" w:hAnsi="Times New Roman"/>
          <w:b/>
          <w:i/>
        </w:rPr>
        <w:sectPr w:rsidR="00986A97" w:rsidSect="00986A97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986A97" w:rsidRDefault="00986A97" w:rsidP="00986A9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pPr w:leftFromText="180" w:rightFromText="180" w:bottomFromText="160" w:vertAnchor="text" w:tblpX="-10" w:tblpY="1"/>
        <w:tblOverlap w:val="never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7749"/>
        <w:gridCol w:w="1558"/>
        <w:gridCol w:w="1951"/>
      </w:tblGrid>
      <w:tr w:rsidR="00986A97" w:rsidTr="00986A97">
        <w:trPr>
          <w:trHeight w:val="7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раздела и тем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акад.ч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Коды компетенций, формированию которых способствует компонент программы</w:t>
            </w:r>
          </w:p>
        </w:tc>
      </w:tr>
      <w:tr w:rsidR="00986A97" w:rsidTr="00986A9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986A97" w:rsidTr="00986A97">
        <w:trPr>
          <w:trHeight w:val="70"/>
        </w:trPr>
        <w:tc>
          <w:tcPr>
            <w:tcW w:w="3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1. Теоретические основы изучения общения в психологии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3B7E03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986A97"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F737C8" w:rsidTr="00D354DB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1.1.</w:t>
            </w:r>
            <w:r w:rsidRPr="00986A9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Методологические и логические основы психологии общения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D35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Степень научной разработанности проблемы. Предмет и задачи психологии общения как отрасли психологической науки. Социология коммуникации и психология общения. Общение как ведущая деятельность специалиста по социальной работе. Речь как важнейшее средство общения. Виды речи. Психофизиологические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F032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том числе практических и лабораторных занятий 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F032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древа понятия «общение»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3B5022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1.2. Психологическая структура и функции общения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3B50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Этика общечеловеческая и этика профессиональная. Формирование профессиональной этики. Принципы этики деловых отношений. Определение и психологическая структура общения. Реализация функций общения в деятельности специалиста по социальной работе. Использование средств общения в процессе социально-педагогической деятельности. Социально-психологическая характеристика деловых и личных взаимоотношений. </w:t>
            </w: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Проблема социальной перцепции и взаимопонимания. Психологическая структура восприятия человека человеком: восприятие его внешних признаков, соотнесение их с личностными характеристиками индивида и интерпретация на этой основе их поступков. Идентификация и </w:t>
            </w:r>
            <w:proofErr w:type="spellStart"/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эмпатия</w:t>
            </w:r>
            <w:proofErr w:type="spellEnd"/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Социально-психологические эффекты: ореола, первичности, новизны; стереотипы и </w:t>
            </w:r>
            <w:proofErr w:type="spellStart"/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этностереотипы</w:t>
            </w:r>
            <w:proofErr w:type="spellEnd"/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способы их нейтрализации.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2B4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том числе практических и лабораторных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з</w:t>
            </w: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анятий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2B4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Семинарское занятие «Общение как инструмент современного специалиста». Нейтрализация стереотипов общения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FA0085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1.3. Основные понятия и терминология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FA00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понятия бережливого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производства: </w:t>
            </w:r>
            <w:proofErr w:type="spellStart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андон</w:t>
            </w:r>
            <w:proofErr w:type="spellEnd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джидока</w:t>
            </w:r>
            <w:proofErr w:type="spellEnd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«точно вовремя», </w:t>
            </w:r>
            <w:proofErr w:type="spellStart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кайдзен</w:t>
            </w:r>
            <w:proofErr w:type="spellEnd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, выталкивающее и вытягивающее производство, муда. Идеалы бережливого производства. Потери. Классификация потерь. Виды потерь. Причины и способы борьбы.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A97" w:rsidTr="00986A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том числе практических и лабораторных занятий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A97" w:rsidTr="00986A97">
        <w:tc>
          <w:tcPr>
            <w:tcW w:w="3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2. Психологические особенности делового общения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3B7E03" w:rsidP="003B7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986A97"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09377B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2.1. Культура поведения и этика делового общения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7C8" w:rsidRPr="00F737C8" w:rsidRDefault="00F737C8" w:rsidP="00F7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0937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Культура поведения как форма общения людей, их поступки, основанные на нравственности, этическом вкусе и соблюдении определенных норм и правил. Единство внутренней и внешней культуры человека, умение найти нравственную линию поведения в нестандартной, экстремальной ситуации. Современные взгляды на место этики в деловом общении. Общ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этические принципы и характер делового общения</w:t>
            </w: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Принципы бережливого производства. 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0F5EA4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2.2. Речевой этикет или этика делового красноречия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1A4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0F5E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Речевой этикет – правило речевого поведения в обществе. Деловая риторика и ее значимость для эффективности деловых отношений. Национальные, исторические и др. корни делового красноречия. Виды речевого воздействия и специфические требования этики, предъявляемые к каждому виду (выступлению на общем собрании, совещании, участию в деловой беседе и пр.). Стиль делового речевого воздействия и этикет. Комплементы. Эпидейктическая речь.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1B7D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том числе практических и лабораторных занятий 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1B7D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Составление плана публичного выступления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90286E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1A49A9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Психологические особенности делового телефонного разговора и письменного делового общения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902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1A4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Практические рекомендации и нормы делового этикета в отношении телефонного разговора. Схема наиболее рациональной композиции делового разговора. Что можно и нужно и что нельзя говорить по телефону. Методы достижения результативности телефонного делового разговора в рамках этикета.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1A4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51023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том числе практических и лабораторных занятий 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3B7E03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2F727C" w:rsidRDefault="00F737C8" w:rsidP="0098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727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Деловая игра «Этикет телефонного разговора»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727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Составление текста делового письма</w:t>
            </w:r>
            <w:r w:rsidR="003B7E0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  <w:r w:rsidR="003B7E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986A97" w:rsidTr="00986A97">
        <w:tc>
          <w:tcPr>
            <w:tcW w:w="3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3. Коммуникации в процессе организации совместных действий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3B7E03" w:rsidP="003B7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986A97"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060024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1A49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Социально-психологическая характеристика конфликтов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060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2F7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Типология конфликтов. Управление конфликтной ситуацией. Стратегии и алгоритм разрешения конфликтов. Психологическая коррекция конфликтного общения.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0B66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2F7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том числе практических и лабораторных занятий 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0B66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2F7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П Психотренинг «Конструктивный конфликт»</w:t>
            </w:r>
          </w:p>
          <w:p w:rsidR="00F737C8" w:rsidRPr="00986A97" w:rsidRDefault="00F737C8" w:rsidP="002F7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Психотренинг «Развитие уверенности в себе»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082969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3.2. </w:t>
            </w: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Психологическая характеристика невербального общения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2F72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0829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3B7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Разделы психологии, изучающие невербальные средства общения. </w:t>
            </w:r>
          </w:p>
          <w:p w:rsidR="00F737C8" w:rsidRPr="00986A97" w:rsidRDefault="00F737C8" w:rsidP="003B7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Кинесика</w:t>
            </w:r>
            <w:proofErr w:type="spellEnd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Экстралингвистика и паралингвистика. </w:t>
            </w:r>
            <w:proofErr w:type="spellStart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Такесика</w:t>
            </w:r>
            <w:proofErr w:type="spellEnd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Проксемика</w:t>
            </w:r>
            <w:proofErr w:type="spellEnd"/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F737C8" w:rsidRPr="00986A97" w:rsidRDefault="00F737C8" w:rsidP="003B7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взгляда в общении. Мимика как средство общения. Пантомимика. Виды жестов и поз.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A97" w:rsidTr="00986A97">
        <w:tc>
          <w:tcPr>
            <w:tcW w:w="3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3B7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4. Конфликты в деловом общении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3B7E03" w:rsidP="002F7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2F72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254509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4.1. Конфликты в деловом общении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3B7E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254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3B7E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Понятие, структура и динамика конфликта. Виды конфликтов. Стратегии поведения в конфликтной ситуации. Особенности эмоционального реагирования в конфликтных ситуациях. Конфликтные личности.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737C8" w:rsidTr="00101DF9"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1A49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4.2.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Стресс и его особенности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3B7E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C8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  <w:p w:rsidR="00F737C8" w:rsidRPr="00986A97" w:rsidRDefault="00F737C8" w:rsidP="002F7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sz w:val="24"/>
                <w:szCs w:val="24"/>
                <w:lang w:eastAsia="en-US"/>
              </w:rPr>
              <w:t>ОК 09</w:t>
            </w:r>
          </w:p>
        </w:tc>
      </w:tr>
      <w:tr w:rsidR="00F737C8" w:rsidTr="00101D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7C8" w:rsidRPr="00986A97" w:rsidRDefault="00F737C8" w:rsidP="003B7E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Стресс и его характеристика Профилактика стресса в деловом общении.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C8" w:rsidRPr="00986A97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C8" w:rsidRPr="00986A97" w:rsidRDefault="00F737C8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A97" w:rsidTr="00986A97">
        <w:tc>
          <w:tcPr>
            <w:tcW w:w="3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</w:t>
            </w:r>
            <w:r w:rsidR="002F72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дифференцированный зачет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F737C8" w:rsidRDefault="00F737C8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7C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A97" w:rsidTr="00986A9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Pr="00986A97" w:rsidRDefault="00986A97" w:rsidP="0098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6A9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  <w:r w:rsidR="003B7E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Pr="00986A97" w:rsidRDefault="00986A97" w:rsidP="0098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86A97" w:rsidRDefault="00986A97" w:rsidP="00986A97">
      <w:pPr>
        <w:spacing w:after="0"/>
        <w:rPr>
          <w:rFonts w:ascii="Times New Roman" w:hAnsi="Times New Roman"/>
          <w:i/>
        </w:rPr>
        <w:sectPr w:rsidR="00986A9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6A97" w:rsidRDefault="00986A97" w:rsidP="00986A97">
      <w:pPr>
        <w:ind w:left="13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986A97" w:rsidRDefault="00986A97" w:rsidP="00986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86A97" w:rsidRDefault="00986A97" w:rsidP="00986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«Психология общения», </w:t>
      </w:r>
      <w:r>
        <w:rPr>
          <w:rFonts w:ascii="Times New Roman" w:hAnsi="Times New Roman"/>
          <w:bCs/>
          <w:sz w:val="24"/>
          <w:szCs w:val="24"/>
        </w:rPr>
        <w:t>оснащенный в соответствии с п. 6.1.2.1 образовательной программы по 29.01.33 Мастер по изготовлению швейных изделий.</w:t>
      </w:r>
    </w:p>
    <w:p w:rsidR="00986A97" w:rsidRDefault="001A49A9" w:rsidP="001A49A9">
      <w:pPr>
        <w:suppressAutoHyphens/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986A97">
        <w:rPr>
          <w:rFonts w:ascii="Times New Roman" w:hAnsi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986A97" w:rsidRDefault="00986A97" w:rsidP="00986A97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986A97" w:rsidRDefault="00986A97" w:rsidP="001A49A9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Основные печатные издания </w:t>
      </w:r>
    </w:p>
    <w:p w:rsidR="00EC2942" w:rsidRPr="00CD69D7" w:rsidRDefault="00EC2942" w:rsidP="00CD69D7">
      <w:pPr>
        <w:tabs>
          <w:tab w:val="left" w:pos="1134"/>
        </w:tabs>
        <w:spacing w:after="0"/>
        <w:ind w:left="-15" w:right="47" w:firstLine="69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D69D7">
        <w:rPr>
          <w:rFonts w:ascii="Times New Roman" w:hAnsi="Times New Roman"/>
          <w:sz w:val="24"/>
          <w:szCs w:val="24"/>
        </w:rPr>
        <w:t>1.</w:t>
      </w:r>
      <w:r w:rsidR="00CD69D7" w:rsidRPr="00CD6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9D7">
        <w:rPr>
          <w:rFonts w:ascii="Times New Roman" w:hAnsi="Times New Roman"/>
          <w:sz w:val="24"/>
          <w:szCs w:val="24"/>
        </w:rPr>
        <w:t>Болотова</w:t>
      </w:r>
      <w:proofErr w:type="spellEnd"/>
      <w:r w:rsidRPr="00CD69D7">
        <w:rPr>
          <w:rFonts w:ascii="Times New Roman" w:hAnsi="Times New Roman"/>
          <w:sz w:val="24"/>
          <w:szCs w:val="24"/>
        </w:rPr>
        <w:t xml:space="preserve">, А. К. Социальные коммуникации. Психология общения: учебник и практикум для среднего профессионального образования / А. К. </w:t>
      </w:r>
      <w:proofErr w:type="spellStart"/>
      <w:r w:rsidRPr="00CD69D7">
        <w:rPr>
          <w:rFonts w:ascii="Times New Roman" w:hAnsi="Times New Roman"/>
          <w:sz w:val="24"/>
          <w:szCs w:val="24"/>
        </w:rPr>
        <w:t>Болотова</w:t>
      </w:r>
      <w:proofErr w:type="spellEnd"/>
      <w:r w:rsidRPr="00CD69D7">
        <w:rPr>
          <w:rFonts w:ascii="Times New Roman" w:hAnsi="Times New Roman"/>
          <w:sz w:val="24"/>
          <w:szCs w:val="24"/>
        </w:rPr>
        <w:t>, Ю. М. Жуков, Л. А. Петровская. — 2-е изд., перераб</w:t>
      </w:r>
      <w:proofErr w:type="gramStart"/>
      <w:r w:rsidRPr="00CD69D7">
        <w:rPr>
          <w:rFonts w:ascii="Times New Roman" w:hAnsi="Times New Roman"/>
          <w:sz w:val="24"/>
          <w:szCs w:val="24"/>
        </w:rPr>
        <w:t>.</w:t>
      </w:r>
      <w:proofErr w:type="gramEnd"/>
      <w:r w:rsidRPr="00CD69D7">
        <w:rPr>
          <w:rFonts w:ascii="Times New Roman" w:hAnsi="Times New Roman"/>
          <w:sz w:val="24"/>
          <w:szCs w:val="24"/>
        </w:rPr>
        <w:t xml:space="preserve"> и доп. — Москва: Издательство Юрайт, 2023. — 272 с. — (Профессиональное образование). — ISBN 978-5-534-09111-3. — Текст: электронный // </w:t>
      </w:r>
    </w:p>
    <w:p w:rsidR="00EC2942" w:rsidRPr="00CD69D7" w:rsidRDefault="00EC2942" w:rsidP="00CD69D7">
      <w:pPr>
        <w:tabs>
          <w:tab w:val="left" w:pos="1134"/>
        </w:tabs>
        <w:spacing w:after="0"/>
        <w:ind w:left="-15" w:right="47" w:firstLine="698"/>
        <w:jc w:val="both"/>
        <w:rPr>
          <w:rFonts w:ascii="Times New Roman" w:hAnsi="Times New Roman"/>
          <w:sz w:val="24"/>
          <w:szCs w:val="24"/>
        </w:rPr>
      </w:pPr>
      <w:r w:rsidRPr="00CD69D7">
        <w:rPr>
          <w:rFonts w:ascii="Times New Roman" w:hAnsi="Times New Roman"/>
          <w:sz w:val="24"/>
          <w:szCs w:val="24"/>
        </w:rPr>
        <w:t xml:space="preserve">Образовательная платформа Юрайт [сайт]. — URL: https://urait.ru/bcode/513159 </w:t>
      </w:r>
    </w:p>
    <w:p w:rsidR="00EC2942" w:rsidRPr="00CD69D7" w:rsidRDefault="00EC2942" w:rsidP="00CD69D7">
      <w:pPr>
        <w:pStyle w:val="aa"/>
        <w:numPr>
          <w:ilvl w:val="0"/>
          <w:numId w:val="2"/>
        </w:numPr>
        <w:tabs>
          <w:tab w:val="left" w:pos="1134"/>
        </w:tabs>
        <w:spacing w:after="0"/>
        <w:ind w:left="-15" w:right="47" w:firstLine="698"/>
        <w:jc w:val="both"/>
        <w:rPr>
          <w:rFonts w:ascii="Times New Roman" w:hAnsi="Times New Roman"/>
          <w:sz w:val="24"/>
          <w:szCs w:val="24"/>
        </w:rPr>
      </w:pPr>
      <w:r w:rsidRPr="00CD69D7">
        <w:rPr>
          <w:rFonts w:ascii="Times New Roman" w:hAnsi="Times New Roman"/>
          <w:sz w:val="24"/>
          <w:szCs w:val="24"/>
        </w:rPr>
        <w:t xml:space="preserve">Бороздина, Г. В. Психология общения: учебник и практикум для среднего профессионального образования / Г. В. Бороздина, Н. А. </w:t>
      </w:r>
      <w:proofErr w:type="spellStart"/>
      <w:r w:rsidRPr="00CD69D7">
        <w:rPr>
          <w:rFonts w:ascii="Times New Roman" w:hAnsi="Times New Roman"/>
          <w:sz w:val="24"/>
          <w:szCs w:val="24"/>
        </w:rPr>
        <w:t>Кормнова</w:t>
      </w:r>
      <w:proofErr w:type="spellEnd"/>
      <w:r w:rsidRPr="00CD69D7">
        <w:rPr>
          <w:rFonts w:ascii="Times New Roman" w:hAnsi="Times New Roman"/>
          <w:sz w:val="24"/>
          <w:szCs w:val="24"/>
        </w:rPr>
        <w:t>; под общей редакцией Г. В. Бороздиной. — 2-е изд., перераб</w:t>
      </w:r>
      <w:proofErr w:type="gramStart"/>
      <w:r w:rsidRPr="00CD69D7">
        <w:rPr>
          <w:rFonts w:ascii="Times New Roman" w:hAnsi="Times New Roman"/>
          <w:sz w:val="24"/>
          <w:szCs w:val="24"/>
        </w:rPr>
        <w:t>.</w:t>
      </w:r>
      <w:proofErr w:type="gramEnd"/>
      <w:r w:rsidRPr="00CD69D7">
        <w:rPr>
          <w:rFonts w:ascii="Times New Roman" w:hAnsi="Times New Roman"/>
          <w:sz w:val="24"/>
          <w:szCs w:val="24"/>
        </w:rPr>
        <w:t xml:space="preserve"> и доп. — Москва: Издательство Юрайт, 2024. — 392 с. — (Профессиональное образование). — ISBN 978-5-534-16727-6. — Текст: электронный // </w:t>
      </w:r>
    </w:p>
    <w:p w:rsidR="00EC2942" w:rsidRPr="00CD69D7" w:rsidRDefault="00EC2942" w:rsidP="00CD69D7">
      <w:pPr>
        <w:tabs>
          <w:tab w:val="left" w:pos="1134"/>
        </w:tabs>
        <w:spacing w:after="0"/>
        <w:ind w:left="-15" w:right="47" w:firstLine="698"/>
        <w:jc w:val="both"/>
        <w:rPr>
          <w:rFonts w:ascii="Times New Roman" w:hAnsi="Times New Roman"/>
          <w:sz w:val="24"/>
          <w:szCs w:val="24"/>
        </w:rPr>
      </w:pPr>
      <w:r w:rsidRPr="00CD69D7">
        <w:rPr>
          <w:rFonts w:ascii="Times New Roman" w:hAnsi="Times New Roman"/>
          <w:sz w:val="24"/>
          <w:szCs w:val="24"/>
        </w:rPr>
        <w:t xml:space="preserve">Образовательная платформа Юрайт [сайт]. — URL: https://urait.ru/bcode/536854 </w:t>
      </w:r>
    </w:p>
    <w:p w:rsidR="00CD69D7" w:rsidRPr="00CD69D7" w:rsidRDefault="00EC2942" w:rsidP="00CD69D7">
      <w:pPr>
        <w:pStyle w:val="aa"/>
        <w:numPr>
          <w:ilvl w:val="0"/>
          <w:numId w:val="2"/>
        </w:numPr>
        <w:tabs>
          <w:tab w:val="left" w:pos="1134"/>
        </w:tabs>
        <w:spacing w:after="0"/>
        <w:ind w:left="-15" w:right="47" w:firstLine="698"/>
        <w:jc w:val="both"/>
        <w:rPr>
          <w:rFonts w:ascii="Times New Roman" w:hAnsi="Times New Roman"/>
          <w:sz w:val="24"/>
          <w:szCs w:val="24"/>
        </w:rPr>
      </w:pPr>
      <w:r w:rsidRPr="00CD69D7">
        <w:rPr>
          <w:rFonts w:ascii="Times New Roman" w:hAnsi="Times New Roman"/>
          <w:sz w:val="24"/>
          <w:szCs w:val="24"/>
        </w:rPr>
        <w:t>Коноваленко, М. Ю. Психология общения: учебник и практикум для среднего профессионального образования / М. Ю. Коноваленко. — 2-е изд., перераб</w:t>
      </w:r>
      <w:proofErr w:type="gramStart"/>
      <w:r w:rsidRPr="00CD69D7">
        <w:rPr>
          <w:rFonts w:ascii="Times New Roman" w:hAnsi="Times New Roman"/>
          <w:sz w:val="24"/>
          <w:szCs w:val="24"/>
        </w:rPr>
        <w:t>.</w:t>
      </w:r>
      <w:proofErr w:type="gramEnd"/>
      <w:r w:rsidRPr="00CD69D7">
        <w:rPr>
          <w:rFonts w:ascii="Times New Roman" w:hAnsi="Times New Roman"/>
          <w:sz w:val="24"/>
          <w:szCs w:val="24"/>
        </w:rPr>
        <w:t xml:space="preserve"> и доп. — Москва: Издательство Юрайт, 2023. — 476 с. — (Профессиональное образование). — ISBN 978-5-</w:t>
      </w:r>
      <w:r w:rsidR="00CD69D7" w:rsidRPr="00CD69D7">
        <w:rPr>
          <w:rFonts w:ascii="Times New Roman" w:hAnsi="Times New Roman"/>
          <w:sz w:val="24"/>
          <w:szCs w:val="24"/>
        </w:rPr>
        <w:t xml:space="preserve"> </w:t>
      </w:r>
      <w:r w:rsidRPr="00CD69D7">
        <w:rPr>
          <w:rFonts w:ascii="Times New Roman" w:hAnsi="Times New Roman"/>
          <w:sz w:val="24"/>
          <w:szCs w:val="24"/>
        </w:rPr>
        <w:t xml:space="preserve">534-11060-9. — Текст: электронный // Образовательная платформа Юрайт [сайт]. — URL: </w:t>
      </w:r>
      <w:hyperlink r:id="rId9">
        <w:r w:rsidRPr="00CD69D7">
          <w:rPr>
            <w:rFonts w:ascii="Times New Roman" w:hAnsi="Times New Roman"/>
            <w:sz w:val="24"/>
            <w:szCs w:val="24"/>
            <w:u w:val="single" w:color="000000"/>
          </w:rPr>
          <w:t>https://urait.ru/bcode/489897</w:t>
        </w:r>
      </w:hyperlink>
      <w:hyperlink r:id="rId10">
        <w:r w:rsidRPr="00CD69D7">
          <w:rPr>
            <w:rFonts w:ascii="Times New Roman" w:hAnsi="Times New Roman"/>
            <w:sz w:val="24"/>
            <w:szCs w:val="24"/>
          </w:rPr>
          <w:t>.</w:t>
        </w:r>
      </w:hyperlink>
      <w:r w:rsidRPr="00CD69D7">
        <w:rPr>
          <w:rFonts w:ascii="Times New Roman" w:hAnsi="Times New Roman"/>
          <w:sz w:val="24"/>
          <w:szCs w:val="24"/>
        </w:rPr>
        <w:t xml:space="preserve"> </w:t>
      </w:r>
    </w:p>
    <w:p w:rsidR="00CD69D7" w:rsidRPr="00CD69D7" w:rsidRDefault="00EC2942" w:rsidP="00CD69D7">
      <w:pPr>
        <w:pStyle w:val="aa"/>
        <w:numPr>
          <w:ilvl w:val="0"/>
          <w:numId w:val="2"/>
        </w:numPr>
        <w:tabs>
          <w:tab w:val="left" w:pos="1134"/>
        </w:tabs>
        <w:spacing w:after="0"/>
        <w:ind w:left="-15" w:right="47" w:firstLine="698"/>
        <w:jc w:val="both"/>
        <w:rPr>
          <w:rFonts w:ascii="Times New Roman" w:hAnsi="Times New Roman"/>
          <w:sz w:val="24"/>
          <w:szCs w:val="24"/>
        </w:rPr>
      </w:pPr>
      <w:r w:rsidRPr="00CD69D7">
        <w:rPr>
          <w:rFonts w:ascii="Times New Roman" w:hAnsi="Times New Roman"/>
          <w:sz w:val="24"/>
          <w:szCs w:val="24"/>
        </w:rPr>
        <w:t>Корягина, Н. А. Психология общения: учебник и практикум для среднего профессионального образования / Н. А. Корягина, Н. В. Антонова, С. В. Овсянникова. — 2-е изд., перераб</w:t>
      </w:r>
      <w:proofErr w:type="gramStart"/>
      <w:r w:rsidRPr="00CD69D7">
        <w:rPr>
          <w:rFonts w:ascii="Times New Roman" w:hAnsi="Times New Roman"/>
          <w:sz w:val="24"/>
          <w:szCs w:val="24"/>
        </w:rPr>
        <w:t>.</w:t>
      </w:r>
      <w:proofErr w:type="gramEnd"/>
      <w:r w:rsidRPr="00CD69D7">
        <w:rPr>
          <w:rFonts w:ascii="Times New Roman" w:hAnsi="Times New Roman"/>
          <w:sz w:val="24"/>
          <w:szCs w:val="24"/>
        </w:rPr>
        <w:t xml:space="preserve"> и доп. — Москва: Издательство Юрайт, 2024. — 493 с. — (Профессиональное образование). — ISBN 978-5-534-17889-0. — Текст: электронный // Образовательная платформа Юрайт [сайт]. — URL: </w:t>
      </w:r>
      <w:hyperlink r:id="rId11" w:history="1">
        <w:r w:rsidR="00CD69D7" w:rsidRPr="00CD69D7">
          <w:rPr>
            <w:rStyle w:val="a3"/>
            <w:sz w:val="24"/>
            <w:szCs w:val="24"/>
          </w:rPr>
          <w:t>https://urait.ru/bcode/536717</w:t>
        </w:r>
      </w:hyperlink>
      <w:r w:rsidR="00CD69D7" w:rsidRPr="00CD69D7">
        <w:rPr>
          <w:rFonts w:ascii="Times New Roman" w:hAnsi="Times New Roman"/>
          <w:sz w:val="24"/>
          <w:szCs w:val="24"/>
        </w:rPr>
        <w:t>.</w:t>
      </w:r>
    </w:p>
    <w:p w:rsidR="00EC2942" w:rsidRPr="00D747AF" w:rsidRDefault="00EC2942" w:rsidP="00CD69D7">
      <w:pPr>
        <w:pStyle w:val="aa"/>
        <w:numPr>
          <w:ilvl w:val="0"/>
          <w:numId w:val="2"/>
        </w:numPr>
        <w:tabs>
          <w:tab w:val="left" w:pos="1134"/>
        </w:tabs>
        <w:spacing w:after="0"/>
        <w:ind w:left="-15" w:right="47" w:firstLine="698"/>
        <w:jc w:val="both"/>
      </w:pPr>
      <w:proofErr w:type="spellStart"/>
      <w:r w:rsidRPr="00CD69D7">
        <w:rPr>
          <w:rFonts w:ascii="Times New Roman" w:hAnsi="Times New Roman"/>
          <w:sz w:val="24"/>
          <w:szCs w:val="24"/>
        </w:rPr>
        <w:t>Шеламова</w:t>
      </w:r>
      <w:proofErr w:type="spellEnd"/>
      <w:r w:rsidRPr="00CD69D7">
        <w:rPr>
          <w:rFonts w:ascii="Times New Roman" w:hAnsi="Times New Roman"/>
          <w:sz w:val="24"/>
          <w:szCs w:val="24"/>
        </w:rPr>
        <w:t xml:space="preserve"> Г.М. Деловая культура и психология общения: учебное издание / </w:t>
      </w:r>
      <w:proofErr w:type="spellStart"/>
      <w:r w:rsidRPr="00CD69D7">
        <w:rPr>
          <w:rFonts w:ascii="Times New Roman" w:hAnsi="Times New Roman"/>
          <w:sz w:val="24"/>
          <w:szCs w:val="24"/>
        </w:rPr>
        <w:t>Шеламова</w:t>
      </w:r>
      <w:proofErr w:type="spellEnd"/>
      <w:r w:rsidRPr="00CD69D7">
        <w:rPr>
          <w:rFonts w:ascii="Times New Roman" w:hAnsi="Times New Roman"/>
          <w:sz w:val="24"/>
          <w:szCs w:val="24"/>
        </w:rPr>
        <w:t xml:space="preserve"> Г.М. - Москва: Академия, 2021. - 192 c. (Профессии среднего профессионального образования). - URL: https://academia-library</w:t>
      </w:r>
      <w:bookmarkEnd w:id="0"/>
      <w:r w:rsidRPr="00CD69D7">
        <w:rPr>
          <w:rFonts w:ascii="Times New Roman" w:hAnsi="Times New Roman"/>
          <w:sz w:val="24"/>
        </w:rPr>
        <w:t xml:space="preserve">.ru - Текст: электронный </w:t>
      </w:r>
    </w:p>
    <w:p w:rsidR="00EC2942" w:rsidRDefault="00EC2942" w:rsidP="00EC2942">
      <w:pPr>
        <w:spacing w:after="0"/>
        <w:ind w:left="703" w:hanging="10"/>
        <w:jc w:val="both"/>
      </w:pPr>
      <w:r>
        <w:rPr>
          <w:rFonts w:ascii="Times New Roman" w:hAnsi="Times New Roman"/>
          <w:b/>
          <w:sz w:val="24"/>
        </w:rPr>
        <w:t xml:space="preserve">3.2.2. </w:t>
      </w:r>
      <w:proofErr w:type="spellStart"/>
      <w:r>
        <w:rPr>
          <w:rFonts w:ascii="Times New Roman" w:hAnsi="Times New Roman"/>
          <w:b/>
          <w:sz w:val="24"/>
        </w:rPr>
        <w:t>Электронныее</w:t>
      </w:r>
      <w:proofErr w:type="spellEnd"/>
      <w:r>
        <w:rPr>
          <w:rFonts w:ascii="Times New Roman" w:hAnsi="Times New Roman"/>
          <w:b/>
          <w:sz w:val="24"/>
        </w:rPr>
        <w:t xml:space="preserve"> источники </w:t>
      </w:r>
      <w:r>
        <w:rPr>
          <w:rFonts w:ascii="Times New Roman" w:hAnsi="Times New Roman"/>
          <w:i/>
          <w:sz w:val="24"/>
        </w:rPr>
        <w:t xml:space="preserve"> </w:t>
      </w:r>
    </w:p>
    <w:p w:rsidR="00EC2942" w:rsidRDefault="00EC2942" w:rsidP="00EC2942">
      <w:pPr>
        <w:spacing w:after="0"/>
        <w:ind w:left="703" w:hanging="10"/>
        <w:jc w:val="both"/>
      </w:pPr>
      <w:r>
        <w:rPr>
          <w:rFonts w:ascii="Times New Roman" w:hAnsi="Times New Roman"/>
          <w:b/>
          <w:sz w:val="24"/>
        </w:rPr>
        <w:t xml:space="preserve">1. </w:t>
      </w:r>
      <w:hyperlink r:id="rId12">
        <w:r>
          <w:rPr>
            <w:rFonts w:ascii="Times New Roman" w:hAnsi="Times New Roman"/>
            <w:color w:val="0000FF"/>
            <w:sz w:val="24"/>
            <w:u w:val="single" w:color="0000FF"/>
          </w:rPr>
          <w:t>http://www.kodges.ru/36214-specrisunok-i-khudozhestvennaja-grafika-uchebnik.html</w:t>
        </w:r>
      </w:hyperlink>
      <w:hyperlink r:id="rId13">
        <w:r>
          <w:rPr>
            <w:rFonts w:ascii="Times New Roman" w:hAnsi="Times New Roman"/>
            <w:sz w:val="24"/>
          </w:rPr>
          <w:t xml:space="preserve"> </w:t>
        </w:r>
      </w:hyperlink>
    </w:p>
    <w:p w:rsidR="00EC2942" w:rsidRDefault="00EC2942" w:rsidP="00EC2942">
      <w:pPr>
        <w:spacing w:after="0"/>
        <w:ind w:left="703" w:hanging="10"/>
        <w:jc w:val="both"/>
      </w:pPr>
      <w:r>
        <w:rPr>
          <w:rFonts w:ascii="Times New Roman" w:hAnsi="Times New Roman"/>
          <w:sz w:val="24"/>
        </w:rPr>
        <w:t>2.</w:t>
      </w:r>
      <w:hyperlink r:id="rId14">
        <w:r>
          <w:rPr>
            <w:rFonts w:ascii="Times New Roman" w:hAnsi="Times New Roman"/>
            <w:color w:val="0000FF"/>
            <w:sz w:val="24"/>
            <w:u w:val="single" w:color="0000FF"/>
          </w:rPr>
          <w:t>http://www.grafik.org.ru/gallery-name.html</w:t>
        </w:r>
      </w:hyperlink>
      <w:hyperlink r:id="rId15">
        <w:r>
          <w:rPr>
            <w:rFonts w:ascii="Times New Roman" w:hAnsi="Times New Roman"/>
            <w:sz w:val="24"/>
          </w:rPr>
          <w:t xml:space="preserve"> </w:t>
        </w:r>
      </w:hyperlink>
    </w:p>
    <w:p w:rsidR="00EC2942" w:rsidRDefault="00EC2942" w:rsidP="00EC2942">
      <w:pPr>
        <w:spacing w:after="0"/>
        <w:ind w:left="703" w:hanging="10"/>
        <w:jc w:val="both"/>
      </w:pPr>
      <w:r>
        <w:rPr>
          <w:rFonts w:ascii="Times New Roman" w:hAnsi="Times New Roman"/>
          <w:sz w:val="24"/>
        </w:rPr>
        <w:t>3.</w:t>
      </w:r>
      <w:hyperlink r:id="rId16">
        <w:r>
          <w:rPr>
            <w:rFonts w:ascii="Times New Roman" w:hAnsi="Times New Roman"/>
            <w:color w:val="0000FF"/>
            <w:sz w:val="24"/>
            <w:u w:val="single" w:color="0000FF"/>
          </w:rPr>
          <w:t>http://hudozhnikam.ru/osnovi_risunka/36.html</w:t>
        </w:r>
      </w:hyperlink>
      <w:hyperlink r:id="rId17">
        <w:r>
          <w:rPr>
            <w:rFonts w:ascii="Times New Roman" w:hAnsi="Times New Roman"/>
            <w:sz w:val="24"/>
          </w:rPr>
          <w:t xml:space="preserve"> </w:t>
        </w:r>
      </w:hyperlink>
    </w:p>
    <w:p w:rsidR="00EC2942" w:rsidRDefault="00EC2942" w:rsidP="00EC2942">
      <w:pPr>
        <w:spacing w:after="0"/>
        <w:ind w:left="703" w:hanging="10"/>
        <w:jc w:val="both"/>
      </w:pPr>
      <w:r>
        <w:rPr>
          <w:rFonts w:ascii="Times New Roman" w:hAnsi="Times New Roman"/>
          <w:sz w:val="24"/>
        </w:rPr>
        <w:t>4.</w:t>
      </w:r>
      <w:hyperlink r:id="rId18">
        <w:r>
          <w:rPr>
            <w:rFonts w:ascii="Times New Roman" w:hAnsi="Times New Roman"/>
            <w:color w:val="0000FF"/>
            <w:sz w:val="24"/>
            <w:u w:val="single" w:color="0000FF"/>
          </w:rPr>
          <w:t>http://www.chernorukov.ru/articles/?article=505</w:t>
        </w:r>
      </w:hyperlink>
      <w:hyperlink r:id="rId19">
        <w:r>
          <w:rPr>
            <w:rFonts w:ascii="Times New Roman" w:hAnsi="Times New Roman"/>
            <w:sz w:val="24"/>
          </w:rPr>
          <w:t xml:space="preserve"> </w:t>
        </w:r>
      </w:hyperlink>
    </w:p>
    <w:p w:rsidR="00EC2942" w:rsidRPr="00D747AF" w:rsidRDefault="00AA44C9" w:rsidP="00EC2942">
      <w:pPr>
        <w:numPr>
          <w:ilvl w:val="0"/>
          <w:numId w:val="5"/>
        </w:numPr>
        <w:spacing w:after="0"/>
        <w:ind w:right="47" w:hanging="240"/>
        <w:jc w:val="both"/>
      </w:pPr>
      <w:hyperlink r:id="rId20">
        <w:r w:rsidR="00EC2942">
          <w:rPr>
            <w:rFonts w:ascii="Times New Roman" w:hAnsi="Times New Roman"/>
            <w:color w:val="0000FF"/>
            <w:sz w:val="24"/>
            <w:u w:val="single" w:color="0000FF"/>
          </w:rPr>
          <w:t>http</w:t>
        </w:r>
        <w:r w:rsidR="00EC2942" w:rsidRPr="00D747AF">
          <w:rPr>
            <w:rFonts w:ascii="Times New Roman" w:hAnsi="Times New Roman"/>
            <w:color w:val="0000FF"/>
            <w:sz w:val="24"/>
            <w:u w:val="single" w:color="0000FF"/>
          </w:rPr>
          <w:t>://</w:t>
        </w:r>
        <w:r w:rsidR="00EC2942">
          <w:rPr>
            <w:rFonts w:ascii="Times New Roman" w:hAnsi="Times New Roman"/>
            <w:color w:val="0000FF"/>
            <w:sz w:val="24"/>
            <w:u w:val="single" w:color="0000FF"/>
          </w:rPr>
          <w:t>www</w:t>
        </w:r>
        <w:r w:rsidR="00EC2942" w:rsidRPr="00D747AF">
          <w:rPr>
            <w:rFonts w:ascii="Times New Roman" w:hAnsi="Times New Roman"/>
            <w:color w:val="0000FF"/>
            <w:sz w:val="24"/>
            <w:u w:val="single" w:color="0000FF"/>
          </w:rPr>
          <w:t>.</w:t>
        </w:r>
        <w:r w:rsidR="00EC2942">
          <w:rPr>
            <w:rFonts w:ascii="Times New Roman" w:hAnsi="Times New Roman"/>
            <w:color w:val="0000FF"/>
            <w:sz w:val="24"/>
            <w:u w:val="single" w:color="0000FF"/>
          </w:rPr>
          <w:t>artprojekt</w:t>
        </w:r>
        <w:r w:rsidR="00EC2942" w:rsidRPr="00D747AF">
          <w:rPr>
            <w:rFonts w:ascii="Times New Roman" w:hAnsi="Times New Roman"/>
            <w:color w:val="0000FF"/>
            <w:sz w:val="24"/>
            <w:u w:val="single" w:color="0000FF"/>
          </w:rPr>
          <w:t>.</w:t>
        </w:r>
        <w:r w:rsidR="00EC2942">
          <w:rPr>
            <w:rFonts w:ascii="Times New Roman" w:hAnsi="Times New Roman"/>
            <w:color w:val="0000FF"/>
            <w:sz w:val="24"/>
            <w:u w:val="single" w:color="0000FF"/>
          </w:rPr>
          <w:t>ru</w:t>
        </w:r>
      </w:hyperlink>
      <w:hyperlink r:id="rId21">
        <w:r w:rsidR="00EC2942" w:rsidRPr="00D747AF">
          <w:rPr>
            <w:rFonts w:ascii="Times New Roman" w:hAnsi="Times New Roman"/>
            <w:sz w:val="24"/>
          </w:rPr>
          <w:t xml:space="preserve"> </w:t>
        </w:r>
      </w:hyperlink>
      <w:r w:rsidR="00EC2942" w:rsidRPr="00D747AF">
        <w:rPr>
          <w:rFonts w:ascii="Times New Roman" w:hAnsi="Times New Roman"/>
          <w:sz w:val="24"/>
        </w:rPr>
        <w:t xml:space="preserve">– портал по изобразительному искусству </w:t>
      </w:r>
    </w:p>
    <w:p w:rsidR="00EC2942" w:rsidRPr="00D747AF" w:rsidRDefault="00AA44C9" w:rsidP="00EC2942">
      <w:pPr>
        <w:numPr>
          <w:ilvl w:val="0"/>
          <w:numId w:val="5"/>
        </w:numPr>
        <w:spacing w:after="0"/>
        <w:ind w:right="47" w:hanging="240"/>
        <w:jc w:val="both"/>
      </w:pPr>
      <w:hyperlink r:id="rId22">
        <w:r w:rsidR="00EC2942">
          <w:rPr>
            <w:rFonts w:ascii="Times New Roman" w:hAnsi="Times New Roman"/>
            <w:color w:val="0000FF"/>
            <w:sz w:val="24"/>
            <w:u w:val="single" w:color="0000FF"/>
          </w:rPr>
          <w:t>http</w:t>
        </w:r>
        <w:r w:rsidR="00EC2942" w:rsidRPr="00D747AF">
          <w:rPr>
            <w:rFonts w:ascii="Times New Roman" w:hAnsi="Times New Roman"/>
            <w:color w:val="0000FF"/>
            <w:sz w:val="24"/>
            <w:u w:val="single" w:color="0000FF"/>
          </w:rPr>
          <w:t>://</w:t>
        </w:r>
        <w:r w:rsidR="00EC2942">
          <w:rPr>
            <w:rFonts w:ascii="Times New Roman" w:hAnsi="Times New Roman"/>
            <w:color w:val="0000FF"/>
            <w:sz w:val="24"/>
            <w:u w:val="single" w:color="0000FF"/>
          </w:rPr>
          <w:t>gallerix</w:t>
        </w:r>
        <w:r w:rsidR="00EC2942" w:rsidRPr="00D747AF">
          <w:rPr>
            <w:rFonts w:ascii="Times New Roman" w:hAnsi="Times New Roman"/>
            <w:color w:val="0000FF"/>
            <w:sz w:val="24"/>
            <w:u w:val="single" w:color="0000FF"/>
          </w:rPr>
          <w:t>.</w:t>
        </w:r>
        <w:r w:rsidR="00EC2942">
          <w:rPr>
            <w:rFonts w:ascii="Times New Roman" w:hAnsi="Times New Roman"/>
            <w:color w:val="0000FF"/>
            <w:sz w:val="24"/>
            <w:u w:val="single" w:color="0000FF"/>
          </w:rPr>
          <w:t>ru</w:t>
        </w:r>
      </w:hyperlink>
      <w:hyperlink r:id="rId23">
        <w:r w:rsidR="00EC2942" w:rsidRPr="00D747AF">
          <w:rPr>
            <w:rFonts w:ascii="Times New Roman" w:hAnsi="Times New Roman"/>
            <w:sz w:val="24"/>
          </w:rPr>
          <w:t xml:space="preserve"> </w:t>
        </w:r>
      </w:hyperlink>
      <w:r w:rsidR="00EC2942" w:rsidRPr="00D747AF">
        <w:rPr>
          <w:rFonts w:ascii="Times New Roman" w:hAnsi="Times New Roman"/>
          <w:sz w:val="24"/>
        </w:rPr>
        <w:t xml:space="preserve">– портал по изобразительному искусству </w:t>
      </w:r>
    </w:p>
    <w:p w:rsidR="00EC2942" w:rsidRDefault="00EC2942" w:rsidP="00EC2942">
      <w:pPr>
        <w:spacing w:after="0"/>
        <w:ind w:left="703" w:hanging="10"/>
        <w:jc w:val="both"/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  <w:r>
        <w:rPr>
          <w:rFonts w:ascii="Times New Roman" w:hAnsi="Times New Roman"/>
          <w:i/>
          <w:sz w:val="24"/>
        </w:rPr>
        <w:t xml:space="preserve"> </w:t>
      </w:r>
    </w:p>
    <w:p w:rsidR="00EC2942" w:rsidRPr="00D747AF" w:rsidRDefault="00EC2942" w:rsidP="00EC2942">
      <w:pPr>
        <w:spacing w:after="0"/>
        <w:ind w:left="-15" w:right="47" w:firstLine="698"/>
        <w:jc w:val="both"/>
      </w:pPr>
      <w:r w:rsidRPr="00D747AF">
        <w:rPr>
          <w:rFonts w:ascii="Times New Roman" w:hAnsi="Times New Roman"/>
          <w:sz w:val="24"/>
        </w:rPr>
        <w:lastRenderedPageBreak/>
        <w:t xml:space="preserve">1. Социальная психология общения: теория и практика: монография / под общ. ред.      С.Д. </w:t>
      </w:r>
      <w:proofErr w:type="spellStart"/>
      <w:r w:rsidRPr="00D747AF">
        <w:rPr>
          <w:rFonts w:ascii="Times New Roman" w:hAnsi="Times New Roman"/>
          <w:sz w:val="24"/>
        </w:rPr>
        <w:t>Гуриевой</w:t>
      </w:r>
      <w:proofErr w:type="spellEnd"/>
      <w:r w:rsidRPr="00D747AF">
        <w:rPr>
          <w:rFonts w:ascii="Times New Roman" w:hAnsi="Times New Roman"/>
          <w:sz w:val="24"/>
        </w:rPr>
        <w:t xml:space="preserve">, Л.Г. </w:t>
      </w:r>
      <w:proofErr w:type="spellStart"/>
      <w:r w:rsidRPr="00D747AF">
        <w:rPr>
          <w:rFonts w:ascii="Times New Roman" w:hAnsi="Times New Roman"/>
          <w:sz w:val="24"/>
        </w:rPr>
        <w:t>Почебут</w:t>
      </w:r>
      <w:proofErr w:type="spellEnd"/>
      <w:r w:rsidRPr="00D747AF">
        <w:rPr>
          <w:rFonts w:ascii="Times New Roman" w:hAnsi="Times New Roman"/>
          <w:sz w:val="24"/>
        </w:rPr>
        <w:t>, А.Л. Свенцицкого. — 2-е изд., перераб</w:t>
      </w:r>
      <w:proofErr w:type="gramStart"/>
      <w:r w:rsidRPr="00D747AF">
        <w:rPr>
          <w:rFonts w:ascii="Times New Roman" w:hAnsi="Times New Roman"/>
          <w:sz w:val="24"/>
        </w:rPr>
        <w:t>.</w:t>
      </w:r>
      <w:proofErr w:type="gramEnd"/>
      <w:r w:rsidRPr="00D747AF">
        <w:rPr>
          <w:rFonts w:ascii="Times New Roman" w:hAnsi="Times New Roman"/>
          <w:sz w:val="24"/>
        </w:rPr>
        <w:t xml:space="preserve"> и доп. — Москва: ИНФРА-М, 2021. — 389 с. — (Научная мысль). — </w:t>
      </w:r>
      <w:r>
        <w:rPr>
          <w:rFonts w:ascii="Times New Roman" w:hAnsi="Times New Roman"/>
          <w:sz w:val="24"/>
        </w:rPr>
        <w:t>ISBN</w:t>
      </w:r>
      <w:r w:rsidRPr="00D747AF">
        <w:rPr>
          <w:rFonts w:ascii="Times New Roman" w:hAnsi="Times New Roman"/>
          <w:sz w:val="24"/>
        </w:rPr>
        <w:t xml:space="preserve"> 978-5-16-014192-3. - Текст: электронный. - </w:t>
      </w:r>
      <w:r>
        <w:rPr>
          <w:rFonts w:ascii="Times New Roman" w:hAnsi="Times New Roman"/>
          <w:sz w:val="24"/>
        </w:rPr>
        <w:t>URL</w:t>
      </w:r>
      <w:r w:rsidRPr="00D747AF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https</w:t>
      </w:r>
      <w:r w:rsidRPr="00D747AF">
        <w:rPr>
          <w:rFonts w:ascii="Times New Roman" w:hAnsi="Times New Roman"/>
          <w:sz w:val="24"/>
        </w:rPr>
        <w:t>://</w:t>
      </w:r>
      <w:r>
        <w:rPr>
          <w:rFonts w:ascii="Times New Roman" w:hAnsi="Times New Roman"/>
          <w:sz w:val="24"/>
        </w:rPr>
        <w:t>znanium</w:t>
      </w:r>
      <w:r w:rsidRPr="00D747A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com</w:t>
      </w:r>
      <w:r w:rsidRPr="00D747AF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catalog</w:t>
      </w:r>
      <w:r w:rsidRPr="00D747AF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product</w:t>
      </w:r>
      <w:r w:rsidRPr="00D747AF">
        <w:rPr>
          <w:rFonts w:ascii="Times New Roman" w:hAnsi="Times New Roman"/>
          <w:sz w:val="24"/>
        </w:rPr>
        <w:t xml:space="preserve">/1144436 (дата обращения: 07.01.2022). – Режим доступа: по подписке. </w:t>
      </w:r>
    </w:p>
    <w:p w:rsidR="00EC2942" w:rsidRDefault="00EC294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86A97" w:rsidRDefault="00986A97" w:rsidP="00EC2942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986A97" w:rsidRDefault="00986A97" w:rsidP="001A49A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987"/>
        <w:gridCol w:w="3455"/>
      </w:tblGrid>
      <w:tr w:rsidR="00986A97" w:rsidTr="001A49A9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986A97" w:rsidTr="00986A97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знать: 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взаимосвязь общения и деятельности;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цели, функции, виды и уровни общения;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роли и ролевые ожидания в общении;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виды социальных взаимодействий;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механизмы взаимопонимания в общении;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техники и приемы общения, правила слушания, ведения беседы, убеждения;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этические принципы общения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источники, причины, виды и способы разрешения конфликтов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процессе общения</w:t>
            </w:r>
          </w:p>
          <w:p w:rsidR="00986A97" w:rsidRDefault="00986A97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владеет понятиями учебной дисциплины и применяет их адекватно ситуации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описывает техники убеждения, слушания, способы разрешения конфликтных ситуаций</w:t>
            </w:r>
          </w:p>
          <w:p w:rsidR="00986A97" w:rsidRDefault="00986A97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намечает и описывает приемы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устного и письменного опроса.</w:t>
            </w:r>
          </w:p>
          <w:p w:rsidR="00986A97" w:rsidRDefault="00986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тестирования.</w:t>
            </w:r>
          </w:p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выполнения домашних заданий.</w:t>
            </w:r>
          </w:p>
          <w:p w:rsidR="00986A97" w:rsidRDefault="00986A97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дифференцированного зачета.</w:t>
            </w:r>
          </w:p>
        </w:tc>
      </w:tr>
      <w:tr w:rsidR="00986A97" w:rsidTr="00986A97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уметь:</w:t>
            </w:r>
          </w:p>
          <w:p w:rsidR="00986A97" w:rsidRDefault="00986A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технику и приемы эффективного общения в профессиональной деятельности</w:t>
            </w:r>
          </w:p>
          <w:p w:rsidR="00986A97" w:rsidRDefault="00986A97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использовать 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поведения в процессе межличностного общения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демонстрирует владение техниками и приемам эффективного общения</w:t>
            </w:r>
          </w:p>
          <w:p w:rsidR="00986A97" w:rsidRDefault="0098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разрешает смоделированные конфликтные ситуации</w:t>
            </w:r>
          </w:p>
          <w:p w:rsidR="00986A97" w:rsidRDefault="00986A97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демонстрирует владение приемами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поведения в процессе межличностного общения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97" w:rsidRDefault="00986A9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выполнения практических работ.</w:t>
            </w:r>
          </w:p>
          <w:p w:rsidR="00986A97" w:rsidRDefault="00986A97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дифференцированного зачета.</w:t>
            </w:r>
          </w:p>
        </w:tc>
      </w:tr>
    </w:tbl>
    <w:p w:rsidR="005B207C" w:rsidRDefault="005B207C" w:rsidP="00986A97"/>
    <w:sectPr w:rsidR="005B207C" w:rsidSect="00986A97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4C9" w:rsidRDefault="00AA44C9" w:rsidP="00986A97">
      <w:pPr>
        <w:spacing w:after="0" w:line="240" w:lineRule="auto"/>
      </w:pPr>
      <w:r>
        <w:separator/>
      </w:r>
    </w:p>
  </w:endnote>
  <w:endnote w:type="continuationSeparator" w:id="0">
    <w:p w:rsidR="00AA44C9" w:rsidRDefault="00AA44C9" w:rsidP="0098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66109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86A97" w:rsidRPr="00986A97" w:rsidRDefault="00986A97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986A97">
          <w:rPr>
            <w:rFonts w:ascii="Times New Roman" w:hAnsi="Times New Roman"/>
            <w:sz w:val="24"/>
            <w:szCs w:val="24"/>
          </w:rPr>
          <w:fldChar w:fldCharType="begin"/>
        </w:r>
        <w:r w:rsidRPr="00986A9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6A97">
          <w:rPr>
            <w:rFonts w:ascii="Times New Roman" w:hAnsi="Times New Roman"/>
            <w:sz w:val="24"/>
            <w:szCs w:val="24"/>
          </w:rPr>
          <w:fldChar w:fldCharType="separate"/>
        </w:r>
        <w:r w:rsidR="00CD69D7">
          <w:rPr>
            <w:rFonts w:ascii="Times New Roman" w:hAnsi="Times New Roman"/>
            <w:noProof/>
            <w:sz w:val="24"/>
            <w:szCs w:val="24"/>
          </w:rPr>
          <w:t>10</w:t>
        </w:r>
        <w:r w:rsidRPr="00986A9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86A97" w:rsidRDefault="00986A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4C9" w:rsidRDefault="00AA44C9" w:rsidP="00986A97">
      <w:pPr>
        <w:spacing w:after="0" w:line="240" w:lineRule="auto"/>
      </w:pPr>
      <w:r>
        <w:separator/>
      </w:r>
    </w:p>
  </w:footnote>
  <w:footnote w:type="continuationSeparator" w:id="0">
    <w:p w:rsidR="00AA44C9" w:rsidRDefault="00AA44C9" w:rsidP="0098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5DE"/>
    <w:multiLevelType w:val="hybridMultilevel"/>
    <w:tmpl w:val="7388B7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CB6219B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" w15:restartNumberingAfterBreak="0">
    <w:nsid w:val="4EA274E5"/>
    <w:multiLevelType w:val="hybridMultilevel"/>
    <w:tmpl w:val="34F883AE"/>
    <w:lvl w:ilvl="0" w:tplc="19785AF4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sz w:val="24"/>
        <w:szCs w:val="28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68E3"/>
    <w:multiLevelType w:val="hybridMultilevel"/>
    <w:tmpl w:val="2D8815E4"/>
    <w:lvl w:ilvl="0" w:tplc="3274FC70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085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896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E8A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E10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6BC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6AC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21F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AD7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22E25"/>
    <w:multiLevelType w:val="multilevel"/>
    <w:tmpl w:val="1220C7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1A"/>
    <w:rsid w:val="001A49A9"/>
    <w:rsid w:val="002F727C"/>
    <w:rsid w:val="003B7E03"/>
    <w:rsid w:val="00455461"/>
    <w:rsid w:val="005B207C"/>
    <w:rsid w:val="00701632"/>
    <w:rsid w:val="0074072D"/>
    <w:rsid w:val="00794E77"/>
    <w:rsid w:val="008D0C79"/>
    <w:rsid w:val="00956B4F"/>
    <w:rsid w:val="00986A97"/>
    <w:rsid w:val="00AA44C9"/>
    <w:rsid w:val="00CD69D7"/>
    <w:rsid w:val="00E3161A"/>
    <w:rsid w:val="00EC2942"/>
    <w:rsid w:val="00F66DAF"/>
    <w:rsid w:val="00F7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AB288"/>
  <w15:chartTrackingRefBased/>
  <w15:docId w15:val="{62DDEF49-1554-48C7-B0C0-7149739D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6A97"/>
    <w:rPr>
      <w:rFonts w:ascii="Times New Roman" w:hAnsi="Times New Roman" w:cs="Times New Roman" w:hint="default"/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986A9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86A97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8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A9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8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A9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CD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odges.ru/36214-specrisunok-i-khudozhestvennaja-grafika-uchebnik.html" TargetMode="External"/><Relationship Id="rId18" Type="http://schemas.openxmlformats.org/officeDocument/2006/relationships/hyperlink" Target="http://www.chernorukov.ru/articles/?article=50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tprojek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dges.ru/36214-specrisunok-i-khudozhestvennaja-grafika-uchebnik.html" TargetMode="External"/><Relationship Id="rId17" Type="http://schemas.openxmlformats.org/officeDocument/2006/relationships/hyperlink" Target="http://hudozhnikam.ru/osnovi_risunka/36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udozhnikam.ru/osnovi_risunka/36.html" TargetMode="External"/><Relationship Id="rId20" Type="http://schemas.openxmlformats.org/officeDocument/2006/relationships/hyperlink" Target="http://www.artprojek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71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rafik.org.ru/gallery-name.html" TargetMode="External"/><Relationship Id="rId23" Type="http://schemas.openxmlformats.org/officeDocument/2006/relationships/hyperlink" Target="http://gallerix.ru/" TargetMode="External"/><Relationship Id="rId10" Type="http://schemas.openxmlformats.org/officeDocument/2006/relationships/hyperlink" Target="https://urait.ru/bcode/489897" TargetMode="External"/><Relationship Id="rId19" Type="http://schemas.openxmlformats.org/officeDocument/2006/relationships/hyperlink" Target="http://www.chernorukov.ru/articles/?article=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897" TargetMode="External"/><Relationship Id="rId14" Type="http://schemas.openxmlformats.org/officeDocument/2006/relationships/hyperlink" Target="http://www.grafik.org.ru/gallery-name.html" TargetMode="External"/><Relationship Id="rId22" Type="http://schemas.openxmlformats.org/officeDocument/2006/relationships/hyperlink" Target="http://galleri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3B82-44F6-4774-9A72-2EBAA43E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Андреева</cp:lastModifiedBy>
  <cp:revision>8</cp:revision>
  <dcterms:created xsi:type="dcterms:W3CDTF">2025-02-05T12:23:00Z</dcterms:created>
  <dcterms:modified xsi:type="dcterms:W3CDTF">2025-06-06T06:28:00Z</dcterms:modified>
</cp:coreProperties>
</file>