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4A30" w14:textId="77777777" w:rsidR="00706288" w:rsidRPr="00706288" w:rsidRDefault="00706288" w:rsidP="00706288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706288">
        <w:rPr>
          <w:rFonts w:ascii="Times New Roman" w:hAnsi="Times New Roman"/>
          <w:b/>
          <w:i/>
          <w:color w:val="auto"/>
          <w:sz w:val="24"/>
        </w:rPr>
        <w:t>Приложение 2.8</w:t>
      </w:r>
    </w:p>
    <w:p w14:paraId="434DE3FC" w14:textId="3222F455" w:rsidR="00706288" w:rsidRPr="00706288" w:rsidRDefault="00706288" w:rsidP="00706288">
      <w:pPr>
        <w:jc w:val="right"/>
        <w:rPr>
          <w:rFonts w:ascii="Times New Roman" w:hAnsi="Times New Roman"/>
          <w:b/>
          <w:i/>
          <w:color w:val="auto"/>
          <w:sz w:val="24"/>
        </w:rPr>
      </w:pPr>
      <w:bookmarkStart w:id="0" w:name="_Toc177461991"/>
      <w:bookmarkStart w:id="1" w:name="_Toc202910779"/>
      <w:bookmarkStart w:id="2" w:name="_Toc202945413"/>
      <w:bookmarkStart w:id="3" w:name="_Toc202945537"/>
      <w:bookmarkStart w:id="4" w:name="_Toc202945661"/>
      <w:bookmarkStart w:id="5" w:name="_Toc202945785"/>
      <w:bookmarkStart w:id="6" w:name="_Toc202946101"/>
      <w:bookmarkStart w:id="7" w:name="_Toc202946337"/>
      <w:bookmarkStart w:id="8" w:name="_Toc202947250"/>
      <w:bookmarkStart w:id="9" w:name="_Toc202947532"/>
      <w:r w:rsidRPr="00706288">
        <w:rPr>
          <w:rFonts w:ascii="Times New Roman" w:hAnsi="Times New Roman"/>
          <w:b/>
          <w:i/>
          <w:color w:val="auto"/>
          <w:sz w:val="24"/>
        </w:rPr>
        <w:t xml:space="preserve">к ОП по специальности </w:t>
      </w:r>
      <w:r w:rsidRPr="00706288">
        <w:rPr>
          <w:rFonts w:ascii="Times New Roman" w:hAnsi="Times New Roman"/>
          <w:b/>
          <w:i/>
          <w:color w:val="auto"/>
          <w:sz w:val="24"/>
        </w:rPr>
        <w:br/>
        <w:t>23.02.07 Техническое обслуживание и ремонт автотранспортных средств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E301E81" w14:textId="77777777" w:rsidR="00706288" w:rsidRPr="00706288" w:rsidRDefault="00706288" w:rsidP="00706288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370EFA2E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54A07CD8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2BE244E9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227A5B57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4B0ED107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1275CAC5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4BF09725" w14:textId="0A5EF5E4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780BD855" w14:textId="79773108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6CA0FF5B" w14:textId="77714535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4F790BE6" w14:textId="71CA43F4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779DD9D4" w14:textId="7DBA9352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79B2B3FC" w14:textId="57AFCCD9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0E5275E1" w14:textId="0C80F270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49E160EB" w14:textId="664FF3FB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244FD182" w14:textId="25251C3B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1BB8B929" w14:textId="18A41670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69FD9788" w14:textId="40AB3C3C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04329EFF" w14:textId="250A3DE8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14F5B9A3" w14:textId="31DF5937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606E52E5" w14:textId="036EF2B6" w:rsidR="00706288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5261E996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67E34D64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161CE533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6D919045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0458907F" w14:textId="77777777" w:rsidR="00706288" w:rsidRPr="003F2135" w:rsidRDefault="00706288" w:rsidP="00706288">
      <w:pPr>
        <w:rPr>
          <w:rFonts w:ascii="Times New Roman" w:hAnsi="Times New Roman"/>
          <w:b/>
          <w:color w:val="auto"/>
          <w:sz w:val="24"/>
        </w:rPr>
      </w:pPr>
    </w:p>
    <w:p w14:paraId="54ABFB21" w14:textId="5FB8CE76" w:rsidR="00706288" w:rsidRPr="00706288" w:rsidRDefault="00706288" w:rsidP="0070628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06288">
        <w:rPr>
          <w:rFonts w:ascii="Times New Roman" w:hAnsi="Times New Roman"/>
          <w:b/>
          <w:color w:val="auto"/>
          <w:sz w:val="28"/>
          <w:szCs w:val="28"/>
        </w:rPr>
        <w:t>РАБОЧАЯ ПРОГРАММА ДИСЦИПЛИНЫ</w:t>
      </w:r>
    </w:p>
    <w:p w14:paraId="64CDF428" w14:textId="49CCBE56" w:rsidR="00706288" w:rsidRPr="00F44FBD" w:rsidRDefault="00706288" w:rsidP="00706288">
      <w:pPr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10" w:name="_Toc202910780"/>
      <w:bookmarkStart w:id="11" w:name="_Toc202945414"/>
      <w:bookmarkStart w:id="12" w:name="_Toc202945538"/>
      <w:bookmarkStart w:id="13" w:name="_Toc202945662"/>
      <w:bookmarkStart w:id="14" w:name="_Toc202945786"/>
      <w:bookmarkStart w:id="15" w:name="_Toc202945995"/>
      <w:bookmarkStart w:id="16" w:name="_Toc202946102"/>
      <w:bookmarkStart w:id="17" w:name="_Toc202946338"/>
      <w:bookmarkStart w:id="18" w:name="_Toc202947251"/>
      <w:bookmarkStart w:id="19" w:name="_Toc202947533"/>
      <w:r w:rsidRPr="00F44FBD">
        <w:rPr>
          <w:rFonts w:ascii="Times New Roman" w:hAnsi="Times New Roman"/>
          <w:b/>
          <w:i/>
          <w:color w:val="auto"/>
          <w:sz w:val="28"/>
          <w:szCs w:val="28"/>
        </w:rPr>
        <w:t>«ОП.08 ОХРАНА ТРУДА»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C1C9432" w14:textId="77777777" w:rsidR="00706288" w:rsidRPr="00706288" w:rsidRDefault="00706288" w:rsidP="0070628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F6E310E" w14:textId="77777777" w:rsidR="00706288" w:rsidRPr="003F2135" w:rsidRDefault="00706288" w:rsidP="00706288">
      <w:pPr>
        <w:rPr>
          <w:color w:val="auto"/>
        </w:rPr>
      </w:pPr>
    </w:p>
    <w:p w14:paraId="415CDFB2" w14:textId="77777777" w:rsidR="00706288" w:rsidRPr="003F2135" w:rsidRDefault="00706288" w:rsidP="00706288">
      <w:pPr>
        <w:rPr>
          <w:color w:val="auto"/>
        </w:rPr>
      </w:pPr>
    </w:p>
    <w:p w14:paraId="22FE8203" w14:textId="77777777" w:rsidR="00706288" w:rsidRPr="003F2135" w:rsidRDefault="00706288" w:rsidP="00706288">
      <w:pPr>
        <w:rPr>
          <w:color w:val="auto"/>
        </w:rPr>
      </w:pPr>
    </w:p>
    <w:p w14:paraId="18CE7878" w14:textId="77777777" w:rsidR="00706288" w:rsidRPr="003F2135" w:rsidRDefault="00706288" w:rsidP="00706288">
      <w:pPr>
        <w:rPr>
          <w:color w:val="auto"/>
        </w:rPr>
      </w:pPr>
    </w:p>
    <w:p w14:paraId="43F06318" w14:textId="77777777" w:rsidR="00706288" w:rsidRPr="003F2135" w:rsidRDefault="00706288" w:rsidP="00706288">
      <w:pPr>
        <w:rPr>
          <w:color w:val="auto"/>
        </w:rPr>
      </w:pPr>
    </w:p>
    <w:p w14:paraId="78165ED7" w14:textId="77777777" w:rsidR="00706288" w:rsidRPr="003F2135" w:rsidRDefault="00706288" w:rsidP="00706288">
      <w:pPr>
        <w:rPr>
          <w:color w:val="auto"/>
        </w:rPr>
      </w:pPr>
    </w:p>
    <w:p w14:paraId="0D41571E" w14:textId="77777777" w:rsidR="00706288" w:rsidRPr="003F2135" w:rsidRDefault="00706288" w:rsidP="00706288">
      <w:pPr>
        <w:rPr>
          <w:color w:val="auto"/>
        </w:rPr>
      </w:pPr>
    </w:p>
    <w:p w14:paraId="1EB7DADD" w14:textId="77777777" w:rsidR="00706288" w:rsidRPr="003F2135" w:rsidRDefault="00706288" w:rsidP="00706288">
      <w:pPr>
        <w:rPr>
          <w:color w:val="auto"/>
        </w:rPr>
      </w:pPr>
    </w:p>
    <w:p w14:paraId="0E541646" w14:textId="114B058C" w:rsidR="00706288" w:rsidRDefault="00706288" w:rsidP="00706288">
      <w:pPr>
        <w:rPr>
          <w:color w:val="auto"/>
        </w:rPr>
      </w:pPr>
    </w:p>
    <w:p w14:paraId="06208E79" w14:textId="2A067DCB" w:rsidR="00706288" w:rsidRDefault="00706288" w:rsidP="00706288">
      <w:pPr>
        <w:rPr>
          <w:color w:val="auto"/>
        </w:rPr>
      </w:pPr>
    </w:p>
    <w:p w14:paraId="5614934F" w14:textId="6E64313C" w:rsidR="00706288" w:rsidRDefault="00706288" w:rsidP="00706288">
      <w:pPr>
        <w:rPr>
          <w:color w:val="auto"/>
        </w:rPr>
      </w:pPr>
    </w:p>
    <w:p w14:paraId="14C1CE73" w14:textId="6A19CACC" w:rsidR="00706288" w:rsidRDefault="00706288" w:rsidP="00706288">
      <w:pPr>
        <w:rPr>
          <w:color w:val="auto"/>
        </w:rPr>
      </w:pPr>
    </w:p>
    <w:p w14:paraId="7A85D6B6" w14:textId="7B8B05D1" w:rsidR="00706288" w:rsidRDefault="00706288" w:rsidP="00706288">
      <w:pPr>
        <w:rPr>
          <w:color w:val="auto"/>
        </w:rPr>
      </w:pPr>
    </w:p>
    <w:p w14:paraId="1F6B0CF4" w14:textId="68DCA103" w:rsidR="00706288" w:rsidRDefault="00706288" w:rsidP="00706288">
      <w:pPr>
        <w:rPr>
          <w:color w:val="auto"/>
        </w:rPr>
      </w:pPr>
    </w:p>
    <w:p w14:paraId="7319EF04" w14:textId="77777777" w:rsidR="00706288" w:rsidRPr="003F2135" w:rsidRDefault="00706288" w:rsidP="00706288">
      <w:pPr>
        <w:rPr>
          <w:color w:val="auto"/>
        </w:rPr>
      </w:pPr>
    </w:p>
    <w:p w14:paraId="4AE72191" w14:textId="77777777" w:rsidR="00706288" w:rsidRPr="003F2135" w:rsidRDefault="00706288" w:rsidP="00706288">
      <w:pPr>
        <w:rPr>
          <w:color w:val="auto"/>
        </w:rPr>
      </w:pPr>
    </w:p>
    <w:p w14:paraId="1FFFA2FA" w14:textId="77777777" w:rsidR="00706288" w:rsidRPr="003F2135" w:rsidRDefault="00706288" w:rsidP="00706288">
      <w:pPr>
        <w:rPr>
          <w:color w:val="auto"/>
        </w:rPr>
      </w:pPr>
    </w:p>
    <w:p w14:paraId="2D1C087E" w14:textId="77777777" w:rsidR="00706288" w:rsidRPr="003F2135" w:rsidRDefault="00706288" w:rsidP="00706288">
      <w:pPr>
        <w:rPr>
          <w:color w:val="auto"/>
        </w:rPr>
      </w:pPr>
    </w:p>
    <w:p w14:paraId="6E6A3C70" w14:textId="47E18EB2" w:rsidR="00706288" w:rsidRDefault="00706288" w:rsidP="00706288">
      <w:pPr>
        <w:jc w:val="center"/>
        <w:rPr>
          <w:color w:val="auto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2025</w:t>
      </w:r>
      <w:r w:rsidRPr="00BF1EEB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 г.</w:t>
      </w:r>
    </w:p>
    <w:p w14:paraId="7C9D8168" w14:textId="3F3ABD73" w:rsidR="00706288" w:rsidRPr="00E95336" w:rsidRDefault="00706288" w:rsidP="00EF74AD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5336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14:paraId="464B0FCB" w14:textId="6DD65038" w:rsidR="00EF74AD" w:rsidRPr="00E95336" w:rsidRDefault="00706288">
      <w:pPr>
        <w:pStyle w:val="14"/>
        <w:tabs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color w:val="auto"/>
        </w:rPr>
      </w:pPr>
      <w:r w:rsidRPr="00E95336">
        <w:rPr>
          <w:b w:val="0"/>
          <w:i w:val="0"/>
          <w:color w:val="auto"/>
        </w:rPr>
        <w:fldChar w:fldCharType="begin"/>
      </w:r>
      <w:r w:rsidRPr="00E95336">
        <w:rPr>
          <w:b w:val="0"/>
          <w:i w:val="0"/>
          <w:color w:val="auto"/>
        </w:rPr>
        <w:instrText xml:space="preserve"> TOC \o "1-3" \h \z \u </w:instrText>
      </w:r>
      <w:r w:rsidRPr="00E95336">
        <w:rPr>
          <w:b w:val="0"/>
          <w:i w:val="0"/>
          <w:color w:val="auto"/>
        </w:rPr>
        <w:fldChar w:fldCharType="separate"/>
      </w:r>
      <w:hyperlink w:anchor="_Toc208659110" w:history="1">
        <w:r w:rsidR="00EF74AD" w:rsidRPr="00E95336">
          <w:rPr>
            <w:rStyle w:val="a5"/>
            <w:rFonts w:ascii="Times New Roman" w:hAnsi="Times New Roman"/>
            <w:b w:val="0"/>
            <w:i w:val="0"/>
            <w:noProof/>
            <w:szCs w:val="24"/>
          </w:rPr>
          <w:t>1. ОБЩАЯ ХАРАКТЕРИСТИКА РАБОЧЕЙ ПРОГРАММЫ ДИСЦИПЛИНЫ</w:t>
        </w:r>
        <w:r w:rsidR="00EF74AD" w:rsidRPr="00E95336">
          <w:rPr>
            <w:b w:val="0"/>
            <w:i w:val="0"/>
            <w:noProof/>
            <w:webHidden/>
          </w:rPr>
          <w:tab/>
        </w:r>
        <w:r w:rsidR="00EF74AD" w:rsidRPr="00E95336">
          <w:rPr>
            <w:b w:val="0"/>
            <w:i w:val="0"/>
            <w:noProof/>
            <w:webHidden/>
          </w:rPr>
          <w:fldChar w:fldCharType="begin"/>
        </w:r>
        <w:r w:rsidR="00EF74AD" w:rsidRPr="00E95336">
          <w:rPr>
            <w:b w:val="0"/>
            <w:i w:val="0"/>
            <w:noProof/>
            <w:webHidden/>
          </w:rPr>
          <w:instrText xml:space="preserve"> PAGEREF _Toc208659110 \h </w:instrText>
        </w:r>
        <w:r w:rsidR="00EF74AD" w:rsidRPr="00E95336">
          <w:rPr>
            <w:b w:val="0"/>
            <w:i w:val="0"/>
            <w:noProof/>
            <w:webHidden/>
          </w:rPr>
        </w:r>
        <w:r w:rsidR="00EF74AD" w:rsidRPr="00E95336">
          <w:rPr>
            <w:b w:val="0"/>
            <w:i w:val="0"/>
            <w:noProof/>
            <w:webHidden/>
          </w:rPr>
          <w:fldChar w:fldCharType="separate"/>
        </w:r>
        <w:r w:rsidR="00EF74AD" w:rsidRPr="00E95336">
          <w:rPr>
            <w:b w:val="0"/>
            <w:i w:val="0"/>
            <w:noProof/>
            <w:webHidden/>
          </w:rPr>
          <w:t>3</w:t>
        </w:r>
        <w:r w:rsidR="00EF74AD" w:rsidRPr="00E95336">
          <w:rPr>
            <w:b w:val="0"/>
            <w:i w:val="0"/>
            <w:noProof/>
            <w:webHidden/>
          </w:rPr>
          <w:fldChar w:fldCharType="end"/>
        </w:r>
      </w:hyperlink>
    </w:p>
    <w:p w14:paraId="48A9C459" w14:textId="7C819887" w:rsidR="00EF74AD" w:rsidRPr="00E95336" w:rsidRDefault="001B3F3A">
      <w:pPr>
        <w:pStyle w:val="2"/>
        <w:tabs>
          <w:tab w:val="right" w:leader="dot" w:pos="9345"/>
        </w:tabs>
        <w:rPr>
          <w:rFonts w:eastAsiaTheme="minorEastAsia" w:cstheme="minorBidi"/>
          <w:b w:val="0"/>
          <w:bCs w:val="0"/>
          <w:noProof/>
          <w:color w:val="auto"/>
          <w:sz w:val="24"/>
          <w:szCs w:val="24"/>
        </w:rPr>
      </w:pPr>
      <w:hyperlink w:anchor="_Toc208659111" w:history="1">
        <w:r w:rsidR="00EF74AD" w:rsidRPr="00E95336">
          <w:rPr>
            <w:rStyle w:val="a5"/>
            <w:rFonts w:ascii="Times New Roman" w:hAnsi="Times New Roman"/>
            <w:b w:val="0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EF74AD" w:rsidRPr="00E95336">
          <w:rPr>
            <w:b w:val="0"/>
            <w:noProof/>
            <w:webHidden/>
            <w:sz w:val="24"/>
            <w:szCs w:val="24"/>
          </w:rPr>
          <w:tab/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begin"/>
        </w:r>
        <w:r w:rsidR="00EF74AD" w:rsidRPr="00E95336">
          <w:rPr>
            <w:b w:val="0"/>
            <w:noProof/>
            <w:webHidden/>
            <w:sz w:val="24"/>
            <w:szCs w:val="24"/>
          </w:rPr>
          <w:instrText xml:space="preserve"> PAGEREF _Toc208659111 \h </w:instrText>
        </w:r>
        <w:r w:rsidR="00EF74AD" w:rsidRPr="00E95336">
          <w:rPr>
            <w:b w:val="0"/>
            <w:noProof/>
            <w:webHidden/>
            <w:sz w:val="24"/>
            <w:szCs w:val="24"/>
          </w:rPr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separate"/>
        </w:r>
        <w:r w:rsidR="00EF74AD" w:rsidRPr="00E95336">
          <w:rPr>
            <w:b w:val="0"/>
            <w:noProof/>
            <w:webHidden/>
            <w:sz w:val="24"/>
            <w:szCs w:val="24"/>
          </w:rPr>
          <w:t>3</w:t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33DE6FDC" w14:textId="481C6696" w:rsidR="00EF74AD" w:rsidRPr="00E95336" w:rsidRDefault="001B3F3A">
      <w:pPr>
        <w:pStyle w:val="2"/>
        <w:tabs>
          <w:tab w:val="right" w:leader="dot" w:pos="9345"/>
        </w:tabs>
        <w:rPr>
          <w:rFonts w:eastAsiaTheme="minorEastAsia" w:cstheme="minorBidi"/>
          <w:b w:val="0"/>
          <w:bCs w:val="0"/>
          <w:noProof/>
          <w:color w:val="auto"/>
          <w:sz w:val="24"/>
          <w:szCs w:val="24"/>
        </w:rPr>
      </w:pPr>
      <w:hyperlink w:anchor="_Toc208659112" w:history="1">
        <w:r w:rsidR="00EF74AD" w:rsidRPr="00E95336">
          <w:rPr>
            <w:rStyle w:val="a5"/>
            <w:rFonts w:ascii="Times New Roman" w:hAnsi="Times New Roman"/>
            <w:b w:val="0"/>
            <w:noProof/>
            <w:sz w:val="24"/>
            <w:szCs w:val="24"/>
          </w:rPr>
          <w:t>1.2. Планируемые результаты освоения дисциплины</w:t>
        </w:r>
        <w:r w:rsidR="00EF74AD" w:rsidRPr="00E95336">
          <w:rPr>
            <w:b w:val="0"/>
            <w:noProof/>
            <w:webHidden/>
            <w:sz w:val="24"/>
            <w:szCs w:val="24"/>
          </w:rPr>
          <w:tab/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begin"/>
        </w:r>
        <w:r w:rsidR="00EF74AD" w:rsidRPr="00E95336">
          <w:rPr>
            <w:b w:val="0"/>
            <w:noProof/>
            <w:webHidden/>
            <w:sz w:val="24"/>
            <w:szCs w:val="24"/>
          </w:rPr>
          <w:instrText xml:space="preserve"> PAGEREF _Toc208659112 \h </w:instrText>
        </w:r>
        <w:r w:rsidR="00EF74AD" w:rsidRPr="00E95336">
          <w:rPr>
            <w:b w:val="0"/>
            <w:noProof/>
            <w:webHidden/>
            <w:sz w:val="24"/>
            <w:szCs w:val="24"/>
          </w:rPr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separate"/>
        </w:r>
        <w:r w:rsidR="00EF74AD" w:rsidRPr="00E95336">
          <w:rPr>
            <w:b w:val="0"/>
            <w:noProof/>
            <w:webHidden/>
            <w:sz w:val="24"/>
            <w:szCs w:val="24"/>
          </w:rPr>
          <w:t>3</w:t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7776297A" w14:textId="0DC04D0E" w:rsidR="00EF74AD" w:rsidRPr="00E95336" w:rsidRDefault="001B3F3A">
      <w:pPr>
        <w:pStyle w:val="14"/>
        <w:tabs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color w:val="auto"/>
        </w:rPr>
      </w:pPr>
      <w:hyperlink w:anchor="_Toc208659113" w:history="1">
        <w:r w:rsidR="00EF74AD" w:rsidRPr="00E95336">
          <w:rPr>
            <w:rStyle w:val="a5"/>
            <w:rFonts w:ascii="Times New Roman" w:hAnsi="Times New Roman"/>
            <w:b w:val="0"/>
            <w:i w:val="0"/>
            <w:noProof/>
            <w:szCs w:val="24"/>
          </w:rPr>
          <w:t>2. СТРУКТУРА И СОДЕРЖАНИЕ ДИСЦИПЛИНЫ</w:t>
        </w:r>
        <w:r w:rsidR="00EF74AD" w:rsidRPr="00E95336">
          <w:rPr>
            <w:b w:val="0"/>
            <w:i w:val="0"/>
            <w:noProof/>
            <w:webHidden/>
          </w:rPr>
          <w:tab/>
        </w:r>
        <w:r w:rsidR="00EF74AD" w:rsidRPr="00E95336">
          <w:rPr>
            <w:b w:val="0"/>
            <w:i w:val="0"/>
            <w:noProof/>
            <w:webHidden/>
          </w:rPr>
          <w:fldChar w:fldCharType="begin"/>
        </w:r>
        <w:r w:rsidR="00EF74AD" w:rsidRPr="00E95336">
          <w:rPr>
            <w:b w:val="0"/>
            <w:i w:val="0"/>
            <w:noProof/>
            <w:webHidden/>
          </w:rPr>
          <w:instrText xml:space="preserve"> PAGEREF _Toc208659113 \h </w:instrText>
        </w:r>
        <w:r w:rsidR="00EF74AD" w:rsidRPr="00E95336">
          <w:rPr>
            <w:b w:val="0"/>
            <w:i w:val="0"/>
            <w:noProof/>
            <w:webHidden/>
          </w:rPr>
        </w:r>
        <w:r w:rsidR="00EF74AD" w:rsidRPr="00E95336">
          <w:rPr>
            <w:b w:val="0"/>
            <w:i w:val="0"/>
            <w:noProof/>
            <w:webHidden/>
          </w:rPr>
          <w:fldChar w:fldCharType="separate"/>
        </w:r>
        <w:r w:rsidR="00EF74AD" w:rsidRPr="00E95336">
          <w:rPr>
            <w:b w:val="0"/>
            <w:i w:val="0"/>
            <w:noProof/>
            <w:webHidden/>
          </w:rPr>
          <w:t>5</w:t>
        </w:r>
        <w:r w:rsidR="00EF74AD" w:rsidRPr="00E95336">
          <w:rPr>
            <w:b w:val="0"/>
            <w:i w:val="0"/>
            <w:noProof/>
            <w:webHidden/>
          </w:rPr>
          <w:fldChar w:fldCharType="end"/>
        </w:r>
      </w:hyperlink>
    </w:p>
    <w:p w14:paraId="0B22365E" w14:textId="41985D5D" w:rsidR="00EF74AD" w:rsidRPr="00E95336" w:rsidRDefault="001B3F3A">
      <w:pPr>
        <w:pStyle w:val="2"/>
        <w:tabs>
          <w:tab w:val="right" w:leader="dot" w:pos="9345"/>
        </w:tabs>
        <w:rPr>
          <w:rFonts w:eastAsiaTheme="minorEastAsia" w:cstheme="minorBidi"/>
          <w:b w:val="0"/>
          <w:bCs w:val="0"/>
          <w:noProof/>
          <w:color w:val="auto"/>
          <w:sz w:val="24"/>
          <w:szCs w:val="24"/>
        </w:rPr>
      </w:pPr>
      <w:hyperlink w:anchor="_Toc208659114" w:history="1">
        <w:r w:rsidR="00EF74AD" w:rsidRPr="00E95336">
          <w:rPr>
            <w:rStyle w:val="a5"/>
            <w:rFonts w:ascii="Times New Roman" w:hAnsi="Times New Roman"/>
            <w:b w:val="0"/>
            <w:noProof/>
            <w:sz w:val="24"/>
            <w:szCs w:val="24"/>
          </w:rPr>
          <w:t>2.1. Трудоемкость освоения дисциплины</w:t>
        </w:r>
        <w:r w:rsidR="00EF74AD" w:rsidRPr="00E95336">
          <w:rPr>
            <w:b w:val="0"/>
            <w:noProof/>
            <w:webHidden/>
            <w:sz w:val="24"/>
            <w:szCs w:val="24"/>
          </w:rPr>
          <w:tab/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begin"/>
        </w:r>
        <w:r w:rsidR="00EF74AD" w:rsidRPr="00E95336">
          <w:rPr>
            <w:b w:val="0"/>
            <w:noProof/>
            <w:webHidden/>
            <w:sz w:val="24"/>
            <w:szCs w:val="24"/>
          </w:rPr>
          <w:instrText xml:space="preserve"> PAGEREF _Toc208659114 \h </w:instrText>
        </w:r>
        <w:r w:rsidR="00EF74AD" w:rsidRPr="00E95336">
          <w:rPr>
            <w:b w:val="0"/>
            <w:noProof/>
            <w:webHidden/>
            <w:sz w:val="24"/>
            <w:szCs w:val="24"/>
          </w:rPr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separate"/>
        </w:r>
        <w:r w:rsidR="00EF74AD" w:rsidRPr="00E95336">
          <w:rPr>
            <w:b w:val="0"/>
            <w:noProof/>
            <w:webHidden/>
            <w:sz w:val="24"/>
            <w:szCs w:val="24"/>
          </w:rPr>
          <w:t>5</w:t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3A8C702B" w14:textId="03E837AB" w:rsidR="00EF74AD" w:rsidRPr="00E95336" w:rsidRDefault="001B3F3A">
      <w:pPr>
        <w:pStyle w:val="2"/>
        <w:tabs>
          <w:tab w:val="right" w:leader="dot" w:pos="9345"/>
        </w:tabs>
        <w:rPr>
          <w:rFonts w:eastAsiaTheme="minorEastAsia" w:cstheme="minorBidi"/>
          <w:b w:val="0"/>
          <w:bCs w:val="0"/>
          <w:noProof/>
          <w:color w:val="auto"/>
          <w:sz w:val="24"/>
          <w:szCs w:val="24"/>
        </w:rPr>
      </w:pPr>
      <w:hyperlink w:anchor="_Toc208659115" w:history="1">
        <w:r w:rsidR="00EF74AD" w:rsidRPr="00E95336">
          <w:rPr>
            <w:rStyle w:val="a5"/>
            <w:rFonts w:ascii="Times New Roman" w:hAnsi="Times New Roman"/>
            <w:b w:val="0"/>
            <w:noProof/>
            <w:sz w:val="24"/>
            <w:szCs w:val="24"/>
          </w:rPr>
          <w:t>2.2. Содержание дисциплины</w:t>
        </w:r>
        <w:r w:rsidR="00EF74AD" w:rsidRPr="00E95336">
          <w:rPr>
            <w:b w:val="0"/>
            <w:noProof/>
            <w:webHidden/>
            <w:sz w:val="24"/>
            <w:szCs w:val="24"/>
          </w:rPr>
          <w:tab/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begin"/>
        </w:r>
        <w:r w:rsidR="00EF74AD" w:rsidRPr="00E95336">
          <w:rPr>
            <w:b w:val="0"/>
            <w:noProof/>
            <w:webHidden/>
            <w:sz w:val="24"/>
            <w:szCs w:val="24"/>
          </w:rPr>
          <w:instrText xml:space="preserve"> PAGEREF _Toc208659115 \h </w:instrText>
        </w:r>
        <w:r w:rsidR="00EF74AD" w:rsidRPr="00E95336">
          <w:rPr>
            <w:b w:val="0"/>
            <w:noProof/>
            <w:webHidden/>
            <w:sz w:val="24"/>
            <w:szCs w:val="24"/>
          </w:rPr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separate"/>
        </w:r>
        <w:r w:rsidR="00EF74AD" w:rsidRPr="00E95336">
          <w:rPr>
            <w:b w:val="0"/>
            <w:noProof/>
            <w:webHidden/>
            <w:sz w:val="24"/>
            <w:szCs w:val="24"/>
          </w:rPr>
          <w:t>5</w:t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38B7E80E" w14:textId="0CFEE829" w:rsidR="00EF74AD" w:rsidRPr="00E95336" w:rsidRDefault="001B3F3A">
      <w:pPr>
        <w:pStyle w:val="14"/>
        <w:tabs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color w:val="auto"/>
        </w:rPr>
      </w:pPr>
      <w:hyperlink w:anchor="_Toc208659116" w:history="1">
        <w:r w:rsidR="00EF74AD" w:rsidRPr="00E95336">
          <w:rPr>
            <w:rStyle w:val="a5"/>
            <w:rFonts w:ascii="Times New Roman" w:hAnsi="Times New Roman"/>
            <w:b w:val="0"/>
            <w:i w:val="0"/>
            <w:noProof/>
            <w:szCs w:val="24"/>
          </w:rPr>
          <w:t>3. УСЛОВИЯ РЕАЛИЗАЦИИ ДИСЦИПЛИНЫ</w:t>
        </w:r>
        <w:r w:rsidR="00EF74AD" w:rsidRPr="00E95336">
          <w:rPr>
            <w:b w:val="0"/>
            <w:i w:val="0"/>
            <w:noProof/>
            <w:webHidden/>
          </w:rPr>
          <w:tab/>
        </w:r>
        <w:r w:rsidR="00EF74AD" w:rsidRPr="00E95336">
          <w:rPr>
            <w:b w:val="0"/>
            <w:i w:val="0"/>
            <w:noProof/>
            <w:webHidden/>
          </w:rPr>
          <w:fldChar w:fldCharType="begin"/>
        </w:r>
        <w:r w:rsidR="00EF74AD" w:rsidRPr="00E95336">
          <w:rPr>
            <w:b w:val="0"/>
            <w:i w:val="0"/>
            <w:noProof/>
            <w:webHidden/>
          </w:rPr>
          <w:instrText xml:space="preserve"> PAGEREF _Toc208659116 \h </w:instrText>
        </w:r>
        <w:r w:rsidR="00EF74AD" w:rsidRPr="00E95336">
          <w:rPr>
            <w:b w:val="0"/>
            <w:i w:val="0"/>
            <w:noProof/>
            <w:webHidden/>
          </w:rPr>
        </w:r>
        <w:r w:rsidR="00EF74AD" w:rsidRPr="00E95336">
          <w:rPr>
            <w:b w:val="0"/>
            <w:i w:val="0"/>
            <w:noProof/>
            <w:webHidden/>
          </w:rPr>
          <w:fldChar w:fldCharType="separate"/>
        </w:r>
        <w:r w:rsidR="00EF74AD" w:rsidRPr="00E95336">
          <w:rPr>
            <w:b w:val="0"/>
            <w:i w:val="0"/>
            <w:noProof/>
            <w:webHidden/>
          </w:rPr>
          <w:t>9</w:t>
        </w:r>
        <w:r w:rsidR="00EF74AD" w:rsidRPr="00E95336">
          <w:rPr>
            <w:b w:val="0"/>
            <w:i w:val="0"/>
            <w:noProof/>
            <w:webHidden/>
          </w:rPr>
          <w:fldChar w:fldCharType="end"/>
        </w:r>
      </w:hyperlink>
    </w:p>
    <w:p w14:paraId="024E310A" w14:textId="70F3AFF6" w:rsidR="00EF74AD" w:rsidRPr="00E95336" w:rsidRDefault="001B3F3A">
      <w:pPr>
        <w:pStyle w:val="2"/>
        <w:tabs>
          <w:tab w:val="right" w:leader="dot" w:pos="9345"/>
        </w:tabs>
        <w:rPr>
          <w:rFonts w:eastAsiaTheme="minorEastAsia" w:cstheme="minorBidi"/>
          <w:b w:val="0"/>
          <w:bCs w:val="0"/>
          <w:noProof/>
          <w:color w:val="auto"/>
          <w:sz w:val="24"/>
          <w:szCs w:val="24"/>
        </w:rPr>
      </w:pPr>
      <w:hyperlink w:anchor="_Toc208659117" w:history="1">
        <w:r w:rsidR="00EF74AD" w:rsidRPr="00E95336">
          <w:rPr>
            <w:rStyle w:val="a5"/>
            <w:rFonts w:ascii="Times New Roman" w:hAnsi="Times New Roman"/>
            <w:b w:val="0"/>
            <w:noProof/>
            <w:sz w:val="24"/>
            <w:szCs w:val="24"/>
          </w:rPr>
          <w:t>3.1. Материально-техническое обеспечение</w:t>
        </w:r>
        <w:r w:rsidR="00EF74AD" w:rsidRPr="00E95336">
          <w:rPr>
            <w:b w:val="0"/>
            <w:noProof/>
            <w:webHidden/>
            <w:sz w:val="24"/>
            <w:szCs w:val="24"/>
          </w:rPr>
          <w:tab/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begin"/>
        </w:r>
        <w:r w:rsidR="00EF74AD" w:rsidRPr="00E95336">
          <w:rPr>
            <w:b w:val="0"/>
            <w:noProof/>
            <w:webHidden/>
            <w:sz w:val="24"/>
            <w:szCs w:val="24"/>
          </w:rPr>
          <w:instrText xml:space="preserve"> PAGEREF _Toc208659117 \h </w:instrText>
        </w:r>
        <w:r w:rsidR="00EF74AD" w:rsidRPr="00E95336">
          <w:rPr>
            <w:b w:val="0"/>
            <w:noProof/>
            <w:webHidden/>
            <w:sz w:val="24"/>
            <w:szCs w:val="24"/>
          </w:rPr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separate"/>
        </w:r>
        <w:r w:rsidR="00EF74AD" w:rsidRPr="00E95336">
          <w:rPr>
            <w:b w:val="0"/>
            <w:noProof/>
            <w:webHidden/>
            <w:sz w:val="24"/>
            <w:szCs w:val="24"/>
          </w:rPr>
          <w:t>9</w:t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0CBBF8D8" w14:textId="2AF7ED1F" w:rsidR="00EF74AD" w:rsidRPr="00E95336" w:rsidRDefault="001B3F3A">
      <w:pPr>
        <w:pStyle w:val="2"/>
        <w:tabs>
          <w:tab w:val="right" w:leader="dot" w:pos="9345"/>
        </w:tabs>
        <w:rPr>
          <w:rFonts w:eastAsiaTheme="minorEastAsia" w:cstheme="minorBidi"/>
          <w:b w:val="0"/>
          <w:bCs w:val="0"/>
          <w:noProof/>
          <w:color w:val="auto"/>
          <w:sz w:val="24"/>
          <w:szCs w:val="24"/>
        </w:rPr>
      </w:pPr>
      <w:hyperlink w:anchor="_Toc208659118" w:history="1">
        <w:r w:rsidR="00EF74AD" w:rsidRPr="00E95336">
          <w:rPr>
            <w:rStyle w:val="a5"/>
            <w:rFonts w:ascii="Times New Roman" w:hAnsi="Times New Roman"/>
            <w:b w:val="0"/>
            <w:noProof/>
            <w:sz w:val="24"/>
            <w:szCs w:val="24"/>
          </w:rPr>
          <w:t>3.2. Учебно-методическое обеспечение</w:t>
        </w:r>
        <w:r w:rsidR="00EF74AD" w:rsidRPr="00E95336">
          <w:rPr>
            <w:b w:val="0"/>
            <w:noProof/>
            <w:webHidden/>
            <w:sz w:val="24"/>
            <w:szCs w:val="24"/>
          </w:rPr>
          <w:tab/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begin"/>
        </w:r>
        <w:r w:rsidR="00EF74AD" w:rsidRPr="00E95336">
          <w:rPr>
            <w:b w:val="0"/>
            <w:noProof/>
            <w:webHidden/>
            <w:sz w:val="24"/>
            <w:szCs w:val="24"/>
          </w:rPr>
          <w:instrText xml:space="preserve"> PAGEREF _Toc208659118 \h </w:instrText>
        </w:r>
        <w:r w:rsidR="00EF74AD" w:rsidRPr="00E95336">
          <w:rPr>
            <w:b w:val="0"/>
            <w:noProof/>
            <w:webHidden/>
            <w:sz w:val="24"/>
            <w:szCs w:val="24"/>
          </w:rPr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separate"/>
        </w:r>
        <w:r w:rsidR="00EF74AD" w:rsidRPr="00E95336">
          <w:rPr>
            <w:b w:val="0"/>
            <w:noProof/>
            <w:webHidden/>
            <w:sz w:val="24"/>
            <w:szCs w:val="24"/>
          </w:rPr>
          <w:t>10</w:t>
        </w:r>
        <w:r w:rsidR="00EF74AD" w:rsidRPr="00E95336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22463065" w14:textId="149D6A18" w:rsidR="00EF74AD" w:rsidRPr="00E95336" w:rsidRDefault="001B3F3A">
      <w:pPr>
        <w:pStyle w:val="14"/>
        <w:tabs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color w:val="auto"/>
        </w:rPr>
      </w:pPr>
      <w:hyperlink w:anchor="_Toc208659119" w:history="1">
        <w:r w:rsidR="00EF74AD" w:rsidRPr="00E95336">
          <w:rPr>
            <w:rStyle w:val="a5"/>
            <w:rFonts w:ascii="Times New Roman" w:hAnsi="Times New Roman"/>
            <w:b w:val="0"/>
            <w:i w:val="0"/>
            <w:noProof/>
            <w:szCs w:val="24"/>
          </w:rPr>
          <w:t>4. КОНТРОЛЬ И ОЦЕНКА РЕЗУЛЬТАТОВ ОСВОЕНИЯ ДИСЦИПЛИНЫ</w:t>
        </w:r>
        <w:r w:rsidR="00EF74AD" w:rsidRPr="00E95336">
          <w:rPr>
            <w:b w:val="0"/>
            <w:i w:val="0"/>
            <w:noProof/>
            <w:webHidden/>
          </w:rPr>
          <w:tab/>
        </w:r>
        <w:r w:rsidR="00EF74AD" w:rsidRPr="00E95336">
          <w:rPr>
            <w:b w:val="0"/>
            <w:i w:val="0"/>
            <w:noProof/>
            <w:webHidden/>
          </w:rPr>
          <w:fldChar w:fldCharType="begin"/>
        </w:r>
        <w:r w:rsidR="00EF74AD" w:rsidRPr="00E95336">
          <w:rPr>
            <w:b w:val="0"/>
            <w:i w:val="0"/>
            <w:noProof/>
            <w:webHidden/>
          </w:rPr>
          <w:instrText xml:space="preserve"> PAGEREF _Toc208659119 \h </w:instrText>
        </w:r>
        <w:r w:rsidR="00EF74AD" w:rsidRPr="00E95336">
          <w:rPr>
            <w:b w:val="0"/>
            <w:i w:val="0"/>
            <w:noProof/>
            <w:webHidden/>
          </w:rPr>
        </w:r>
        <w:r w:rsidR="00EF74AD" w:rsidRPr="00E95336">
          <w:rPr>
            <w:b w:val="0"/>
            <w:i w:val="0"/>
            <w:noProof/>
            <w:webHidden/>
          </w:rPr>
          <w:fldChar w:fldCharType="separate"/>
        </w:r>
        <w:r w:rsidR="00EF74AD" w:rsidRPr="00E95336">
          <w:rPr>
            <w:b w:val="0"/>
            <w:i w:val="0"/>
            <w:noProof/>
            <w:webHidden/>
          </w:rPr>
          <w:t>11</w:t>
        </w:r>
        <w:r w:rsidR="00EF74AD" w:rsidRPr="00E95336">
          <w:rPr>
            <w:b w:val="0"/>
            <w:i w:val="0"/>
            <w:noProof/>
            <w:webHidden/>
          </w:rPr>
          <w:fldChar w:fldCharType="end"/>
        </w:r>
      </w:hyperlink>
    </w:p>
    <w:p w14:paraId="3252F770" w14:textId="28259ED5" w:rsidR="00706288" w:rsidRPr="00E95336" w:rsidRDefault="00706288" w:rsidP="00706288">
      <w:pPr>
        <w:pStyle w:val="13"/>
        <w:jc w:val="center"/>
        <w:rPr>
          <w:color w:val="auto"/>
          <w:szCs w:val="24"/>
        </w:rPr>
      </w:pPr>
      <w:r w:rsidRPr="00E95336">
        <w:rPr>
          <w:color w:val="auto"/>
          <w:szCs w:val="24"/>
        </w:rPr>
        <w:fldChar w:fldCharType="end"/>
      </w:r>
    </w:p>
    <w:p w14:paraId="33EB40C1" w14:textId="77777777" w:rsidR="00706288" w:rsidRPr="00E95336" w:rsidRDefault="00706288" w:rsidP="00706288">
      <w:pPr>
        <w:rPr>
          <w:color w:val="auto"/>
          <w:sz w:val="24"/>
          <w:szCs w:val="24"/>
        </w:rPr>
      </w:pPr>
      <w:r w:rsidRPr="00E95336">
        <w:rPr>
          <w:rFonts w:ascii="Times New Roman" w:hAnsi="Times New Roman"/>
          <w:color w:val="auto"/>
          <w:sz w:val="24"/>
          <w:szCs w:val="24"/>
        </w:rPr>
        <w:br w:type="page"/>
      </w:r>
    </w:p>
    <w:p w14:paraId="63200760" w14:textId="0954A6AE" w:rsidR="00706288" w:rsidRPr="003F2135" w:rsidRDefault="00706288" w:rsidP="00706288">
      <w:pPr>
        <w:pStyle w:val="12"/>
        <w:rPr>
          <w:rFonts w:ascii="Times New Roman" w:hAnsi="Times New Roman"/>
          <w:color w:val="auto"/>
        </w:rPr>
      </w:pPr>
      <w:bookmarkStart w:id="20" w:name="__RefHeading___79"/>
      <w:bookmarkStart w:id="21" w:name="__RefHeading___167"/>
      <w:bookmarkStart w:id="22" w:name="__RefHeading___255"/>
      <w:bookmarkStart w:id="23" w:name="__RefHeading___343"/>
      <w:bookmarkStart w:id="24" w:name="_Toc177461993"/>
      <w:bookmarkStart w:id="25" w:name="_Toc202910782"/>
      <w:bookmarkStart w:id="26" w:name="_Toc202945416"/>
      <w:bookmarkStart w:id="27" w:name="_Toc202945540"/>
      <w:bookmarkStart w:id="28" w:name="_Toc202945664"/>
      <w:bookmarkStart w:id="29" w:name="_Toc202945788"/>
      <w:bookmarkStart w:id="30" w:name="_Toc202945997"/>
      <w:bookmarkStart w:id="31" w:name="_Toc202946104"/>
      <w:bookmarkStart w:id="32" w:name="_Toc202946340"/>
      <w:bookmarkStart w:id="33" w:name="_Toc202947253"/>
      <w:bookmarkStart w:id="34" w:name="_Toc208659110"/>
      <w:bookmarkEnd w:id="20"/>
      <w:bookmarkEnd w:id="21"/>
      <w:bookmarkEnd w:id="22"/>
      <w:bookmarkEnd w:id="23"/>
      <w:r w:rsidRPr="003F2135">
        <w:rPr>
          <w:rFonts w:ascii="Times New Roman" w:hAnsi="Times New Roman"/>
          <w:color w:val="auto"/>
        </w:rPr>
        <w:lastRenderedPageBreak/>
        <w:t xml:space="preserve">1. </w:t>
      </w:r>
      <w:r w:rsidRPr="003F2135">
        <w:rPr>
          <w:rFonts w:ascii="Times New Roman" w:hAnsi="Times New Roman"/>
          <w:caps w:val="0"/>
          <w:color w:val="auto"/>
        </w:rPr>
        <w:t>ОБЩАЯ ХАРАКТЕРИСТИКА РАБОЧЕЙ ПРОГРАММЫ ДИСЦИПЛИНЫ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139ED37" w14:textId="77777777" w:rsidR="00706288" w:rsidRPr="003F2135" w:rsidRDefault="00706288" w:rsidP="00706288">
      <w:pPr>
        <w:pStyle w:val="11"/>
        <w:rPr>
          <w:rFonts w:ascii="Times New Roman" w:hAnsi="Times New Roman"/>
          <w:color w:val="auto"/>
        </w:rPr>
      </w:pPr>
      <w:bookmarkStart w:id="35" w:name="__RefHeading___80"/>
      <w:bookmarkStart w:id="36" w:name="__RefHeading___168"/>
      <w:bookmarkStart w:id="37" w:name="__RefHeading___256"/>
      <w:bookmarkStart w:id="38" w:name="__RefHeading___344"/>
      <w:bookmarkStart w:id="39" w:name="_Toc177461994"/>
      <w:bookmarkStart w:id="40" w:name="_Toc202910783"/>
      <w:bookmarkStart w:id="41" w:name="_Toc202945417"/>
      <w:bookmarkStart w:id="42" w:name="_Toc202945541"/>
      <w:bookmarkStart w:id="43" w:name="_Toc202945665"/>
      <w:bookmarkStart w:id="44" w:name="_Toc202945789"/>
      <w:bookmarkStart w:id="45" w:name="_Toc202945998"/>
      <w:bookmarkStart w:id="46" w:name="_Toc202946105"/>
      <w:bookmarkStart w:id="47" w:name="_Toc202946341"/>
      <w:bookmarkStart w:id="48" w:name="_Toc202947254"/>
      <w:bookmarkStart w:id="49" w:name="_Toc208659111"/>
      <w:bookmarkEnd w:id="35"/>
      <w:bookmarkEnd w:id="36"/>
      <w:bookmarkEnd w:id="37"/>
      <w:bookmarkEnd w:id="38"/>
      <w:r w:rsidRPr="003F213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64E52EA" w14:textId="77777777" w:rsidR="00706288" w:rsidRPr="003F2135" w:rsidRDefault="00706288" w:rsidP="00706288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Цель дисциплины </w:t>
      </w:r>
      <w:r w:rsidRPr="003F2135">
        <w:rPr>
          <w:rFonts w:ascii="Times New Roman" w:hAnsi="Times New Roman"/>
          <w:color w:val="auto"/>
        </w:rPr>
        <w:t>«Охрана труда»</w:t>
      </w:r>
      <w:r w:rsidRPr="003F2135">
        <w:rPr>
          <w:rFonts w:ascii="Times New Roman" w:hAnsi="Times New Roman"/>
          <w:color w:val="auto"/>
          <w:sz w:val="24"/>
        </w:rPr>
        <w:t xml:space="preserve">: </w:t>
      </w:r>
      <w:r w:rsidRPr="003F2135">
        <w:rPr>
          <w:rFonts w:ascii="Times New Roman" w:hAnsi="Times New Roman"/>
          <w:color w:val="auto"/>
        </w:rPr>
        <w:t xml:space="preserve">подготовка обучающихся по вопросам теоретических и практических основ безопасности, безвредности и облегчения условий труда при его максимальной производительности, по вопросам законодательной и нормативно правовой базы в области охраны труда. </w:t>
      </w:r>
      <w:r w:rsidRPr="003F2135">
        <w:rPr>
          <w:rFonts w:ascii="Times New Roman" w:hAnsi="Times New Roman"/>
          <w:color w:val="auto"/>
          <w:sz w:val="24"/>
        </w:rPr>
        <w:t>Дисциплина «Охрана труда» включена в обязательную часть общепрофессионального цикла образовательной программы.</w:t>
      </w:r>
    </w:p>
    <w:p w14:paraId="05CF9F1F" w14:textId="77777777" w:rsidR="00706288" w:rsidRPr="003F2135" w:rsidRDefault="00706288" w:rsidP="00706288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14:paraId="09182003" w14:textId="77777777" w:rsidR="00706288" w:rsidRPr="003F2135" w:rsidRDefault="00706288" w:rsidP="00706288">
      <w:pPr>
        <w:pStyle w:val="11"/>
        <w:rPr>
          <w:rFonts w:ascii="Times New Roman" w:hAnsi="Times New Roman"/>
          <w:color w:val="auto"/>
        </w:rPr>
      </w:pPr>
      <w:bookmarkStart w:id="50" w:name="__RefHeading___81"/>
      <w:bookmarkStart w:id="51" w:name="__RefHeading___169"/>
      <w:bookmarkStart w:id="52" w:name="__RefHeading___257"/>
      <w:bookmarkStart w:id="53" w:name="__RefHeading___345"/>
      <w:bookmarkStart w:id="54" w:name="_Toc177461995"/>
      <w:bookmarkStart w:id="55" w:name="_Toc202910784"/>
      <w:bookmarkStart w:id="56" w:name="_Toc202945418"/>
      <w:bookmarkStart w:id="57" w:name="_Toc202945542"/>
      <w:bookmarkStart w:id="58" w:name="_Toc202945666"/>
      <w:bookmarkStart w:id="59" w:name="_Toc202945790"/>
      <w:bookmarkStart w:id="60" w:name="_Toc202945999"/>
      <w:bookmarkStart w:id="61" w:name="_Toc202946106"/>
      <w:bookmarkStart w:id="62" w:name="_Toc202946342"/>
      <w:bookmarkStart w:id="63" w:name="_Toc202947255"/>
      <w:bookmarkStart w:id="64" w:name="_Toc208659112"/>
      <w:bookmarkEnd w:id="50"/>
      <w:bookmarkEnd w:id="51"/>
      <w:bookmarkEnd w:id="52"/>
      <w:bookmarkEnd w:id="53"/>
      <w:r w:rsidRPr="003F213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6ED7109" w14:textId="4069DAA0" w:rsidR="00706288" w:rsidRPr="003F2135" w:rsidRDefault="00706288" w:rsidP="00706288">
      <w:pPr>
        <w:spacing w:after="120"/>
        <w:ind w:firstLine="709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В результате освоения дисциплины обучающийся должен: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375"/>
      </w:tblGrid>
      <w:tr w:rsidR="00706288" w:rsidRPr="003F2135" w14:paraId="02CC5E95" w14:textId="77777777" w:rsidTr="009C0A1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4A00" w14:textId="77777777" w:rsidR="00706288" w:rsidRPr="003F2135" w:rsidRDefault="00706288" w:rsidP="009C0A18">
            <w:pPr>
              <w:rPr>
                <w:rStyle w:val="a6"/>
                <w:b/>
                <w:i w:val="0"/>
                <w:color w:val="auto"/>
                <w:szCs w:val="22"/>
              </w:rPr>
            </w:pPr>
            <w:r w:rsidRPr="003F2135">
              <w:rPr>
                <w:rStyle w:val="a6"/>
                <w:b/>
                <w:color w:val="auto"/>
                <w:szCs w:val="22"/>
              </w:rPr>
              <w:t xml:space="preserve">Код ОК, </w:t>
            </w:r>
          </w:p>
          <w:p w14:paraId="4821B2C6" w14:textId="77777777" w:rsidR="00706288" w:rsidRPr="003F2135" w:rsidRDefault="00706288" w:rsidP="009C0A18">
            <w:pPr>
              <w:rPr>
                <w:rStyle w:val="a6"/>
                <w:b/>
                <w:i w:val="0"/>
                <w:color w:val="auto"/>
                <w:szCs w:val="22"/>
              </w:rPr>
            </w:pPr>
            <w:r w:rsidRPr="003F2135">
              <w:rPr>
                <w:rStyle w:val="a6"/>
                <w:b/>
                <w:color w:val="auto"/>
                <w:szCs w:val="22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286D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B6EA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Знать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643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Владеть навыками</w:t>
            </w:r>
          </w:p>
        </w:tc>
      </w:tr>
      <w:tr w:rsidR="00706288" w:rsidRPr="003F2135" w14:paraId="74454A12" w14:textId="77777777" w:rsidTr="009C0A1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1F8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D4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6A501E3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EA3A9A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выявлять и эффективно искать информацию, необходимую для решения задачи и/или проблемы</w:t>
            </w:r>
          </w:p>
          <w:p w14:paraId="07B1243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владеть актуальными методами работы в профессиональной и смежных сферах</w:t>
            </w:r>
          </w:p>
          <w:p w14:paraId="31C65D8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6CF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5F0541C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67B8A87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3224844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методы работы в профессиональной и смежных сферах</w:t>
            </w:r>
          </w:p>
          <w:p w14:paraId="3DF43CF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порядок оценки результатов решения задач профессиональной деятельности</w:t>
            </w:r>
          </w:p>
          <w:p w14:paraId="5DD4868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FA54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706288" w:rsidRPr="003F2135" w14:paraId="01121025" w14:textId="77777777" w:rsidTr="009C0A1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816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702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016C42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46F28E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оценивать практическую значимость результатов поиска</w:t>
            </w:r>
          </w:p>
          <w:p w14:paraId="378072D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применять средства информационных технологий для решения профессиональных задач</w:t>
            </w:r>
          </w:p>
          <w:p w14:paraId="55C1A81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использовать современное программное обеспечение в профессиональной деятельности</w:t>
            </w:r>
          </w:p>
          <w:p w14:paraId="01596A4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79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0A80337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приемы структурирования информации</w:t>
            </w:r>
          </w:p>
          <w:p w14:paraId="7343E30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формат оформления результатов поиска информации</w:t>
            </w:r>
          </w:p>
          <w:p w14:paraId="0E6877B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современные средства и устройства информатизации, порядок их применения и </w:t>
            </w:r>
          </w:p>
          <w:p w14:paraId="3D9A2DAE" w14:textId="4AF04910" w:rsidR="00706288" w:rsidRPr="003F2135" w:rsidRDefault="00706288" w:rsidP="00F44FBD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34D1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-</w:t>
            </w:r>
          </w:p>
        </w:tc>
      </w:tr>
      <w:tr w:rsidR="00706288" w:rsidRPr="003F2135" w14:paraId="3627BEEB" w14:textId="77777777" w:rsidTr="009C0A1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033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ОК.05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33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36E246F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7AB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правила оформления документов </w:t>
            </w:r>
          </w:p>
          <w:p w14:paraId="2319BA2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правила построения устных сообщений</w:t>
            </w:r>
          </w:p>
          <w:p w14:paraId="7BAEA057" w14:textId="37F4F1E2" w:rsidR="00706288" w:rsidRPr="003F2135" w:rsidRDefault="00706288" w:rsidP="00F44FBD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особенности социального и культурного контекста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580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706288" w:rsidRPr="003F2135" w14:paraId="4A3DBAF9" w14:textId="77777777" w:rsidTr="009C0A1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B1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ОК.07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D9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соблюдать нормы экологической безопасности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269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направления изменения климатических условий региона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2A33" w14:textId="77777777" w:rsidR="00706288" w:rsidRPr="003F2135" w:rsidRDefault="00706288" w:rsidP="009C0A1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706288" w:rsidRPr="003F2135" w14:paraId="32ED42C4" w14:textId="77777777" w:rsidTr="009C0A1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B12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2.2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348E" w14:textId="65505B15" w:rsidR="00706288" w:rsidRPr="003F2135" w:rsidRDefault="00706288" w:rsidP="009C0A18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DED7" w14:textId="7F2FBC1B" w:rsidR="00706288" w:rsidRPr="003F2135" w:rsidRDefault="00706288" w:rsidP="009C0A18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-Правила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9AD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Обеспечение безопасности труда рабочих по техническому обслуживанию ремонту автотранспортных средств и их компонентов.</w:t>
            </w:r>
          </w:p>
        </w:tc>
      </w:tr>
      <w:tr w:rsidR="00706288" w:rsidRPr="003F2135" w14:paraId="50EF62F3" w14:textId="77777777" w:rsidTr="009C0A18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64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2.3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54A8" w14:textId="77777777" w:rsidR="00706288" w:rsidRPr="003F2135" w:rsidRDefault="00706288" w:rsidP="009C0A18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6E1A" w14:textId="77777777" w:rsidR="00706288" w:rsidRPr="003F2135" w:rsidRDefault="00706288" w:rsidP="009C0A18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-Методы анализа и решения проблем на производстве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05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Обеспечение безопасности труда рабочих по техническому обслуживанию ремонту автотранспортных средств и их компонентов.</w:t>
            </w:r>
          </w:p>
        </w:tc>
      </w:tr>
    </w:tbl>
    <w:p w14:paraId="7042F732" w14:textId="77777777" w:rsidR="00706288" w:rsidRDefault="00706288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65" w:name="__RefHeading___82"/>
      <w:bookmarkStart w:id="66" w:name="__RefHeading___170"/>
      <w:bookmarkStart w:id="67" w:name="__RefHeading___258"/>
      <w:bookmarkStart w:id="68" w:name="__RefHeading___346"/>
      <w:bookmarkStart w:id="69" w:name="_Toc177461996"/>
      <w:bookmarkStart w:id="70" w:name="_Toc202910785"/>
      <w:bookmarkStart w:id="71" w:name="_Toc202945419"/>
      <w:bookmarkStart w:id="72" w:name="_Toc202945543"/>
      <w:bookmarkStart w:id="73" w:name="_Toc202945667"/>
      <w:bookmarkStart w:id="74" w:name="_Toc202945791"/>
      <w:bookmarkStart w:id="75" w:name="_Toc202946000"/>
      <w:bookmarkStart w:id="76" w:name="_Toc202946107"/>
      <w:bookmarkStart w:id="77" w:name="_Toc202946343"/>
      <w:bookmarkStart w:id="78" w:name="_Toc202947256"/>
      <w:bookmarkEnd w:id="65"/>
      <w:bookmarkEnd w:id="66"/>
      <w:bookmarkEnd w:id="67"/>
      <w:bookmarkEnd w:id="68"/>
      <w:r>
        <w:rPr>
          <w:rFonts w:ascii="Times New Roman" w:hAnsi="Times New Roman"/>
          <w:color w:val="auto"/>
        </w:rPr>
        <w:br w:type="page"/>
      </w:r>
    </w:p>
    <w:p w14:paraId="23455746" w14:textId="54527F58" w:rsidR="00706288" w:rsidRPr="003F2135" w:rsidRDefault="00706288" w:rsidP="00706288">
      <w:pPr>
        <w:pStyle w:val="12"/>
        <w:rPr>
          <w:rFonts w:ascii="Times New Roman" w:hAnsi="Times New Roman"/>
          <w:color w:val="auto"/>
        </w:rPr>
      </w:pPr>
      <w:bookmarkStart w:id="79" w:name="_Toc208659113"/>
      <w:r w:rsidRPr="003F2135">
        <w:rPr>
          <w:rFonts w:ascii="Times New Roman" w:hAnsi="Times New Roman"/>
          <w:color w:val="auto"/>
        </w:rPr>
        <w:lastRenderedPageBreak/>
        <w:t xml:space="preserve">2. </w:t>
      </w:r>
      <w:r w:rsidR="00EF74AD" w:rsidRPr="003F2135">
        <w:rPr>
          <w:rFonts w:ascii="Times New Roman" w:hAnsi="Times New Roman"/>
          <w:caps w:val="0"/>
          <w:color w:val="auto"/>
        </w:rPr>
        <w:t>СТРУКТУРА И СОДЕРЖАНИЕ ДИСЦИПЛИНЫ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631DCEA" w14:textId="77777777" w:rsidR="00706288" w:rsidRPr="003F2135" w:rsidRDefault="00706288" w:rsidP="00706288">
      <w:pPr>
        <w:pStyle w:val="11"/>
        <w:rPr>
          <w:rFonts w:ascii="Times New Roman" w:hAnsi="Times New Roman"/>
          <w:color w:val="auto"/>
        </w:rPr>
      </w:pPr>
      <w:bookmarkStart w:id="80" w:name="__RefHeading___83"/>
      <w:bookmarkStart w:id="81" w:name="__RefHeading___171"/>
      <w:bookmarkStart w:id="82" w:name="__RefHeading___259"/>
      <w:bookmarkStart w:id="83" w:name="__RefHeading___347"/>
      <w:bookmarkStart w:id="84" w:name="_Toc177461997"/>
      <w:bookmarkStart w:id="85" w:name="_Toc202910786"/>
      <w:bookmarkStart w:id="86" w:name="_Toc202945420"/>
      <w:bookmarkStart w:id="87" w:name="_Toc202945544"/>
      <w:bookmarkStart w:id="88" w:name="_Toc202945668"/>
      <w:bookmarkStart w:id="89" w:name="_Toc202945792"/>
      <w:bookmarkStart w:id="90" w:name="_Toc202946001"/>
      <w:bookmarkStart w:id="91" w:name="_Toc202946108"/>
      <w:bookmarkStart w:id="92" w:name="_Toc202946344"/>
      <w:bookmarkStart w:id="93" w:name="_Toc202947257"/>
      <w:bookmarkStart w:id="94" w:name="_Toc208659114"/>
      <w:bookmarkEnd w:id="80"/>
      <w:bookmarkEnd w:id="81"/>
      <w:bookmarkEnd w:id="82"/>
      <w:bookmarkEnd w:id="83"/>
      <w:r w:rsidRPr="003F2135">
        <w:rPr>
          <w:rFonts w:ascii="Times New Roman" w:hAnsi="Times New Roman"/>
          <w:color w:val="auto"/>
        </w:rPr>
        <w:t>2.1. Трудоемкость освоения дисциплины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3F2135">
        <w:rPr>
          <w:rFonts w:ascii="Times New Roman" w:hAnsi="Times New Roman"/>
          <w:color w:val="auto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63"/>
        <w:gridCol w:w="1976"/>
      </w:tblGrid>
      <w:tr w:rsidR="00706288" w:rsidRPr="00475AB8" w14:paraId="15066F56" w14:textId="77777777" w:rsidTr="009C0A1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0C2A3" w14:textId="77777777" w:rsidR="00706288" w:rsidRPr="00475AB8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7AA21" w14:textId="77777777" w:rsidR="00706288" w:rsidRPr="00475AB8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706288" w:rsidRPr="00475AB8" w14:paraId="75841E36" w14:textId="77777777" w:rsidTr="009C0A1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9E453" w14:textId="77777777" w:rsidR="00706288" w:rsidRPr="00425A4B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A4B">
              <w:rPr>
                <w:rFonts w:ascii="Times New Roman" w:hAnsi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912D4" w14:textId="1E115145" w:rsidR="00706288" w:rsidRPr="003C524D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706288" w:rsidRPr="00475AB8" w14:paraId="7DD9A315" w14:textId="77777777" w:rsidTr="009C0A1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7FD98" w14:textId="77777777" w:rsidR="00706288" w:rsidRPr="00475AB8" w:rsidRDefault="00706288" w:rsidP="009C0A18">
            <w:pPr>
              <w:ind w:firstLine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практические и лабораторные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89359" w14:textId="3A29DF40" w:rsidR="00706288" w:rsidRPr="00475AB8" w:rsidRDefault="00706288" w:rsidP="009C0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6288" w:rsidRPr="00475AB8" w14:paraId="7F343F91" w14:textId="77777777" w:rsidTr="009C0A1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25018" w14:textId="77777777" w:rsidR="00706288" w:rsidRPr="00425A4B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A4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77F1C" w14:textId="77777777" w:rsidR="00706288" w:rsidRPr="00475AB8" w:rsidRDefault="00706288" w:rsidP="009C0A18">
            <w:pPr>
              <w:rPr>
                <w:rFonts w:ascii="Times New Roman" w:hAnsi="Times New Roman"/>
                <w:sz w:val="24"/>
                <w:szCs w:val="24"/>
              </w:rPr>
            </w:pPr>
            <w:r w:rsidRPr="00475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6288" w:rsidRPr="003C524D" w14:paraId="53499B57" w14:textId="77777777" w:rsidTr="009C0A1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79B2F" w14:textId="77777777" w:rsidR="00706288" w:rsidRPr="003C524D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Pr="003C524D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1725" w14:textId="77777777" w:rsidR="00706288" w:rsidRPr="003C524D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88" w:rsidRPr="003C524D" w14:paraId="1637C90C" w14:textId="77777777" w:rsidTr="009C0A1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93B96" w14:textId="77777777" w:rsidR="00706288" w:rsidRPr="003C524D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FC14F" w14:textId="1756FD36" w:rsidR="00706288" w:rsidRPr="003C524D" w:rsidRDefault="00706288" w:rsidP="009C0A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14:paraId="1B7131AE" w14:textId="683AA35D" w:rsidR="00706288" w:rsidRPr="003F2135" w:rsidRDefault="00706288" w:rsidP="00EF74AD">
      <w:pPr>
        <w:pStyle w:val="11"/>
        <w:spacing w:before="120"/>
        <w:rPr>
          <w:rFonts w:ascii="Times New Roman" w:hAnsi="Times New Roman"/>
          <w:color w:val="auto"/>
        </w:rPr>
      </w:pPr>
      <w:bookmarkStart w:id="95" w:name="__RefHeading___84"/>
      <w:bookmarkStart w:id="96" w:name="__RefHeading___172"/>
      <w:bookmarkStart w:id="97" w:name="__RefHeading___260"/>
      <w:bookmarkStart w:id="98" w:name="__RefHeading___348"/>
      <w:bookmarkStart w:id="99" w:name="_Toc177461998"/>
      <w:bookmarkStart w:id="100" w:name="_Toc202910787"/>
      <w:bookmarkStart w:id="101" w:name="_Toc202945421"/>
      <w:bookmarkStart w:id="102" w:name="_Toc202945545"/>
      <w:bookmarkStart w:id="103" w:name="_Toc202945669"/>
      <w:bookmarkStart w:id="104" w:name="_Toc202945793"/>
      <w:bookmarkStart w:id="105" w:name="_Toc202946002"/>
      <w:bookmarkStart w:id="106" w:name="_Toc202946109"/>
      <w:bookmarkStart w:id="107" w:name="_Toc202946345"/>
      <w:bookmarkStart w:id="108" w:name="_Toc202947258"/>
      <w:bookmarkStart w:id="109" w:name="_Toc208659115"/>
      <w:bookmarkEnd w:id="95"/>
      <w:bookmarkEnd w:id="96"/>
      <w:bookmarkEnd w:id="97"/>
      <w:bookmarkEnd w:id="98"/>
      <w:r w:rsidRPr="003F2135">
        <w:rPr>
          <w:rFonts w:ascii="Times New Roman" w:hAnsi="Times New Roman"/>
          <w:color w:val="auto"/>
        </w:rPr>
        <w:t>2.2. </w:t>
      </w:r>
      <w:r>
        <w:rPr>
          <w:rFonts w:ascii="Times New Roman" w:hAnsi="Times New Roman"/>
          <w:color w:val="auto"/>
        </w:rPr>
        <w:t>С</w:t>
      </w:r>
      <w:r w:rsidRPr="003F2135">
        <w:rPr>
          <w:rFonts w:ascii="Times New Roman" w:hAnsi="Times New Roman"/>
          <w:color w:val="auto"/>
        </w:rPr>
        <w:t>одержание дисциплины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7441"/>
      </w:tblGrid>
      <w:tr w:rsidR="00706288" w:rsidRPr="003F2135" w14:paraId="1853745A" w14:textId="77777777" w:rsidTr="009C0A18">
        <w:trPr>
          <w:trHeight w:val="1086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9FD3" w14:textId="77777777" w:rsidR="00706288" w:rsidRPr="003F2135" w:rsidRDefault="00706288" w:rsidP="009C0A18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F2135">
              <w:rPr>
                <w:rFonts w:ascii="Times New Roman" w:hAnsi="Times New Roman"/>
                <w:b/>
                <w:color w:val="auto"/>
              </w:rPr>
              <w:t>Наименование разделов и тем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43A8" w14:textId="62F80850" w:rsidR="00706288" w:rsidRPr="003F2135" w:rsidRDefault="00706288" w:rsidP="009C0A1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С</w:t>
            </w:r>
            <w:r w:rsidRPr="003F2135">
              <w:rPr>
                <w:rFonts w:ascii="Times New Roman" w:hAnsi="Times New Roman"/>
                <w:b/>
                <w:color w:val="auto"/>
              </w:rPr>
              <w:t>одержание учебного материала, практических и лабораторных занятий</w:t>
            </w:r>
          </w:p>
        </w:tc>
      </w:tr>
      <w:tr w:rsidR="00706288" w:rsidRPr="003F2135" w14:paraId="1A7BFB2A" w14:textId="77777777" w:rsidTr="009C0A18">
        <w:trPr>
          <w:trHeight w:val="369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5EE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Раздел 1. Правовые, нормативные и организационные основы охра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ны труда на предприятии (6 часов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706288" w:rsidRPr="003F2135" w14:paraId="5FE20862" w14:textId="77777777" w:rsidTr="009C0A18">
        <w:trPr>
          <w:trHeight w:val="321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45CA" w14:textId="77777777" w:rsidR="00706288" w:rsidRPr="00606333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606333">
              <w:rPr>
                <w:rFonts w:ascii="Times New Roman" w:hAnsi="Times New Roman"/>
                <w:b/>
                <w:color w:val="auto"/>
                <w:sz w:val="24"/>
              </w:rPr>
              <w:t>Тема 1.1. Основные положения законодательства об охране труда на автотранспортном предприятии.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0D7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50FE8201" w14:textId="77777777" w:rsidTr="009C0A18">
        <w:trPr>
          <w:trHeight w:val="3247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915B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56A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понятия и термины дисциплины «Охрана труда».</w:t>
            </w:r>
          </w:p>
          <w:p w14:paraId="4211410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Оздоровление и улучшение условий труда, повышение его безопасности -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важнейшая задача хозяйственных и профессиональных органов.</w:t>
            </w:r>
          </w:p>
          <w:p w14:paraId="2AF8313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Вопросы охраны труда в Конституции РФ.</w:t>
            </w:r>
          </w:p>
          <w:p w14:paraId="0E83C62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Основы законодательства о труде.</w:t>
            </w:r>
          </w:p>
          <w:p w14:paraId="70554CC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Вопросы охраны труда в Трудовом кодексе.</w:t>
            </w:r>
          </w:p>
          <w:p w14:paraId="136EAE1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Типовые правила внутреннего трудового распорядка для рабочих и служащих.</w:t>
            </w:r>
          </w:p>
          <w:p w14:paraId="18191BF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Правила и нормы по охране труда на автомобильном транспорте.</w:t>
            </w:r>
          </w:p>
          <w:p w14:paraId="1653BA3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Инструкция по охране труда на автомобильном транспорте.</w:t>
            </w:r>
          </w:p>
          <w:p w14:paraId="251C7D4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Система стандартов безопасности труда. Значение и место ССБТ в улучшении условий труда.</w:t>
            </w:r>
          </w:p>
        </w:tc>
      </w:tr>
      <w:tr w:rsidR="00706288" w:rsidRPr="003F2135" w14:paraId="23C8EAF8" w14:textId="77777777" w:rsidTr="009C0A18">
        <w:trPr>
          <w:trHeight w:val="70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71A2" w14:textId="77777777" w:rsidR="00706288" w:rsidRPr="00606333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606333">
              <w:rPr>
                <w:rFonts w:ascii="Times New Roman" w:hAnsi="Times New Roman"/>
                <w:b/>
                <w:color w:val="auto"/>
                <w:sz w:val="24"/>
              </w:rPr>
              <w:t>Тема 1.2. Организация работы по охране труда на автотранспортном предприятии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1EA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654E398E" w14:textId="77777777" w:rsidTr="009C0A18">
        <w:trPr>
          <w:trHeight w:val="213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F5D2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6F4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Система управления охраной труда на автомобильном транспорте.</w:t>
            </w:r>
          </w:p>
          <w:p w14:paraId="21EBBA1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Объект и орган управления. Функции и задачи управления.</w:t>
            </w:r>
          </w:p>
          <w:p w14:paraId="6B4F958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Правила и обязанности должностных лиц по охране труда, должностные инструкции работников технической службы АТ.</w:t>
            </w:r>
          </w:p>
          <w:p w14:paraId="6728D96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Планирование мероприятий по охране труда.</w:t>
            </w:r>
          </w:p>
          <w:p w14:paraId="252816A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Ведомственный, государственный и общественный надзор и контроль охраны труда на предприятии.</w:t>
            </w:r>
          </w:p>
          <w:p w14:paraId="0DFA229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Ответственность за нарушение охраны труда.</w:t>
            </w:r>
          </w:p>
          <w:p w14:paraId="500EDD5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Стимулирование за работу по охране труда</w:t>
            </w:r>
          </w:p>
        </w:tc>
      </w:tr>
      <w:tr w:rsidR="00706288" w:rsidRPr="003F2135" w14:paraId="13C8364E" w14:textId="77777777" w:rsidTr="009C0A18">
        <w:trPr>
          <w:trHeight w:val="316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8F2C" w14:textId="77777777" w:rsidR="00706288" w:rsidRPr="00606333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606333">
              <w:rPr>
                <w:rFonts w:ascii="Times New Roman" w:hAnsi="Times New Roman"/>
                <w:b/>
                <w:color w:val="auto"/>
                <w:sz w:val="24"/>
              </w:rPr>
              <w:t xml:space="preserve">Тема 1.3. Материальные затраты на мероприятия по улучшению условий охраны труда на </w:t>
            </w:r>
            <w:r w:rsidRPr="00606333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автотранспортном предприятии.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A6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 xml:space="preserve">Содержание </w:t>
            </w:r>
          </w:p>
        </w:tc>
      </w:tr>
      <w:tr w:rsidR="00706288" w:rsidRPr="003F2135" w14:paraId="711873AD" w14:textId="77777777" w:rsidTr="009C0A18">
        <w:trPr>
          <w:trHeight w:val="1924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FEBE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F8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Рекомендации по планированию мероприятий по улучшению условий и охраны труда.</w:t>
            </w:r>
          </w:p>
          <w:p w14:paraId="4BAD93A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Рекомендации по планированию затрат на мероприятия по улучшению условий 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охраны труда.</w:t>
            </w:r>
          </w:p>
          <w:p w14:paraId="5D07035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Методика учёта затрат на мероприятия по улучшению условий и охране труда на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автомобильном транспорте</w:t>
            </w:r>
          </w:p>
        </w:tc>
      </w:tr>
      <w:tr w:rsidR="00706288" w:rsidRPr="003F2135" w14:paraId="367CD6CE" w14:textId="77777777" w:rsidTr="009C0A18">
        <w:trPr>
          <w:trHeight w:val="292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A7D6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59D79" w14:textId="77777777" w:rsidR="00706288" w:rsidRPr="00F70F81" w:rsidRDefault="00706288" w:rsidP="009C0A18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639717E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706288" w:rsidRPr="003F2135" w14:paraId="1107974B" w14:textId="77777777" w:rsidTr="009C0A18">
        <w:trPr>
          <w:trHeight w:val="374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672A" w14:textId="77777777" w:rsidR="00706288" w:rsidRPr="003F2135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Раздел 2. Опасные и вредные п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роизводственные факторы (4 часа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706288" w:rsidRPr="003F2135" w14:paraId="79BDD579" w14:textId="77777777" w:rsidTr="009C0A18">
        <w:trPr>
          <w:trHeight w:val="70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D469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2.1. Воздействие негативных факторов</w:t>
            </w:r>
          </w:p>
          <w:p w14:paraId="2438BAE1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на человека. Методы и средства защиты от опасностей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119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1B93062F" w14:textId="77777777" w:rsidTr="009C0A18">
        <w:trPr>
          <w:trHeight w:val="187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7A52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5CE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Физические, химические, биологические, психологические опасные и вредные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производственные факторы.</w:t>
            </w:r>
          </w:p>
          <w:p w14:paraId="50C0DDD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Воздействие опасных вредных производственных факторов в автотранспортных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предприятиях на организм человека.</w:t>
            </w:r>
          </w:p>
          <w:p w14:paraId="120B5C5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Предельно допустимая концентрация вредных веществ в воздухе производственных помещений.</w:t>
            </w:r>
          </w:p>
          <w:p w14:paraId="58E3652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Контролирование санитарно-гигиенических условий труда.</w:t>
            </w:r>
          </w:p>
          <w:p w14:paraId="26AB7AC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Меры безопасности при работе с вредными веществами</w:t>
            </w:r>
          </w:p>
        </w:tc>
      </w:tr>
      <w:tr w:rsidR="00706288" w:rsidRPr="003F2135" w14:paraId="124BDA44" w14:textId="77777777" w:rsidTr="009C0A18">
        <w:trPr>
          <w:trHeight w:val="253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AC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2.2.</w:t>
            </w:r>
          </w:p>
          <w:p w14:paraId="682BEA13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Методы и средства защиты от опасностей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C09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19F7F204" w14:textId="77777777" w:rsidTr="009C0A18">
        <w:trPr>
          <w:trHeight w:val="2124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16C8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B35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Механизация производственных процессов, дистанционное управление.</w:t>
            </w:r>
          </w:p>
          <w:p w14:paraId="63943C1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Защита от источников тепловых излучений.</w:t>
            </w:r>
          </w:p>
          <w:p w14:paraId="48D3332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Средства личной гигиены.</w:t>
            </w:r>
          </w:p>
          <w:p w14:paraId="695D1F8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Устройство эффективной вентиляции и отопления.</w:t>
            </w:r>
          </w:p>
          <w:p w14:paraId="348E594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Средства индивидуальной защиты, порядок обеспечения СИЗ работников</w:t>
            </w:r>
          </w:p>
          <w:p w14:paraId="5403C23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автотранспортного предприятия.</w:t>
            </w:r>
          </w:p>
          <w:p w14:paraId="2F3EDED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Экобиозащитная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техника, порядок её эксплуатации.</w:t>
            </w:r>
          </w:p>
        </w:tc>
      </w:tr>
      <w:tr w:rsidR="00706288" w:rsidRPr="003F2135" w14:paraId="6D4AC079" w14:textId="77777777" w:rsidTr="009C0A18">
        <w:trPr>
          <w:trHeight w:val="383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6467" w14:textId="77777777" w:rsidR="00706288" w:rsidRPr="003F2135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Раздел 3. Обеспечение безопасных условий труда в сфере професс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иональной деятельности (20 часов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706288" w:rsidRPr="003F2135" w14:paraId="754866F3" w14:textId="77777777" w:rsidTr="009C0A18">
        <w:trPr>
          <w:trHeight w:val="70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C1F0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3.1. Безопасные условия труда. Особенности обеспечения безопасных условий труда на автомобильном транспорте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84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23F5F0D8" w14:textId="77777777" w:rsidTr="009C0A18">
        <w:trPr>
          <w:trHeight w:val="2422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6119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00C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к территориям, местам хранения автомобилей.</w:t>
            </w:r>
          </w:p>
          <w:p w14:paraId="0A4EC68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к производственным, административным, вспомогательным и санитарно-бытовым помещениям.</w:t>
            </w:r>
          </w:p>
          <w:p w14:paraId="0B22389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Метеорологические условия.</w:t>
            </w:r>
          </w:p>
          <w:p w14:paraId="3AE146F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Вентиляция.</w:t>
            </w:r>
          </w:p>
          <w:p w14:paraId="6F6BD98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Отопление.</w:t>
            </w:r>
          </w:p>
          <w:p w14:paraId="1784F68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Производственное освещение.</w:t>
            </w:r>
          </w:p>
          <w:p w14:paraId="62F31EE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Приборы для замера величин опасных и вредных производственных факторов. Правила замеров.</w:t>
            </w:r>
          </w:p>
        </w:tc>
      </w:tr>
      <w:tr w:rsidR="00706288" w:rsidRPr="003F2135" w14:paraId="0932B460" w14:textId="77777777" w:rsidTr="009C0A18">
        <w:trPr>
          <w:trHeight w:val="70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2F2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3.2. Предупреждение производственного травматизма и профессиональных заболеваний работников на предприятиях автомобильного транспорта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3F6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49966237" w14:textId="77777777" w:rsidTr="009C0A18">
        <w:trPr>
          <w:trHeight w:val="328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8091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35A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причины производственного травматизма и профессиональных заболеваний.</w:t>
            </w:r>
          </w:p>
          <w:p w14:paraId="7431648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Типичные несчастные случаи на АТП.</w:t>
            </w:r>
          </w:p>
          <w:p w14:paraId="25EAD02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Методы анализа производственного травматизма.</w:t>
            </w:r>
          </w:p>
          <w:p w14:paraId="3C3F85A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Схемы причинно-следственных связей.</w:t>
            </w:r>
          </w:p>
          <w:p w14:paraId="6BF69D8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Обучение работников АТП безопасности труда.</w:t>
            </w:r>
          </w:p>
          <w:p w14:paraId="6F05F95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Схемы проверки знаний правил, норм и инструкций по охране труда.</w:t>
            </w:r>
          </w:p>
          <w:p w14:paraId="533A77F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Задачи и формы пропаганды охраны труда.</w:t>
            </w:r>
          </w:p>
          <w:p w14:paraId="0518E2A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Обеспечение оптимальных режимов труда и отдыха водителей и ремонтных рабочих.</w:t>
            </w:r>
          </w:p>
          <w:p w14:paraId="26BAC7D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Работы с вредными условиями труда.</w:t>
            </w:r>
          </w:p>
          <w:p w14:paraId="6690D03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Организация лечебно-профилактических обследований работающих.</w:t>
            </w:r>
          </w:p>
          <w:p w14:paraId="5C91347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Медицинское освидетельствование водителей при выходе в рейс.</w:t>
            </w:r>
          </w:p>
        </w:tc>
      </w:tr>
      <w:tr w:rsidR="00706288" w:rsidRPr="003F2135" w14:paraId="127DE6C0" w14:textId="77777777" w:rsidTr="009C0A18">
        <w:trPr>
          <w:trHeight w:val="31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BF88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9F4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706288" w:rsidRPr="003F2135" w14:paraId="6F182780" w14:textId="77777777" w:rsidTr="009C0A18">
        <w:trPr>
          <w:trHeight w:val="1853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19D0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F92C" w14:textId="77777777" w:rsidR="00706288" w:rsidRPr="003F2135" w:rsidRDefault="00706288" w:rsidP="009C0A18">
            <w:pPr>
              <w:tabs>
                <w:tab w:val="left" w:pos="336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Проведение ситуационного анализа несчастного случая и составление схемы причинно-следственных связей при следующих типичных ситуациях травматизма:</w:t>
            </w:r>
          </w:p>
          <w:p w14:paraId="7C3FDC72" w14:textId="77777777" w:rsidR="00706288" w:rsidRPr="003F2135" w:rsidRDefault="00706288" w:rsidP="009C0A18">
            <w:pPr>
              <w:tabs>
                <w:tab w:val="left" w:pos="831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вылет стопорного кольца при накачивании или монтаже шины;</w:t>
            </w:r>
          </w:p>
          <w:p w14:paraId="38F8F734" w14:textId="77777777" w:rsidR="00706288" w:rsidRPr="003F2135" w:rsidRDefault="00706288" w:rsidP="009C0A18">
            <w:pPr>
              <w:tabs>
                <w:tab w:val="left" w:pos="893"/>
                <w:tab w:val="left" w:pos="894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падение автомобиля с временной опоры;</w:t>
            </w:r>
          </w:p>
          <w:p w14:paraId="42304E0C" w14:textId="77777777" w:rsidR="00706288" w:rsidRPr="003F2135" w:rsidRDefault="00706288" w:rsidP="009C0A18">
            <w:pPr>
              <w:tabs>
                <w:tab w:val="left" w:pos="831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падение груза на работающего;</w:t>
            </w:r>
          </w:p>
          <w:p w14:paraId="522EF920" w14:textId="77777777" w:rsidR="00706288" w:rsidRPr="003F2135" w:rsidRDefault="00706288" w:rsidP="009C0A18">
            <w:pPr>
              <w:tabs>
                <w:tab w:val="left" w:pos="831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самопроизвольное движение автомобиля</w:t>
            </w:r>
          </w:p>
        </w:tc>
      </w:tr>
      <w:tr w:rsidR="00706288" w:rsidRPr="003F2135" w14:paraId="1DFCBAE0" w14:textId="77777777" w:rsidTr="009C0A18">
        <w:trPr>
          <w:trHeight w:val="358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52F8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3.3. Требования техники безопасности к техническому состоянию и оборудованию подвижного состава автомобильного транспорта</w:t>
            </w:r>
          </w:p>
          <w:p w14:paraId="569EC89D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  <w:p w14:paraId="248304AE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524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716EC953" w14:textId="77777777" w:rsidTr="009C0A18">
        <w:trPr>
          <w:trHeight w:val="3518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DCA0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90E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Общие требования к техническому состоянию и оборудованию подвижного состава.</w:t>
            </w:r>
          </w:p>
          <w:p w14:paraId="7711099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Рабочее место водителя.</w:t>
            </w:r>
          </w:p>
          <w:p w14:paraId="63AADD7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Дополнительные требования к техническому состоянию и оборудованию грузовых автомобилей.</w:t>
            </w:r>
          </w:p>
          <w:p w14:paraId="2CFF342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Дополнительные требования к техническому состоянию и оборудованию прицепов и полуприцепов.</w:t>
            </w:r>
          </w:p>
          <w:p w14:paraId="5580F47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Дополнительные требования к техническому состоянию и оборудованию грузовых автомобилей предназначенных для перевозки людей.</w:t>
            </w:r>
          </w:p>
          <w:p w14:paraId="4F30595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Дополнительные требования к техническому состоянию и оборудованию автобусов, автомобилей, выполняющих международные и междугородние перевозки.</w:t>
            </w:r>
          </w:p>
          <w:p w14:paraId="0CDF669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Дополнительные требования к техническому состоянию и оборудованию газобаллонных автомобилей.</w:t>
            </w:r>
          </w:p>
        </w:tc>
      </w:tr>
      <w:tr w:rsidR="00706288" w:rsidRPr="003F2135" w14:paraId="4B83D136" w14:textId="77777777" w:rsidTr="009C0A18">
        <w:trPr>
          <w:trHeight w:val="31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70A2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DDE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706288" w:rsidRPr="003F2135" w14:paraId="4E3CF725" w14:textId="77777777" w:rsidTr="009C0A18">
        <w:trPr>
          <w:trHeight w:val="31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E19B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BABF" w14:textId="77777777" w:rsidR="00706288" w:rsidRPr="00897304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. Определение тормозного пути автомобиля, суммарн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ого люфта рулевого управления. </w:t>
            </w:r>
          </w:p>
        </w:tc>
      </w:tr>
      <w:tr w:rsidR="00706288" w:rsidRPr="003F2135" w14:paraId="130DCD65" w14:textId="77777777" w:rsidTr="009C0A18">
        <w:trPr>
          <w:trHeight w:val="585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2468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54B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. Обследование технического состояния и оборудования подвижного состава</w:t>
            </w:r>
          </w:p>
        </w:tc>
      </w:tr>
      <w:tr w:rsidR="00706288" w:rsidRPr="003F2135" w14:paraId="7C06A5D9" w14:textId="77777777" w:rsidTr="009C0A18">
        <w:trPr>
          <w:trHeight w:val="408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3216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3.4. Требования техники безопасности при техническом обслуживании и ремонте автомобилей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30A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176354FD" w14:textId="77777777" w:rsidTr="009C0A18">
        <w:trPr>
          <w:trHeight w:val="70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6999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DE7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Общие требования к безопасности.</w:t>
            </w:r>
          </w:p>
          <w:p w14:paraId="50E414F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безопасности при техническом обслуживании и ремонте автомобилей.</w:t>
            </w:r>
          </w:p>
          <w:p w14:paraId="5904FA0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безопасности при уборке и мойке автомобилей, агрегатов и деталей</w:t>
            </w:r>
          </w:p>
          <w:p w14:paraId="2EF7F3F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Правила безопасности при диагностировании, выполнении слесарных, сборочных, аккумуляторных, кузнечных, рессорных, медницко-жестяницких, шиноремонтных, окрасочных, антикоррозийных работ.</w:t>
            </w:r>
          </w:p>
          <w:p w14:paraId="79584C3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Государственные и отраслевые стандарты безопасности труда по видам технологических процессов технического обслуживания и ремонта автомобилей.</w:t>
            </w:r>
          </w:p>
          <w:p w14:paraId="4B71886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Организация и контроль деятельности персонала подразделения по техническому обслуживанию и ремонту автотранспортных средств.</w:t>
            </w:r>
          </w:p>
          <w:p w14:paraId="5D8A421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Правила выбраковки инструмента.</w:t>
            </w:r>
          </w:p>
          <w:p w14:paraId="1C15429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Разработка инструкций по охране труда работающих.</w:t>
            </w:r>
          </w:p>
          <w:p w14:paraId="76A79DF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Техника безопасности при проведении работ по ремонту электрооборудования и электронных систем автомобилей</w:t>
            </w:r>
          </w:p>
        </w:tc>
      </w:tr>
      <w:tr w:rsidR="00706288" w:rsidRPr="003F2135" w14:paraId="3164127A" w14:textId="77777777" w:rsidTr="009C0A18">
        <w:trPr>
          <w:trHeight w:val="31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1BFD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ADF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706288" w:rsidRPr="003F2135" w14:paraId="1746C065" w14:textId="77777777" w:rsidTr="009C0A18">
        <w:trPr>
          <w:trHeight w:val="1911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ABEF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D2F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. Обследование состояния рабочих мест, исправности инструмента и технического состояния оборудования, используемого для технического обслуживания и ремонта автомобилей. Составление ведомости соответствия технического состояния обследуемого оборудования требованиям по технике безопасности. Заполнение по результатам обследования паспорта санитарно-технического состояния производственного участка</w:t>
            </w:r>
          </w:p>
        </w:tc>
      </w:tr>
      <w:tr w:rsidR="00706288" w:rsidRPr="003F2135" w14:paraId="23AB5745" w14:textId="77777777" w:rsidTr="009C0A18">
        <w:trPr>
          <w:trHeight w:val="158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ED00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3.5. Требования техники безопасности при эксплуатации грузоподъёмных машин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F0D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5D448077" w14:textId="77777777" w:rsidTr="009C0A18">
        <w:trPr>
          <w:trHeight w:val="1617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C7A2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7C5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техники безопасности при эксплуатации грузоподъёмных машин.</w:t>
            </w:r>
          </w:p>
          <w:p w14:paraId="74E05A5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Регистрация в органах </w:t>
            </w: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Госпроматомнадзора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14:paraId="5DF67B7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Техническое освидетельствование грузоподъёмных машин</w:t>
            </w:r>
          </w:p>
          <w:p w14:paraId="53EA94F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Порядок обучения, допуска и назначения ответственных лиц</w:t>
            </w:r>
          </w:p>
          <w:p w14:paraId="6961855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Периодичность проверки знаний</w:t>
            </w:r>
          </w:p>
        </w:tc>
      </w:tr>
      <w:tr w:rsidR="00706288" w:rsidRPr="003F2135" w14:paraId="0DB82777" w14:textId="77777777" w:rsidTr="009C0A18">
        <w:trPr>
          <w:trHeight w:val="287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7546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3.6. Электробезопасность автотранспортных предприятий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D45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4D7006E1" w14:textId="77777777" w:rsidTr="009C0A18">
        <w:trPr>
          <w:trHeight w:val="3970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C9BC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126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Действие электротока на организм человека. ГОСТ 12.1.019-84.</w:t>
            </w:r>
          </w:p>
          <w:p w14:paraId="20B4E2D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электроустановок и производственных помещений по степени электробезопасности.</w:t>
            </w:r>
          </w:p>
          <w:p w14:paraId="566F41B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Технические способы и средства защиты от поражения электротоком.</w:t>
            </w:r>
          </w:p>
          <w:p w14:paraId="053A2EF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Организационные и технические мероприятия по обеспечению электробезопасности.</w:t>
            </w:r>
          </w:p>
          <w:p w14:paraId="2428161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Правила эксплуатации электроустановок, электроинструмента и переносимых светильников.</w:t>
            </w:r>
          </w:p>
          <w:p w14:paraId="30E3525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Защита от опасного воздействия статического электричества.</w:t>
            </w:r>
          </w:p>
          <w:p w14:paraId="1BDA5DA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Устройства заземления.</w:t>
            </w:r>
          </w:p>
          <w:p w14:paraId="234769D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Определение, к какой степени опасности поражения электрическим током относится помещения аккумуляторного, окрасочного и кузнечного участков. Определение признаков, по которым данные помещения определяются по классам безопасности.</w:t>
            </w:r>
          </w:p>
          <w:p w14:paraId="05B35FD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Техника безопасности при проведении работ по ремонту электрооборудования и электронных систем автомобилей</w:t>
            </w:r>
          </w:p>
        </w:tc>
      </w:tr>
      <w:tr w:rsidR="00706288" w:rsidRPr="003F2135" w14:paraId="2F50C6F2" w14:textId="77777777" w:rsidTr="009C0A18">
        <w:trPr>
          <w:trHeight w:val="249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0A82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3.7. Пожарная безопасность и пожарная профилактика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EEE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35D8EB29" w14:textId="77777777" w:rsidTr="009C0A18">
        <w:trPr>
          <w:trHeight w:val="3588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0024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30D5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Государственные меры обеспечения пожарной безопасности.</w:t>
            </w:r>
          </w:p>
          <w:p w14:paraId="5EFD275B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Функции органов Государственного пожарного надзора и их права.</w:t>
            </w:r>
          </w:p>
          <w:p w14:paraId="30DBAEF1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Причины возникновения пожаров на автотранспортных предприятиях.</w:t>
            </w:r>
          </w:p>
          <w:p w14:paraId="76D32811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Строительные материалы и конструкции, характеристики их пожарной опасности.</w:t>
            </w:r>
          </w:p>
          <w:p w14:paraId="1DB5102F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Предел огнестойкости и предел распространения огня.</w:t>
            </w:r>
          </w:p>
          <w:p w14:paraId="463AA63A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Классификация помещений АТП по взрывопожарной и пожарной опасности.</w:t>
            </w:r>
          </w:p>
          <w:p w14:paraId="5307E007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Задачи пожарной профилактики.</w:t>
            </w:r>
          </w:p>
          <w:p w14:paraId="702A4807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Организация пожарной охраны.</w:t>
            </w:r>
          </w:p>
          <w:p w14:paraId="211A2C6E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Ответственные лица за пожарную безопасность.</w:t>
            </w:r>
          </w:p>
          <w:p w14:paraId="0427436B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Пожарно-техническая комиссия.</w:t>
            </w:r>
          </w:p>
          <w:p w14:paraId="71520FF9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Обучение вопросам пожарной безопасности.</w:t>
            </w:r>
          </w:p>
          <w:p w14:paraId="743BB4D2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Первичные средства пожаротушения.</w:t>
            </w:r>
          </w:p>
          <w:p w14:paraId="3194D5C0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Эвакуация людей и транспорта при пожаре</w:t>
            </w:r>
          </w:p>
        </w:tc>
      </w:tr>
      <w:tr w:rsidR="00706288" w:rsidRPr="003F2135" w14:paraId="4D139C8F" w14:textId="77777777" w:rsidTr="009C0A18">
        <w:trPr>
          <w:trHeight w:val="24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5783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31B5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706288" w:rsidRPr="003F2135" w14:paraId="5FC31AD1" w14:textId="77777777" w:rsidTr="009C0A18">
        <w:trPr>
          <w:trHeight w:val="24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EF72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A58E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.Расчёт количества первичных средств пожаротушения для автотранспортного предприятия (цеха, участка). Отработка приёмов тушения огня</w:t>
            </w:r>
          </w:p>
        </w:tc>
      </w:tr>
      <w:tr w:rsidR="00706288" w:rsidRPr="003F2135" w14:paraId="14F3B92C" w14:textId="77777777" w:rsidTr="009C0A18">
        <w:trPr>
          <w:trHeight w:val="373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2CCF" w14:textId="77777777" w:rsidR="00706288" w:rsidRPr="003F2135" w:rsidRDefault="00706288" w:rsidP="00823E08">
            <w:pPr>
              <w:tabs>
                <w:tab w:val="left" w:pos="7703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Раздел 4. Охрана окружающей среды от вредных воздействий ав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томобильного транспорта (6 часов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706288" w:rsidRPr="003F2135" w14:paraId="7090B724" w14:textId="77777777" w:rsidTr="009C0A18">
        <w:trPr>
          <w:trHeight w:val="287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AC2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4.1. Законодательство об охране окружающей среды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F325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3D2CE3A4" w14:textId="77777777" w:rsidTr="009C0A18">
        <w:trPr>
          <w:trHeight w:val="1803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E513" w14:textId="77777777" w:rsidR="00706288" w:rsidRPr="00897304" w:rsidRDefault="00706288" w:rsidP="009C0A18">
            <w:pPr>
              <w:rPr>
                <w:b/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F3A0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Проблемы охраны окружающей среды и рациональное использование природных ресурсов – одна из наиболее актуальных среди глобальных общечеловеческих проблем.</w:t>
            </w:r>
          </w:p>
          <w:p w14:paraId="4D2D265A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Отражение заботы государства об охране окружающей среды в Конституции РФ.</w:t>
            </w:r>
          </w:p>
          <w:p w14:paraId="582533D2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Государственная система природоохранительного законодательства.</w:t>
            </w:r>
          </w:p>
          <w:p w14:paraId="2641D310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Государственные стандарты в области охраны природы.</w:t>
            </w:r>
          </w:p>
          <w:p w14:paraId="464AC323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Ответственность за загрязнения окружающей среды.</w:t>
            </w:r>
          </w:p>
        </w:tc>
      </w:tr>
      <w:tr w:rsidR="00706288" w:rsidRPr="003F2135" w14:paraId="3011EE05" w14:textId="77777777" w:rsidTr="009C0A18">
        <w:trPr>
          <w:trHeight w:val="287"/>
          <w:jc w:val="center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491F" w14:textId="77777777" w:rsidR="00706288" w:rsidRPr="00897304" w:rsidRDefault="00706288" w:rsidP="009C0A18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897304">
              <w:rPr>
                <w:rFonts w:ascii="Times New Roman" w:hAnsi="Times New Roman"/>
                <w:b/>
                <w:color w:val="auto"/>
                <w:sz w:val="24"/>
              </w:rPr>
              <w:t>Тема 4.2. Экологическая безопасность автотранспортных средств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14F5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706288" w:rsidRPr="003F2135" w14:paraId="54A8415C" w14:textId="77777777" w:rsidTr="009C0A18">
        <w:trPr>
          <w:trHeight w:val="1851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08B0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1DBA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Снижение выбросов вредных веществ в атмосферу.</w:t>
            </w:r>
          </w:p>
          <w:p w14:paraId="170067F4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Способы уменьшения загрязнения окружающей среды токсическими компонентами отработавших газов автомобилей.</w:t>
            </w:r>
          </w:p>
          <w:p w14:paraId="05A0A707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Методы контроля и нормы допустимой токсичности отработавших газов.</w:t>
            </w:r>
          </w:p>
          <w:p w14:paraId="7F347189" w14:textId="77777777" w:rsidR="00706288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Методы очистки и контроль качества сточных вод на автотранспортном предприятии.</w:t>
            </w:r>
          </w:p>
          <w:p w14:paraId="19F4853D" w14:textId="77777777" w:rsidR="00706288" w:rsidRPr="003F2135" w:rsidRDefault="00706288" w:rsidP="00823E0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Требования к топливному баку, электрооборудованию и кузову автомобиля</w:t>
            </w:r>
          </w:p>
        </w:tc>
      </w:tr>
      <w:tr w:rsidR="00706288" w:rsidRPr="003F2135" w14:paraId="3FEDC1B2" w14:textId="77777777" w:rsidTr="009C0A18">
        <w:trPr>
          <w:trHeight w:val="316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5C35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4BC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706288" w:rsidRPr="003F2135" w14:paraId="3AB22323" w14:textId="77777777" w:rsidTr="009C0A18">
        <w:trPr>
          <w:trHeight w:val="585"/>
          <w:jc w:val="center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B08B" w14:textId="77777777" w:rsidR="00706288" w:rsidRPr="003F2135" w:rsidRDefault="00706288" w:rsidP="009C0A18">
            <w:pPr>
              <w:rPr>
                <w:color w:val="auto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870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>Проведение контроля на содержание окиси углерода и углеводородов и дымность отработавших газов. Сопоставление полученных данных с предельно допустимыми значениями</w:t>
            </w:r>
          </w:p>
        </w:tc>
      </w:tr>
      <w:tr w:rsidR="00706288" w:rsidRPr="003F2135" w14:paraId="390FA160" w14:textId="77777777" w:rsidTr="009C0A18">
        <w:trPr>
          <w:trHeight w:val="316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EE9C" w14:textId="53F1804B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– дифференцированный зачет </w:t>
            </w:r>
            <w:proofErr w:type="gramStart"/>
            <w:r>
              <w:rPr>
                <w:rFonts w:ascii="Times New Roman" w:hAnsi="Times New Roman"/>
                <w:b/>
                <w:color w:val="auto"/>
                <w:sz w:val="24"/>
              </w:rPr>
              <w:t>( 2</w:t>
            </w:r>
            <w:proofErr w:type="gramEnd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час.)</w:t>
            </w:r>
          </w:p>
        </w:tc>
      </w:tr>
      <w:tr w:rsidR="00706288" w:rsidRPr="003F2135" w14:paraId="75A44CD0" w14:textId="77777777" w:rsidTr="009C0A18">
        <w:trPr>
          <w:trHeight w:val="382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BD63" w14:textId="39049E56" w:rsidR="00706288" w:rsidRPr="003F2135" w:rsidRDefault="00706288" w:rsidP="009C0A18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Всего: 40 часов</w:t>
            </w:r>
          </w:p>
        </w:tc>
      </w:tr>
    </w:tbl>
    <w:p w14:paraId="3B23BD33" w14:textId="77777777" w:rsidR="00706288" w:rsidRPr="003F2135" w:rsidRDefault="00706288" w:rsidP="00706288">
      <w:pPr>
        <w:rPr>
          <w:rFonts w:ascii="Times New Roman" w:hAnsi="Times New Roman"/>
          <w:color w:val="auto"/>
          <w:sz w:val="24"/>
        </w:rPr>
      </w:pPr>
    </w:p>
    <w:p w14:paraId="651E2E42" w14:textId="66F6530B" w:rsidR="00706288" w:rsidRPr="003F2135" w:rsidRDefault="00706288" w:rsidP="00706288">
      <w:pPr>
        <w:pStyle w:val="12"/>
        <w:rPr>
          <w:rFonts w:ascii="Times New Roman" w:hAnsi="Times New Roman"/>
          <w:color w:val="auto"/>
        </w:rPr>
      </w:pPr>
      <w:bookmarkStart w:id="110" w:name="__RefHeading___85"/>
      <w:bookmarkStart w:id="111" w:name="__RefHeading___173"/>
      <w:bookmarkStart w:id="112" w:name="__RefHeading___261"/>
      <w:bookmarkStart w:id="113" w:name="__RefHeading___349"/>
      <w:bookmarkStart w:id="114" w:name="_Toc177461999"/>
      <w:bookmarkStart w:id="115" w:name="_Toc202910788"/>
      <w:bookmarkStart w:id="116" w:name="_Toc202945422"/>
      <w:bookmarkStart w:id="117" w:name="_Toc202945546"/>
      <w:bookmarkStart w:id="118" w:name="_Toc202945670"/>
      <w:bookmarkStart w:id="119" w:name="_Toc202945794"/>
      <w:bookmarkStart w:id="120" w:name="_Toc202946003"/>
      <w:bookmarkStart w:id="121" w:name="_Toc202946110"/>
      <w:bookmarkStart w:id="122" w:name="_Toc202946346"/>
      <w:bookmarkStart w:id="123" w:name="_Toc202947259"/>
      <w:bookmarkStart w:id="124" w:name="_Toc208659116"/>
      <w:bookmarkEnd w:id="110"/>
      <w:bookmarkEnd w:id="111"/>
      <w:bookmarkEnd w:id="112"/>
      <w:bookmarkEnd w:id="113"/>
      <w:r w:rsidRPr="003F2135">
        <w:rPr>
          <w:rFonts w:ascii="Times New Roman" w:hAnsi="Times New Roman"/>
          <w:color w:val="auto"/>
        </w:rPr>
        <w:t xml:space="preserve">3. </w:t>
      </w:r>
      <w:r w:rsidR="00823E08" w:rsidRPr="003F2135">
        <w:rPr>
          <w:rFonts w:ascii="Times New Roman" w:hAnsi="Times New Roman"/>
          <w:caps w:val="0"/>
          <w:color w:val="auto"/>
        </w:rPr>
        <w:t>УСЛОВИЯ РЕАЛИЗАЦИИ ДИСЦИПЛИНЫ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51E186EC" w14:textId="77777777" w:rsidR="00706288" w:rsidRPr="003F2135" w:rsidRDefault="00706288" w:rsidP="00706288">
      <w:pPr>
        <w:pStyle w:val="11"/>
        <w:ind w:firstLine="567"/>
        <w:rPr>
          <w:rFonts w:ascii="Times New Roman" w:hAnsi="Times New Roman"/>
          <w:color w:val="auto"/>
        </w:rPr>
      </w:pPr>
      <w:bookmarkStart w:id="125" w:name="__RefHeading___86"/>
      <w:bookmarkStart w:id="126" w:name="__RefHeading___174"/>
      <w:bookmarkStart w:id="127" w:name="__RefHeading___262"/>
      <w:bookmarkStart w:id="128" w:name="__RefHeading___350"/>
      <w:bookmarkStart w:id="129" w:name="_Toc177462000"/>
      <w:bookmarkStart w:id="130" w:name="_Toc202910789"/>
      <w:bookmarkStart w:id="131" w:name="_Toc202945423"/>
      <w:bookmarkStart w:id="132" w:name="_Toc202945547"/>
      <w:bookmarkStart w:id="133" w:name="_Toc202945671"/>
      <w:bookmarkStart w:id="134" w:name="_Toc202945795"/>
      <w:bookmarkStart w:id="135" w:name="_Toc202946004"/>
      <w:bookmarkStart w:id="136" w:name="_Toc202946111"/>
      <w:bookmarkStart w:id="137" w:name="_Toc202946347"/>
      <w:bookmarkStart w:id="138" w:name="_Toc202947260"/>
      <w:bookmarkStart w:id="139" w:name="_Toc208659117"/>
      <w:bookmarkEnd w:id="125"/>
      <w:bookmarkEnd w:id="126"/>
      <w:bookmarkEnd w:id="127"/>
      <w:bookmarkEnd w:id="128"/>
      <w:r w:rsidRPr="003F2135">
        <w:rPr>
          <w:rFonts w:ascii="Times New Roman" w:hAnsi="Times New Roman"/>
          <w:color w:val="auto"/>
        </w:rPr>
        <w:t>3.1. Материально-техническое обеспечение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5401E99E" w14:textId="6A4E2E2B" w:rsidR="00706288" w:rsidRDefault="00706288" w:rsidP="00706288">
      <w:pPr>
        <w:ind w:firstLine="426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Кабинет </w:t>
      </w:r>
      <w:r w:rsidRPr="003F2135">
        <w:rPr>
          <w:rFonts w:ascii="Times New Roman" w:hAnsi="Times New Roman"/>
          <w:color w:val="auto"/>
        </w:rPr>
        <w:t>«Охран</w:t>
      </w:r>
      <w:r w:rsidR="00823E08">
        <w:rPr>
          <w:rFonts w:ascii="Times New Roman" w:hAnsi="Times New Roman"/>
          <w:color w:val="auto"/>
        </w:rPr>
        <w:t>а</w:t>
      </w:r>
      <w:r w:rsidRPr="003F2135">
        <w:rPr>
          <w:rFonts w:ascii="Times New Roman" w:hAnsi="Times New Roman"/>
          <w:color w:val="auto"/>
        </w:rPr>
        <w:t xml:space="preserve"> </w:t>
      </w:r>
      <w:proofErr w:type="spellStart"/>
      <w:r w:rsidRPr="003F2135">
        <w:rPr>
          <w:rFonts w:ascii="Times New Roman" w:hAnsi="Times New Roman"/>
          <w:color w:val="auto"/>
        </w:rPr>
        <w:t>труда»</w:t>
      </w:r>
      <w:bookmarkStart w:id="140" w:name="_GoBack"/>
      <w:bookmarkEnd w:id="140"/>
      <w:proofErr w:type="spellEnd"/>
      <w:r w:rsidRPr="003F2135">
        <w:rPr>
          <w:rFonts w:ascii="Times New Roman" w:hAnsi="Times New Roman"/>
          <w:color w:val="auto"/>
          <w:sz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5794"/>
        <w:gridCol w:w="2611"/>
      </w:tblGrid>
      <w:tr w:rsidR="00E95336" w14:paraId="75A831C0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11DB" w14:textId="77777777" w:rsidR="00E95336" w:rsidRDefault="00E95336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B5B5" w14:textId="77777777" w:rsidR="00E95336" w:rsidRDefault="00E95336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AE9C" w14:textId="77777777" w:rsidR="00E95336" w:rsidRDefault="00E95336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E95336" w14:paraId="55A2465E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82B1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A887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0FEC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E95336" w14:paraId="1024F271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7391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5F56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4208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E95336" w14:paraId="5FB8CEDF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8003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DE50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7A35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E95336" w14:paraId="4245EBFC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3C1E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3573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3B7E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E95336" w14:paraId="7B2BEB55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FB0A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75F6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5B93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E95336" w14:paraId="54B21BAC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1D47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214F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Манекены и тренажеры для демонстрации СИЗ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987B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E95336" w14:paraId="7A70E403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850D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52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Манекены и тренажеры СЛР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055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E95336" w14:paraId="2DFD220F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39CE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7147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514F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14:paraId="68D83D75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</w:p>
          <w:p w14:paraId="4ABAA8B7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</w:p>
        </w:tc>
      </w:tr>
      <w:tr w:rsidR="00E95336" w14:paraId="3AE6803D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72B0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B098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64DA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E95336" w14:paraId="30136DB9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8964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404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5A42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E95336" w14:paraId="4553B45B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2FB7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73B1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4304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E95336" w14:paraId="28EDD152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DA88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5438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Видео-инструктажи</w:t>
            </w:r>
          </w:p>
        </w:tc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C6C1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E95336" w14:paraId="19F23D46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03BE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5867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</w:t>
            </w:r>
          </w:p>
        </w:tc>
        <w:tc>
          <w:tcPr>
            <w:tcW w:w="1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5317" w14:textId="77777777" w:rsidR="00E95336" w:rsidRDefault="00E95336" w:rsidP="002A19AD"/>
        </w:tc>
      </w:tr>
      <w:tr w:rsidR="00E95336" w14:paraId="27045B81" w14:textId="77777777" w:rsidTr="00E95336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74BA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FCA8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Интерактивные мультимедийные системы обучения (ИМСО) /СD-диск – Мультимедийное пособие/:</w:t>
            </w:r>
          </w:p>
          <w:p w14:paraId="7E1880E2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«Охрана труда».</w:t>
            </w:r>
          </w:p>
          <w:p w14:paraId="0D1565BA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«Маркировка транспортных средств и транспортного оборудования с опасными грузами».</w:t>
            </w:r>
          </w:p>
          <w:p w14:paraId="08EC3B5C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«Знаки опасности».</w:t>
            </w:r>
          </w:p>
          <w:p w14:paraId="69ADE108" w14:textId="77777777" w:rsidR="00E95336" w:rsidRDefault="00E95336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Модуль «Средства пожаротушения».</w:t>
            </w:r>
          </w:p>
        </w:tc>
        <w:tc>
          <w:tcPr>
            <w:tcW w:w="1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DAFA" w14:textId="77777777" w:rsidR="00E95336" w:rsidRDefault="00E95336" w:rsidP="002A19AD"/>
        </w:tc>
      </w:tr>
    </w:tbl>
    <w:p w14:paraId="485E7562" w14:textId="77777777" w:rsidR="00E95336" w:rsidRPr="003F2135" w:rsidRDefault="00E95336" w:rsidP="00706288">
      <w:pPr>
        <w:ind w:firstLine="426"/>
        <w:jc w:val="both"/>
        <w:rPr>
          <w:rFonts w:ascii="Times New Roman" w:hAnsi="Times New Roman"/>
          <w:color w:val="auto"/>
          <w:sz w:val="24"/>
        </w:rPr>
      </w:pPr>
    </w:p>
    <w:p w14:paraId="686C4317" w14:textId="77777777" w:rsidR="00706288" w:rsidRPr="003F2135" w:rsidRDefault="00706288" w:rsidP="00706288">
      <w:pPr>
        <w:ind w:firstLine="426"/>
        <w:jc w:val="both"/>
        <w:rPr>
          <w:rFonts w:ascii="Times New Roman" w:hAnsi="Times New Roman"/>
          <w:b/>
          <w:i/>
          <w:color w:val="auto"/>
          <w:sz w:val="24"/>
        </w:rPr>
      </w:pPr>
    </w:p>
    <w:p w14:paraId="1C56AA64" w14:textId="77777777" w:rsidR="00706288" w:rsidRPr="003F2135" w:rsidRDefault="00706288" w:rsidP="00706288">
      <w:pPr>
        <w:pStyle w:val="11"/>
        <w:ind w:firstLine="426"/>
        <w:rPr>
          <w:rFonts w:ascii="Times New Roman" w:hAnsi="Times New Roman"/>
          <w:color w:val="auto"/>
        </w:rPr>
      </w:pPr>
      <w:bookmarkStart w:id="141" w:name="__RefHeading___87"/>
      <w:bookmarkStart w:id="142" w:name="__RefHeading___175"/>
      <w:bookmarkStart w:id="143" w:name="__RefHeading___263"/>
      <w:bookmarkStart w:id="144" w:name="__RefHeading___351"/>
      <w:bookmarkStart w:id="145" w:name="_Toc177462001"/>
      <w:bookmarkStart w:id="146" w:name="_Toc202910790"/>
      <w:bookmarkStart w:id="147" w:name="_Toc202945424"/>
      <w:bookmarkStart w:id="148" w:name="_Toc202945548"/>
      <w:bookmarkStart w:id="149" w:name="_Toc202945672"/>
      <w:bookmarkStart w:id="150" w:name="_Toc202945796"/>
      <w:bookmarkStart w:id="151" w:name="_Toc202946005"/>
      <w:bookmarkStart w:id="152" w:name="_Toc202946112"/>
      <w:bookmarkStart w:id="153" w:name="_Toc202946348"/>
      <w:bookmarkStart w:id="154" w:name="_Toc202947261"/>
      <w:bookmarkStart w:id="155" w:name="_Toc208659118"/>
      <w:bookmarkEnd w:id="141"/>
      <w:bookmarkEnd w:id="142"/>
      <w:bookmarkEnd w:id="143"/>
      <w:bookmarkEnd w:id="144"/>
      <w:r w:rsidRPr="003F2135">
        <w:rPr>
          <w:rFonts w:ascii="Times New Roman" w:hAnsi="Times New Roman"/>
          <w:color w:val="auto"/>
        </w:rPr>
        <w:t>3.2. Учебно-методическое обеспечение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43D37A6C" w14:textId="77777777" w:rsidR="00706288" w:rsidRPr="003F2135" w:rsidRDefault="00706288" w:rsidP="00706288">
      <w:pPr>
        <w:pStyle w:val="a7"/>
        <w:spacing w:line="276" w:lineRule="auto"/>
        <w:ind w:left="0" w:firstLine="426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30C4EA3" w14:textId="77777777" w:rsidR="00706288" w:rsidRPr="003F2135" w:rsidRDefault="00706288" w:rsidP="00706288">
      <w:pPr>
        <w:pStyle w:val="a7"/>
        <w:spacing w:line="276" w:lineRule="auto"/>
        <w:ind w:left="0" w:firstLine="426"/>
        <w:jc w:val="both"/>
        <w:rPr>
          <w:rFonts w:ascii="Times New Roman" w:hAnsi="Times New Roman"/>
          <w:color w:val="auto"/>
          <w:sz w:val="24"/>
        </w:rPr>
      </w:pPr>
    </w:p>
    <w:p w14:paraId="2A318F0B" w14:textId="77777777" w:rsidR="00706288" w:rsidRPr="003F2135" w:rsidRDefault="00706288" w:rsidP="00706288">
      <w:pPr>
        <w:pStyle w:val="a7"/>
        <w:spacing w:line="276" w:lineRule="auto"/>
        <w:ind w:left="0" w:firstLine="426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3.2.1. Основные печатные и/или электронные издания</w:t>
      </w:r>
    </w:p>
    <w:p w14:paraId="4A496BF1" w14:textId="77777777" w:rsidR="00706288" w:rsidRPr="003F2135" w:rsidRDefault="00706288" w:rsidP="00706288">
      <w:pPr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Графкина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М.В. Охрана труда. Автомобильный транспорт: учебник / М.В. </w:t>
      </w:r>
      <w:proofErr w:type="spellStart"/>
      <w:r w:rsidRPr="003F2135">
        <w:rPr>
          <w:rFonts w:ascii="Times New Roman" w:hAnsi="Times New Roman"/>
          <w:color w:val="auto"/>
          <w:sz w:val="24"/>
        </w:rPr>
        <w:t>Графкина</w:t>
      </w:r>
      <w:proofErr w:type="spellEnd"/>
      <w:r w:rsidRPr="003F2135">
        <w:rPr>
          <w:rFonts w:ascii="Times New Roman" w:hAnsi="Times New Roman"/>
          <w:color w:val="auto"/>
          <w:sz w:val="24"/>
        </w:rPr>
        <w:t>. – Москва: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Академия,</w:t>
      </w:r>
      <w:r w:rsidRPr="003F2135">
        <w:rPr>
          <w:rFonts w:ascii="Times New Roman" w:hAnsi="Times New Roman"/>
          <w:color w:val="auto"/>
          <w:spacing w:val="4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2020.</w:t>
      </w:r>
      <w:r w:rsidRPr="003F2135">
        <w:rPr>
          <w:rFonts w:ascii="Times New Roman" w:hAnsi="Times New Roman"/>
          <w:color w:val="auto"/>
          <w:spacing w:val="8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4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176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с.</w:t>
      </w:r>
    </w:p>
    <w:p w14:paraId="7DBED94F" w14:textId="77777777" w:rsidR="00706288" w:rsidRPr="003F2135" w:rsidRDefault="00706288" w:rsidP="00706288">
      <w:pPr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Карнаух</w:t>
      </w:r>
      <w:proofErr w:type="spellEnd"/>
      <w:r w:rsidRPr="003F2135">
        <w:rPr>
          <w:rFonts w:ascii="Times New Roman" w:hAnsi="Times New Roman"/>
          <w:color w:val="auto"/>
          <w:sz w:val="24"/>
        </w:rPr>
        <w:t>, Н. Н.  Охрана труда: учебник для среднего профессионального образования / Н. Н. </w:t>
      </w:r>
      <w:proofErr w:type="spellStart"/>
      <w:r w:rsidRPr="003F2135">
        <w:rPr>
          <w:rFonts w:ascii="Times New Roman" w:hAnsi="Times New Roman"/>
          <w:color w:val="auto"/>
          <w:sz w:val="24"/>
        </w:rPr>
        <w:t>Карнаух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, 2021. — 380 с. — (Профессиональное образование). — ISBN 978-5-534-02527-9. — Текст: электронный //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[сайт]. — URL: https://urait.ru/bcode/469429 (дата обращения: 31.05.2024).</w:t>
      </w:r>
    </w:p>
    <w:p w14:paraId="1DA3A6F5" w14:textId="77777777" w:rsidR="00706288" w:rsidRPr="003F2135" w:rsidRDefault="00706288" w:rsidP="00706288">
      <w:pPr>
        <w:pStyle w:val="a7"/>
        <w:spacing w:line="276" w:lineRule="auto"/>
        <w:ind w:left="0" w:firstLine="426"/>
        <w:jc w:val="both"/>
        <w:rPr>
          <w:rFonts w:ascii="Times New Roman" w:hAnsi="Times New Roman"/>
          <w:i/>
          <w:color w:val="auto"/>
          <w:sz w:val="24"/>
        </w:rPr>
      </w:pPr>
    </w:p>
    <w:p w14:paraId="2A48D734" w14:textId="77777777" w:rsidR="00706288" w:rsidRPr="003F2135" w:rsidRDefault="00706288" w:rsidP="00706288">
      <w:pPr>
        <w:spacing w:line="276" w:lineRule="auto"/>
        <w:ind w:firstLine="426"/>
        <w:contextualSpacing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 xml:space="preserve">3.2.2. Дополнительные источники </w:t>
      </w:r>
    </w:p>
    <w:p w14:paraId="4774A355" w14:textId="77777777" w:rsidR="00706288" w:rsidRPr="003F2135" w:rsidRDefault="00706288" w:rsidP="00706288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Туревский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И.С. Охрана труда на автомобильном транспорте: учебное пособие/ И.С. </w:t>
      </w:r>
      <w:proofErr w:type="spellStart"/>
      <w:r w:rsidRPr="003F2135">
        <w:rPr>
          <w:rFonts w:ascii="Times New Roman" w:hAnsi="Times New Roman"/>
          <w:color w:val="auto"/>
          <w:sz w:val="24"/>
        </w:rPr>
        <w:t>Туревский</w:t>
      </w:r>
      <w:proofErr w:type="spellEnd"/>
      <w:r w:rsidRPr="003F2135">
        <w:rPr>
          <w:rFonts w:ascii="Times New Roman" w:hAnsi="Times New Roman"/>
          <w:color w:val="auto"/>
          <w:sz w:val="24"/>
        </w:rPr>
        <w:t>. –  Москва: ФОРУМ, 2021. – 240 с.</w:t>
      </w:r>
    </w:p>
    <w:p w14:paraId="60AACB9E" w14:textId="77777777" w:rsidR="00706288" w:rsidRPr="003F2135" w:rsidRDefault="00706288" w:rsidP="00706288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Правила по охране труда на автомобильном транспорте. Приказ Минтруда России от 09.12.2020 N 871н «Об утверждении Правил по охране труда на автомобильном транспорте». </w:t>
      </w:r>
    </w:p>
    <w:p w14:paraId="13526124" w14:textId="77777777" w:rsidR="00706288" w:rsidRPr="003F2135" w:rsidRDefault="00706288" w:rsidP="00706288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Трудовой кодекс Российской Федерации. </w:t>
      </w:r>
    </w:p>
    <w:p w14:paraId="5A655567" w14:textId="77777777" w:rsidR="00706288" w:rsidRPr="003F2135" w:rsidRDefault="00706288" w:rsidP="00706288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Сборник типовых инструкций по охране труда для основных профессий рабочих АТП. URL: </w:t>
      </w:r>
      <w:hyperlink r:id="rId7" w:history="1">
        <w:r w:rsidRPr="003F2135">
          <w:rPr>
            <w:rFonts w:ascii="Times New Roman" w:hAnsi="Times New Roman"/>
            <w:color w:val="auto"/>
            <w:sz w:val="24"/>
          </w:rPr>
          <w:t>https://docs.cntd.ru/document/1200064252</w:t>
        </w:r>
      </w:hyperlink>
      <w:r w:rsidRPr="003F2135">
        <w:rPr>
          <w:rFonts w:ascii="Times New Roman" w:hAnsi="Times New Roman"/>
          <w:color w:val="auto"/>
          <w:sz w:val="24"/>
        </w:rPr>
        <w:t xml:space="preserve"> (дата обращения 31.05.2024).</w:t>
      </w:r>
    </w:p>
    <w:p w14:paraId="0073F2B3" w14:textId="77777777" w:rsidR="00823E08" w:rsidRDefault="00823E08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56" w:name="__RefHeading___88"/>
      <w:bookmarkStart w:id="157" w:name="__RefHeading___176"/>
      <w:bookmarkStart w:id="158" w:name="__RefHeading___264"/>
      <w:bookmarkStart w:id="159" w:name="__RefHeading___352"/>
      <w:bookmarkStart w:id="160" w:name="_Toc177462002"/>
      <w:bookmarkStart w:id="161" w:name="_Toc202910791"/>
      <w:bookmarkStart w:id="162" w:name="_Toc202945425"/>
      <w:bookmarkStart w:id="163" w:name="_Toc202945549"/>
      <w:bookmarkStart w:id="164" w:name="_Toc202945673"/>
      <w:bookmarkStart w:id="165" w:name="_Toc202945797"/>
      <w:bookmarkStart w:id="166" w:name="_Toc202946006"/>
      <w:bookmarkStart w:id="167" w:name="_Toc202946113"/>
      <w:bookmarkStart w:id="168" w:name="_Toc202946349"/>
      <w:bookmarkStart w:id="169" w:name="_Toc202947262"/>
      <w:bookmarkEnd w:id="156"/>
      <w:bookmarkEnd w:id="157"/>
      <w:bookmarkEnd w:id="158"/>
      <w:bookmarkEnd w:id="159"/>
      <w:r>
        <w:rPr>
          <w:rFonts w:ascii="Times New Roman" w:hAnsi="Times New Roman"/>
          <w:color w:val="auto"/>
        </w:rPr>
        <w:br w:type="page"/>
      </w:r>
    </w:p>
    <w:p w14:paraId="5DF3BB95" w14:textId="23EC49C7" w:rsidR="00706288" w:rsidRPr="003F2135" w:rsidRDefault="00706288" w:rsidP="00706288">
      <w:pPr>
        <w:pStyle w:val="12"/>
        <w:rPr>
          <w:rFonts w:ascii="Times New Roman" w:hAnsi="Times New Roman"/>
          <w:b w:val="0"/>
          <w:color w:val="auto"/>
        </w:rPr>
      </w:pPr>
      <w:bookmarkStart w:id="170" w:name="_Toc208659119"/>
      <w:r w:rsidRPr="003F2135">
        <w:rPr>
          <w:rFonts w:ascii="Times New Roman" w:hAnsi="Times New Roman"/>
          <w:color w:val="auto"/>
        </w:rPr>
        <w:lastRenderedPageBreak/>
        <w:t>4. </w:t>
      </w:r>
      <w:r w:rsidR="00823E08" w:rsidRPr="003F2135">
        <w:rPr>
          <w:rFonts w:ascii="Times New Roman" w:hAnsi="Times New Roman"/>
          <w:caps w:val="0"/>
          <w:color w:val="auto"/>
        </w:rPr>
        <w:t>КОНТРОЛЬ И ОЦЕНКА РЕЗУЛЬТАТОВ ОСВОЕНИЯ ДИСЦИПЛИНЫ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5"/>
        <w:gridCol w:w="2834"/>
      </w:tblGrid>
      <w:tr w:rsidR="00706288" w:rsidRPr="003F2135" w14:paraId="7D249314" w14:textId="77777777" w:rsidTr="009C0A18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370A" w14:textId="77777777" w:rsidR="00706288" w:rsidRPr="003F2135" w:rsidRDefault="00706288" w:rsidP="009C0A18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7AC2" w14:textId="77777777" w:rsidR="00706288" w:rsidRPr="003F2135" w:rsidRDefault="00706288" w:rsidP="009C0A18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Показатели освоенности компетенций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558C" w14:textId="77777777" w:rsidR="00706288" w:rsidRPr="003F2135" w:rsidRDefault="00706288" w:rsidP="009C0A18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706288" w:rsidRPr="003F2135" w14:paraId="25E2BFA5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617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Воздействия негативных факторов на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43E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знание номенклатуры негативных факторов, влияющих на человека на рабочем месте в автотранспортном предприятии и воздействии их на человека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E27F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тестирование,</w:t>
            </w:r>
          </w:p>
          <w:p w14:paraId="7205DE3A" w14:textId="77777777" w:rsidR="00706288" w:rsidRPr="003F2135" w:rsidRDefault="00706288" w:rsidP="009C0A18">
            <w:pPr>
              <w:tabs>
                <w:tab w:val="left" w:pos="24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решение ситуационных задач,</w:t>
            </w:r>
          </w:p>
          <w:p w14:paraId="662B4AD5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подготовка рефератов, докладов и сообщений</w:t>
            </w:r>
          </w:p>
        </w:tc>
      </w:tr>
      <w:tr w:rsidR="00706288" w:rsidRPr="003F2135" w14:paraId="75471758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F6D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Правовых, нормативных и организационных основ охраны труда в организации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0833" w14:textId="28D12B08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Демонстрировать </w:t>
            </w:r>
            <w:r w:rsidR="00823E08" w:rsidRPr="003F2135">
              <w:rPr>
                <w:rFonts w:ascii="Times New Roman" w:hAnsi="Times New Roman"/>
                <w:color w:val="auto"/>
                <w:sz w:val="24"/>
              </w:rPr>
              <w:t>знание основных положений,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регламентирующих нормативно-правовое сопровождение и организацию охраны труда на автотранспортных предприяти</w:t>
            </w:r>
            <w:r w:rsidR="00823E08">
              <w:rPr>
                <w:rFonts w:ascii="Times New Roman" w:hAnsi="Times New Roman"/>
                <w:color w:val="auto"/>
                <w:sz w:val="24"/>
              </w:rPr>
              <w:t>ях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61CC" w14:textId="77777777" w:rsidR="00706288" w:rsidRPr="003F2135" w:rsidRDefault="00706288" w:rsidP="009C0A18">
            <w:pPr>
              <w:tabs>
                <w:tab w:val="left" w:pos="24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письменный опрос,</w:t>
            </w:r>
          </w:p>
          <w:p w14:paraId="73789DB5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подготовка рефератов, докладов и сообщений</w:t>
            </w:r>
          </w:p>
        </w:tc>
      </w:tr>
      <w:tr w:rsidR="00706288" w:rsidRPr="003F2135" w14:paraId="6AA807E4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F1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 оформления документов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620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знание правил оформления документов.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B09A" w14:textId="77777777" w:rsidR="00706288" w:rsidRPr="003F2135" w:rsidRDefault="00706288" w:rsidP="009C0A18">
            <w:pPr>
              <w:tabs>
                <w:tab w:val="left" w:pos="24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тестирование, экспертная оценка в форме.</w:t>
            </w:r>
          </w:p>
        </w:tc>
      </w:tr>
      <w:tr w:rsidR="00706288" w:rsidRPr="003F2135" w14:paraId="43A15C73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B11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Методики учёта затрат на мероприятия по улучшению условий охраны труда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6B1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знание методики учета затрат на мероприятия по охране труда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145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письменный опрос.</w:t>
            </w:r>
          </w:p>
        </w:tc>
      </w:tr>
      <w:tr w:rsidR="00706288" w:rsidRPr="003F2135" w14:paraId="678D26B5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7CD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Организации технического обслуживания и ремонта автомобилей и правил безопасности при выполнении этих работ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645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Разрабатывать мероприятия по техническому обслуживанию и ремонту автомобилей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7EE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решение ситуационных задач</w:t>
            </w:r>
          </w:p>
        </w:tc>
      </w:tr>
      <w:tr w:rsidR="00706288" w:rsidRPr="003F2135" w14:paraId="5F435649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DB1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Организационных и инженерно-технических мероприятий по защите от опасностей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424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Разрабатывать мероприятия по защите от опасностей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06C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письменный опрос.</w:t>
            </w:r>
          </w:p>
        </w:tc>
      </w:tr>
      <w:tr w:rsidR="00706288" w:rsidRPr="003F2135" w14:paraId="5F8FB580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25B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Средств индивидуальной защиты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506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Выбирать средства индивидуальной защиты, порядок их применения.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2E40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тестирование, решение ситуационных задач,</w:t>
            </w:r>
          </w:p>
          <w:p w14:paraId="37FE14E2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подготовка рефератов,</w:t>
            </w:r>
          </w:p>
          <w:p w14:paraId="2973EE75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докладов и сообщений.</w:t>
            </w:r>
          </w:p>
        </w:tc>
      </w:tr>
      <w:tr w:rsidR="00706288" w:rsidRPr="003F2135" w14:paraId="5A7856FA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D5C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Причин возникновения пожаров, пределов распространения огня и огнестойкости, средств пожаротушения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0AC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знание причин возникновения пожаров, пределов распространения огня и огнестойкости, правил пользования средствами пожаротушения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8709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тестирование,</w:t>
            </w:r>
          </w:p>
          <w:p w14:paraId="71A823F5" w14:textId="77777777" w:rsidR="00706288" w:rsidRPr="003F2135" w:rsidRDefault="00706288" w:rsidP="009C0A18">
            <w:pPr>
              <w:tabs>
                <w:tab w:val="left" w:pos="24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решение ситуационных задач</w:t>
            </w:r>
          </w:p>
        </w:tc>
      </w:tr>
      <w:tr w:rsidR="00706288" w:rsidRPr="003F2135" w14:paraId="46A51EC8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A11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Технических способов и средств защиты от поражения электротоком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DB4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умение пользоваться средствами способов и средств защиты от поражения электротоком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15AA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тестирование, решение ситуационных задач,</w:t>
            </w:r>
          </w:p>
        </w:tc>
      </w:tr>
      <w:tr w:rsidR="00706288" w:rsidRPr="003F2135" w14:paraId="365775CD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C5F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Правил технической эксплуатации электроустановок, электроинструмента, переносных светильников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1A8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знание правил технической эксплуатации электроустановок, электроинструмента, переносных светильников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9FE8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тестирование, решение ситуационных задач, подготовка рефератов,</w:t>
            </w:r>
          </w:p>
          <w:p w14:paraId="72AB729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докладов и сообщений.</w:t>
            </w:r>
          </w:p>
        </w:tc>
      </w:tr>
      <w:tr w:rsidR="00706288" w:rsidRPr="003F2135" w14:paraId="3368C5D4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11D0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Правил охраны окружающей среды, бережливого производства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385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знание правил охраны окружающей среды, бережливого производства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80E0" w14:textId="77777777" w:rsidR="00706288" w:rsidRPr="003F2135" w:rsidRDefault="00706288" w:rsidP="009C0A18">
            <w:pPr>
              <w:tabs>
                <w:tab w:val="left" w:pos="24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письменный опрос,</w:t>
            </w:r>
          </w:p>
          <w:p w14:paraId="2BC8D82F" w14:textId="77777777" w:rsidR="00706288" w:rsidRPr="003F2135" w:rsidRDefault="00706288" w:rsidP="009C0A18">
            <w:pPr>
              <w:tabs>
                <w:tab w:val="left" w:pos="24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решение ситуационных задач,</w:t>
            </w:r>
          </w:p>
          <w:p w14:paraId="531A4F80" w14:textId="77777777" w:rsidR="00706288" w:rsidRPr="003F2135" w:rsidRDefault="00706288" w:rsidP="009C0A18">
            <w:pPr>
              <w:tabs>
                <w:tab w:val="left" w:pos="255"/>
              </w:tabs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подготовка рефератов и докладов.</w:t>
            </w:r>
          </w:p>
        </w:tc>
      </w:tr>
      <w:tr w:rsidR="00706288" w:rsidRPr="003F2135" w14:paraId="62F3DF86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382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Применять методы и средства защиты от опасностей технических систем и технологических процессов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C7E0" w14:textId="719DA276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Формировать отчет </w:t>
            </w:r>
            <w:r w:rsidR="00823E08" w:rsidRPr="003F2135">
              <w:rPr>
                <w:rFonts w:ascii="Times New Roman" w:hAnsi="Times New Roman"/>
                <w:color w:val="auto"/>
                <w:sz w:val="24"/>
              </w:rPr>
              <w:t>по заданной тематике,</w:t>
            </w: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связанный с организацией защиты от опасностей технических систем и технологических процессов на предприятии автосервиса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B8A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процесса защиты отчёта</w:t>
            </w:r>
          </w:p>
          <w:p w14:paraId="1A8B096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 практическому занятию.</w:t>
            </w:r>
          </w:p>
        </w:tc>
      </w:tr>
      <w:tr w:rsidR="00706288" w:rsidRPr="003F2135" w14:paraId="074F2016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F93D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Обеспечивать безопасные условия труда в профессиональной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5FA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Демонстрировать технологию обеспечения безопасных условий труда в различных ситуациях профессиональной деятельности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FA0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Экспертное наблюдение решения ситуационных задач.</w:t>
            </w:r>
          </w:p>
        </w:tc>
      </w:tr>
      <w:tr w:rsidR="00706288" w:rsidRPr="003F2135" w14:paraId="0694A6DD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A64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Анализировать в профессиональной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247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Определять травмоопасные и вредные факторы на конкретном рабочем месте автотранспортного предприятия.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FE24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в форме: защиты отчёта по практическому занятию.</w:t>
            </w:r>
          </w:p>
        </w:tc>
      </w:tr>
      <w:tr w:rsidR="00706288" w:rsidRPr="003F2135" w14:paraId="168C79B6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2276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Использовать </w:t>
            </w: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экобиозащитную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технику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C8D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Применять </w:t>
            </w: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экобиозащитную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технику в профессиональной деятельности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580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решения ситуационных задач.</w:t>
            </w:r>
          </w:p>
        </w:tc>
      </w:tr>
      <w:tr w:rsidR="00706288" w:rsidRPr="003F2135" w14:paraId="28AE46A3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FB2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Оформлять документы по охране труда на предприятии автосервиса.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F92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Оформлять документы в соответствии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97DA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защиты отчёта по практическому занятию.</w:t>
            </w:r>
          </w:p>
        </w:tc>
      </w:tr>
      <w:tr w:rsidR="00706288" w:rsidRPr="003F2135" w14:paraId="15F722F5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96C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Производить расчёты материальных затрат на мероприятия по охране труда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600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Осуществлять расчёты материальных затрат на мероприятия по охране труда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EF0B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защиты отчёта по практическому занятию.</w:t>
            </w:r>
          </w:p>
        </w:tc>
      </w:tr>
      <w:tr w:rsidR="00706288" w:rsidRPr="003F2135" w14:paraId="5BD9749F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E00E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Проводить ситуационный анализ несчастного случая с составлением схемы причинно-следственной связи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44C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Осуществлять анализ несчастного случая, составлять схемы причинно-следственной связи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D837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Самостоятельная работа Экспертная оценка решения ситуационной задачи</w:t>
            </w:r>
          </w:p>
        </w:tc>
      </w:tr>
      <w:tr w:rsidR="00706288" w:rsidRPr="003F2135" w14:paraId="52FED432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CBE8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Проводить обследование рабочего места и составлять ведомость соответствия рабочего места требованиям техники безопасности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5C7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Проводить анализ условий труда на конкретном рабочем месте и составлять ведомость соответствия рабочего места требованиям техники безопасности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6119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Самостоятельная работа Экспертная оценка защиты отчёта по практическому занятию.</w:t>
            </w:r>
          </w:p>
        </w:tc>
      </w:tr>
      <w:tr w:rsidR="00706288" w:rsidRPr="003F2135" w14:paraId="257F8EF6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7362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Пользоваться средствами пожаротушения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3BAF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Описывать технологию использования средств пожаротушения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948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в форме: защиты отчёта по практическому занятию.</w:t>
            </w:r>
          </w:p>
        </w:tc>
      </w:tr>
      <w:tr w:rsidR="00706288" w:rsidRPr="003F2135" w14:paraId="6E229FDD" w14:textId="77777777" w:rsidTr="009C0A1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2D83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Проводить контроль выхлопных газов на СО, СН и сравнивать с предельно допустимыми значениями.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D2A1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Осуществлять контроль выхлопных газов и сравнивать результаты с предельно допустимыми значениям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54BC" w14:textId="77777777" w:rsidR="00706288" w:rsidRPr="003F2135" w:rsidRDefault="00706288" w:rsidP="009C0A1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защиты отчёта по практическому занятию.</w:t>
            </w:r>
          </w:p>
        </w:tc>
      </w:tr>
    </w:tbl>
    <w:p w14:paraId="415BCCE2" w14:textId="77777777" w:rsidR="00706288" w:rsidRPr="003F2135" w:rsidRDefault="00706288" w:rsidP="00706288">
      <w:pPr>
        <w:jc w:val="right"/>
        <w:rPr>
          <w:rFonts w:ascii="Times New Roman" w:hAnsi="Times New Roman"/>
          <w:b/>
          <w:color w:val="auto"/>
          <w:sz w:val="24"/>
        </w:rPr>
      </w:pPr>
    </w:p>
    <w:sectPr w:rsidR="00706288" w:rsidRPr="003F2135" w:rsidSect="0070628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E278F" w14:textId="77777777" w:rsidR="001B3F3A" w:rsidRDefault="001B3F3A" w:rsidP="00706288">
      <w:r>
        <w:separator/>
      </w:r>
    </w:p>
  </w:endnote>
  <w:endnote w:type="continuationSeparator" w:id="0">
    <w:p w14:paraId="2DE26C92" w14:textId="77777777" w:rsidR="001B3F3A" w:rsidRDefault="001B3F3A" w:rsidP="007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96176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4F904CE" w14:textId="17B04265" w:rsidR="00706288" w:rsidRPr="00706288" w:rsidRDefault="00706288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706288">
          <w:rPr>
            <w:rFonts w:ascii="Times New Roman" w:hAnsi="Times New Roman"/>
            <w:sz w:val="24"/>
            <w:szCs w:val="24"/>
          </w:rPr>
          <w:fldChar w:fldCharType="begin"/>
        </w:r>
        <w:r w:rsidRPr="007062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06288">
          <w:rPr>
            <w:rFonts w:ascii="Times New Roman" w:hAnsi="Times New Roman"/>
            <w:sz w:val="24"/>
            <w:szCs w:val="24"/>
          </w:rPr>
          <w:fldChar w:fldCharType="separate"/>
        </w:r>
        <w:r w:rsidRPr="00706288">
          <w:rPr>
            <w:rFonts w:ascii="Times New Roman" w:hAnsi="Times New Roman"/>
            <w:sz w:val="24"/>
            <w:szCs w:val="24"/>
          </w:rPr>
          <w:t>2</w:t>
        </w:r>
        <w:r w:rsidRPr="007062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C227417" w14:textId="77777777" w:rsidR="00706288" w:rsidRDefault="007062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1D31A" w14:textId="77777777" w:rsidR="001B3F3A" w:rsidRDefault="001B3F3A" w:rsidP="00706288">
      <w:r>
        <w:separator/>
      </w:r>
    </w:p>
  </w:footnote>
  <w:footnote w:type="continuationSeparator" w:id="0">
    <w:p w14:paraId="773C0D58" w14:textId="77777777" w:rsidR="001B3F3A" w:rsidRDefault="001B3F3A" w:rsidP="0070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564AE"/>
    <w:multiLevelType w:val="multilevel"/>
    <w:tmpl w:val="86168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98F557F"/>
    <w:multiLevelType w:val="multilevel"/>
    <w:tmpl w:val="56B6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59"/>
    <w:rsid w:val="000429DD"/>
    <w:rsid w:val="001B3F3A"/>
    <w:rsid w:val="003D7C59"/>
    <w:rsid w:val="00706288"/>
    <w:rsid w:val="00823E08"/>
    <w:rsid w:val="00C92C0F"/>
    <w:rsid w:val="00D77DA8"/>
    <w:rsid w:val="00E95336"/>
    <w:rsid w:val="00EF74AD"/>
    <w:rsid w:val="00F4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A819"/>
  <w15:chartTrackingRefBased/>
  <w15:docId w15:val="{6266FC4F-2E28-410B-9F19-4B6DB9E8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2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06288"/>
    <w:pPr>
      <w:spacing w:beforeAutospacing="1" w:afterAutospacing="1"/>
      <w:jc w:val="center"/>
      <w:outlineLvl w:val="0"/>
    </w:pPr>
    <w:rPr>
      <w:rFonts w:ascii="Times New Roman Полужирный" w:hAnsi="Times New Roman Полужирный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88"/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706288"/>
    <w:pPr>
      <w:spacing w:before="120"/>
      <w:ind w:left="220"/>
    </w:pPr>
    <w:rPr>
      <w:rFonts w:cstheme="minorHAnsi"/>
      <w:b/>
      <w:bCs/>
      <w:szCs w:val="22"/>
    </w:rPr>
  </w:style>
  <w:style w:type="character" w:customStyle="1" w:styleId="20">
    <w:name w:val="Оглавление 2 Знак"/>
    <w:basedOn w:val="a0"/>
    <w:link w:val="2"/>
    <w:uiPriority w:val="39"/>
    <w:rsid w:val="00706288"/>
    <w:rPr>
      <w:rFonts w:eastAsia="Times New Roman" w:cstheme="minorHAnsi"/>
      <w:b/>
      <w:bCs/>
      <w:color w:val="000000"/>
      <w:lang w:eastAsia="ru-RU"/>
    </w:rPr>
  </w:style>
  <w:style w:type="paragraph" w:customStyle="1" w:styleId="11">
    <w:name w:val="Раздел 1.1"/>
    <w:basedOn w:val="a3"/>
    <w:qFormat/>
    <w:rsid w:val="0070628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customStyle="1" w:styleId="12">
    <w:name w:val="Раздел 1"/>
    <w:basedOn w:val="1"/>
    <w:qFormat/>
    <w:rsid w:val="00706288"/>
    <w:pPr>
      <w:keepNext/>
      <w:spacing w:after="120"/>
    </w:pPr>
  </w:style>
  <w:style w:type="paragraph" w:customStyle="1" w:styleId="13">
    <w:name w:val="Обычный (веб)1"/>
    <w:basedOn w:val="a"/>
    <w:next w:val="a4"/>
    <w:rsid w:val="00706288"/>
    <w:pPr>
      <w:widowControl w:val="0"/>
    </w:pPr>
    <w:rPr>
      <w:rFonts w:ascii="Times New Roman" w:hAnsi="Times New Roman"/>
      <w:sz w:val="24"/>
    </w:rPr>
  </w:style>
  <w:style w:type="paragraph" w:customStyle="1" w:styleId="21">
    <w:name w:val="Гиперссылка2"/>
    <w:basedOn w:val="a"/>
    <w:link w:val="a5"/>
    <w:rsid w:val="00706288"/>
    <w:rPr>
      <w:color w:val="0563C1" w:themeColor="hyperlink"/>
      <w:u w:val="single"/>
    </w:rPr>
  </w:style>
  <w:style w:type="character" w:styleId="a5">
    <w:name w:val="Hyperlink"/>
    <w:basedOn w:val="a0"/>
    <w:link w:val="21"/>
    <w:uiPriority w:val="99"/>
    <w:rsid w:val="00706288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Footnote">
    <w:name w:val="Footnote"/>
    <w:basedOn w:val="a"/>
    <w:rsid w:val="00706288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706288"/>
    <w:pPr>
      <w:spacing w:before="120"/>
    </w:pPr>
    <w:rPr>
      <w:rFonts w:cstheme="minorHAnsi"/>
      <w:b/>
      <w:bCs/>
      <w:i/>
      <w:iCs/>
      <w:sz w:val="24"/>
      <w:szCs w:val="24"/>
    </w:rPr>
  </w:style>
  <w:style w:type="character" w:customStyle="1" w:styleId="15">
    <w:name w:val="Оглавление 1 Знак"/>
    <w:basedOn w:val="a0"/>
    <w:link w:val="14"/>
    <w:uiPriority w:val="39"/>
    <w:rsid w:val="00706288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  <w:style w:type="paragraph" w:customStyle="1" w:styleId="16">
    <w:name w:val="Выделение1"/>
    <w:link w:val="a6"/>
    <w:rsid w:val="0070628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6">
    <w:name w:val="Emphasis"/>
    <w:link w:val="16"/>
    <w:rsid w:val="00706288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7">
    <w:name w:val="List Paragraph"/>
    <w:basedOn w:val="a"/>
    <w:link w:val="a8"/>
    <w:rsid w:val="00706288"/>
    <w:pPr>
      <w:ind w:left="720"/>
      <w:contextualSpacing/>
    </w:pPr>
  </w:style>
  <w:style w:type="character" w:customStyle="1" w:styleId="a8">
    <w:name w:val="Абзац списка Знак"/>
    <w:basedOn w:val="a0"/>
    <w:link w:val="a7"/>
    <w:rsid w:val="00706288"/>
    <w:rPr>
      <w:rFonts w:eastAsia="Times New Roman" w:cs="Times New Roman"/>
      <w:color w:val="000000"/>
      <w:szCs w:val="20"/>
      <w:lang w:eastAsia="ru-RU"/>
    </w:rPr>
  </w:style>
  <w:style w:type="paragraph" w:styleId="a3">
    <w:name w:val="Subtitle"/>
    <w:basedOn w:val="a"/>
    <w:next w:val="a"/>
    <w:link w:val="a9"/>
    <w:uiPriority w:val="11"/>
    <w:qFormat/>
    <w:rsid w:val="0070628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9">
    <w:name w:val="Подзаголовок Знак"/>
    <w:basedOn w:val="a0"/>
    <w:link w:val="a3"/>
    <w:uiPriority w:val="11"/>
    <w:rsid w:val="00706288"/>
    <w:rPr>
      <w:rFonts w:eastAsiaTheme="minorEastAsia"/>
      <w:color w:val="5A5A5A" w:themeColor="text1" w:themeTint="A5"/>
      <w:spacing w:val="15"/>
      <w:lang w:eastAsia="ru-RU"/>
    </w:rPr>
  </w:style>
  <w:style w:type="paragraph" w:styleId="a4">
    <w:name w:val="Normal (Web)"/>
    <w:basedOn w:val="a"/>
    <w:uiPriority w:val="99"/>
    <w:semiHidden/>
    <w:unhideWhenUsed/>
    <w:rsid w:val="00706288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062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6288"/>
    <w:rPr>
      <w:rFonts w:eastAsia="Times New Roman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062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628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064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3484</Words>
  <Characters>19863</Characters>
  <Application>Microsoft Office Word</Application>
  <DocSecurity>0</DocSecurity>
  <Lines>165</Lines>
  <Paragraphs>46</Paragraphs>
  <ScaleCrop>false</ScaleCrop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6</cp:revision>
  <dcterms:created xsi:type="dcterms:W3CDTF">2025-09-13T09:23:00Z</dcterms:created>
  <dcterms:modified xsi:type="dcterms:W3CDTF">2025-10-14T06:13:00Z</dcterms:modified>
</cp:coreProperties>
</file>