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40" w:rsidRPr="00FF7492" w:rsidRDefault="00B27240" w:rsidP="00B27240">
      <w:pPr>
        <w:jc w:val="right"/>
        <w:rPr>
          <w:b/>
          <w:i/>
        </w:rPr>
      </w:pPr>
      <w:r w:rsidRPr="005270D2">
        <w:rPr>
          <w:b/>
          <w:i/>
        </w:rPr>
        <w:t xml:space="preserve">Приложение </w:t>
      </w:r>
      <w:r>
        <w:rPr>
          <w:b/>
          <w:i/>
        </w:rPr>
        <w:t>3.1</w:t>
      </w:r>
      <w:r>
        <w:rPr>
          <w:b/>
          <w:i/>
        </w:rPr>
        <w:t>3</w:t>
      </w:r>
    </w:p>
    <w:p w:rsidR="00B27240" w:rsidRPr="005270D2" w:rsidRDefault="00B27240" w:rsidP="00B27240">
      <w:pPr>
        <w:jc w:val="right"/>
        <w:rPr>
          <w:b/>
          <w:i/>
        </w:rPr>
      </w:pPr>
      <w:r w:rsidRPr="005270D2">
        <w:rPr>
          <w:b/>
          <w:i/>
        </w:rPr>
        <w:t xml:space="preserve">к ООП по </w:t>
      </w:r>
      <w:r>
        <w:rPr>
          <w:b/>
          <w:i/>
        </w:rPr>
        <w:t>специальности</w:t>
      </w:r>
      <w:r w:rsidRPr="005270D2">
        <w:rPr>
          <w:b/>
          <w:i/>
        </w:rPr>
        <w:t xml:space="preserve"> </w:t>
      </w:r>
    </w:p>
    <w:p w:rsidR="00B27240" w:rsidRPr="005270D2" w:rsidRDefault="00B27240" w:rsidP="00B27240">
      <w:pPr>
        <w:ind w:firstLine="5103"/>
        <w:jc w:val="right"/>
        <w:rPr>
          <w:b/>
          <w:i/>
        </w:rPr>
      </w:pPr>
      <w:r w:rsidRPr="006F502E">
        <w:rPr>
          <w:b/>
          <w:i/>
          <w:color w:val="000000"/>
        </w:rPr>
        <w:t xml:space="preserve">23.02.07 </w:t>
      </w:r>
      <w:r>
        <w:rPr>
          <w:b/>
          <w:i/>
          <w:color w:val="000000"/>
        </w:rPr>
        <w:t>Т</w:t>
      </w:r>
      <w:r w:rsidRPr="006F502E">
        <w:rPr>
          <w:b/>
          <w:i/>
          <w:color w:val="000000"/>
        </w:rPr>
        <w:t>ехническое обслуживание и ремонт двигателей, систем и агрегатов автомобил</w:t>
      </w:r>
      <w:r>
        <w:rPr>
          <w:b/>
          <w:i/>
          <w:color w:val="000000"/>
        </w:rPr>
        <w:t>ей</w:t>
      </w:r>
      <w:r w:rsidRPr="0040109C">
        <w:rPr>
          <w:b/>
          <w:sz w:val="28"/>
          <w:szCs w:val="28"/>
        </w:rPr>
        <w:t xml:space="preserve"> </w:t>
      </w:r>
    </w:p>
    <w:p w:rsidR="00B27240" w:rsidRPr="005270D2" w:rsidRDefault="00B27240" w:rsidP="00B27240">
      <w:pPr>
        <w:spacing w:line="360" w:lineRule="auto"/>
        <w:jc w:val="right"/>
        <w:rPr>
          <w:b/>
          <w:i/>
        </w:rPr>
      </w:pPr>
    </w:p>
    <w:p w:rsidR="00B27240" w:rsidRPr="005270D2" w:rsidRDefault="00B27240" w:rsidP="00B27240">
      <w:pPr>
        <w:spacing w:line="360" w:lineRule="auto"/>
        <w:rPr>
          <w:b/>
          <w:i/>
        </w:rPr>
      </w:pPr>
    </w:p>
    <w:p w:rsidR="00B27240" w:rsidRPr="000F7BA8"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Default="00B27240" w:rsidP="00B27240">
      <w:pPr>
        <w:rPr>
          <w:b/>
        </w:rPr>
      </w:pPr>
    </w:p>
    <w:p w:rsidR="00B27240" w:rsidRPr="000F7BA8" w:rsidRDefault="00B27240" w:rsidP="00B27240">
      <w:pPr>
        <w:rPr>
          <w:b/>
        </w:rPr>
      </w:pPr>
    </w:p>
    <w:p w:rsidR="00B27240" w:rsidRPr="000F7BA8" w:rsidRDefault="00B27240" w:rsidP="00B27240">
      <w:pPr>
        <w:rPr>
          <w:b/>
        </w:rPr>
      </w:pPr>
    </w:p>
    <w:p w:rsidR="00B27240" w:rsidRPr="000F7BA8" w:rsidRDefault="00B27240" w:rsidP="00B27240">
      <w:pPr>
        <w:rPr>
          <w:b/>
        </w:rPr>
      </w:pPr>
    </w:p>
    <w:p w:rsidR="00B27240" w:rsidRPr="000F7BA8" w:rsidRDefault="00B27240" w:rsidP="00B27240">
      <w:pPr>
        <w:rPr>
          <w:b/>
        </w:rPr>
      </w:pPr>
    </w:p>
    <w:p w:rsidR="00B27240" w:rsidRPr="005270D2" w:rsidRDefault="00B27240" w:rsidP="00B27240">
      <w:pPr>
        <w:jc w:val="center"/>
        <w:outlineLvl w:val="0"/>
        <w:rPr>
          <w:b/>
          <w:i/>
          <w:caps/>
          <w:sz w:val="28"/>
          <w:szCs w:val="28"/>
        </w:rPr>
      </w:pPr>
      <w:r w:rsidRPr="005270D2">
        <w:rPr>
          <w:b/>
          <w:i/>
          <w:caps/>
          <w:sz w:val="28"/>
          <w:szCs w:val="28"/>
        </w:rPr>
        <w:t xml:space="preserve">РАБОЧАЯ ПРОГРАММА </w:t>
      </w:r>
      <w:r>
        <w:rPr>
          <w:b/>
          <w:i/>
          <w:caps/>
          <w:sz w:val="28"/>
          <w:szCs w:val="28"/>
        </w:rPr>
        <w:t>учебной дисциплины</w:t>
      </w:r>
    </w:p>
    <w:p w:rsidR="00B27240" w:rsidRPr="00D00330" w:rsidRDefault="00B27240" w:rsidP="00B27240">
      <w:pPr>
        <w:spacing w:line="360" w:lineRule="auto"/>
        <w:jc w:val="center"/>
        <w:rPr>
          <w:b/>
          <w:i/>
          <w:caps/>
          <w:sz w:val="32"/>
          <w:szCs w:val="32"/>
        </w:rPr>
      </w:pPr>
      <w:r w:rsidRPr="00D00330">
        <w:rPr>
          <w:b/>
          <w:i/>
          <w:caps/>
          <w:sz w:val="32"/>
          <w:szCs w:val="32"/>
        </w:rPr>
        <w:t>«</w:t>
      </w:r>
      <w:r w:rsidRPr="00D00330">
        <w:rPr>
          <w:rFonts w:eastAsia="Calibri"/>
          <w:b/>
          <w:bCs/>
          <w:i/>
          <w:caps/>
          <w:sz w:val="32"/>
          <w:szCs w:val="32"/>
        </w:rPr>
        <w:t>ОГСЭ.0</w:t>
      </w:r>
      <w:r>
        <w:rPr>
          <w:rFonts w:eastAsia="Calibri"/>
          <w:b/>
          <w:bCs/>
          <w:i/>
          <w:caps/>
          <w:sz w:val="32"/>
          <w:szCs w:val="32"/>
        </w:rPr>
        <w:t>1</w:t>
      </w:r>
      <w:r w:rsidRPr="00D00330">
        <w:rPr>
          <w:rFonts w:eastAsia="Calibri"/>
          <w:b/>
          <w:bCs/>
          <w:i/>
          <w:caps/>
          <w:sz w:val="32"/>
          <w:szCs w:val="32"/>
        </w:rPr>
        <w:t xml:space="preserve"> </w:t>
      </w:r>
      <w:r>
        <w:rPr>
          <w:rFonts w:eastAsia="Calibri"/>
          <w:b/>
          <w:bCs/>
          <w:i/>
          <w:caps/>
          <w:sz w:val="32"/>
          <w:szCs w:val="32"/>
        </w:rPr>
        <w:t>ОСНОВЫФИЛОСОФИИ</w:t>
      </w:r>
      <w:r w:rsidRPr="00D00330">
        <w:rPr>
          <w:b/>
          <w:i/>
          <w:caps/>
          <w:sz w:val="32"/>
          <w:szCs w:val="32"/>
        </w:rPr>
        <w:t xml:space="preserve">» </w:t>
      </w: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jc w:val="center"/>
        <w:rPr>
          <w:rFonts w:eastAsia="Calibri"/>
          <w:b/>
          <w:sz w:val="28"/>
          <w:szCs w:val="28"/>
        </w:rPr>
      </w:pPr>
    </w:p>
    <w:p w:rsidR="00B27240" w:rsidRDefault="00B27240" w:rsidP="00B27240">
      <w:pPr>
        <w:shd w:val="clear" w:color="auto" w:fill="FFFFFF"/>
        <w:spacing w:before="120" w:after="120" w:line="360" w:lineRule="auto"/>
        <w:jc w:val="center"/>
        <w:rPr>
          <w:rFonts w:eastAsia="Calibri"/>
          <w:b/>
          <w:sz w:val="28"/>
          <w:szCs w:val="28"/>
        </w:rPr>
      </w:pPr>
      <w:r w:rsidRPr="00025F86">
        <w:rPr>
          <w:rFonts w:eastAsia="Calibri"/>
          <w:b/>
          <w:sz w:val="28"/>
          <w:szCs w:val="28"/>
        </w:rPr>
        <w:t>20</w:t>
      </w:r>
      <w:r>
        <w:rPr>
          <w:rFonts w:eastAsia="Calibri"/>
          <w:b/>
          <w:sz w:val="28"/>
          <w:szCs w:val="28"/>
        </w:rPr>
        <w:t xml:space="preserve">21 </w:t>
      </w:r>
      <w:r w:rsidRPr="00025F86">
        <w:rPr>
          <w:rFonts w:eastAsia="Calibri"/>
          <w:b/>
          <w:sz w:val="28"/>
          <w:szCs w:val="28"/>
        </w:rPr>
        <w:t>г.</w:t>
      </w:r>
    </w:p>
    <w:p w:rsidR="00B27240" w:rsidRPr="00451BE1" w:rsidRDefault="00B27240" w:rsidP="00B27240">
      <w:pPr>
        <w:shd w:val="clear" w:color="auto" w:fill="FFFFFF"/>
        <w:spacing w:before="120" w:after="120" w:line="360" w:lineRule="auto"/>
        <w:jc w:val="center"/>
        <w:rPr>
          <w:b/>
        </w:rPr>
      </w:pPr>
      <w:r>
        <w:rPr>
          <w:rFonts w:eastAsia="Calibri"/>
          <w:b/>
          <w:sz w:val="28"/>
          <w:szCs w:val="28"/>
        </w:rPr>
        <w:br w:type="page"/>
      </w:r>
      <w:r w:rsidRPr="00451BE1">
        <w:rPr>
          <w:b/>
        </w:rPr>
        <w:lastRenderedPageBreak/>
        <w:t>СОДЕРЖАНИЕ</w:t>
      </w:r>
    </w:p>
    <w:tbl>
      <w:tblPr>
        <w:tblW w:w="5000" w:type="pct"/>
        <w:tblLook w:val="0000" w:firstRow="0" w:lastRow="0" w:firstColumn="0" w:lastColumn="0" w:noHBand="0" w:noVBand="0"/>
      </w:tblPr>
      <w:tblGrid>
        <w:gridCol w:w="8147"/>
        <w:gridCol w:w="1424"/>
      </w:tblGrid>
      <w:tr w:rsidR="00B27240" w:rsidRPr="00451BE1" w:rsidTr="005722CD">
        <w:tc>
          <w:tcPr>
            <w:tcW w:w="4256" w:type="pct"/>
          </w:tcPr>
          <w:p w:rsidR="00B27240" w:rsidRPr="00451BE1" w:rsidRDefault="00B27240" w:rsidP="005722CD">
            <w:pPr>
              <w:pStyle w:val="heading1"/>
              <w:numPr>
                <w:ilvl w:val="0"/>
                <w:numId w:val="0"/>
              </w:numPr>
              <w:spacing w:before="120" w:after="120" w:line="360" w:lineRule="auto"/>
              <w:ind w:left="284"/>
              <w:jc w:val="both"/>
              <w:rPr>
                <w:b/>
                <w:bCs/>
                <w:caps/>
              </w:rPr>
            </w:pPr>
          </w:p>
        </w:tc>
        <w:tc>
          <w:tcPr>
            <w:tcW w:w="744" w:type="pct"/>
          </w:tcPr>
          <w:p w:rsidR="00B27240" w:rsidRPr="00451BE1" w:rsidRDefault="00B27240" w:rsidP="005722CD">
            <w:pPr>
              <w:spacing w:before="120" w:after="120" w:line="360" w:lineRule="auto"/>
              <w:jc w:val="center"/>
            </w:pPr>
            <w:r w:rsidRPr="00451BE1">
              <w:t>стр.</w:t>
            </w:r>
          </w:p>
        </w:tc>
      </w:tr>
      <w:tr w:rsidR="00B27240" w:rsidRPr="00451BE1" w:rsidTr="005722CD">
        <w:tc>
          <w:tcPr>
            <w:tcW w:w="4256" w:type="pct"/>
          </w:tcPr>
          <w:p w:rsidR="00B27240" w:rsidRPr="00451BE1" w:rsidRDefault="00B27240" w:rsidP="00B27240">
            <w:pPr>
              <w:pStyle w:val="heading1"/>
              <w:numPr>
                <w:ilvl w:val="0"/>
                <w:numId w:val="36"/>
              </w:numPr>
              <w:tabs>
                <w:tab w:val="clear" w:pos="644"/>
                <w:tab w:val="left" w:pos="142"/>
              </w:tabs>
              <w:spacing w:before="120" w:after="120" w:line="360" w:lineRule="auto"/>
              <w:ind w:left="142" w:firstLine="0"/>
              <w:jc w:val="both"/>
            </w:pPr>
            <w:r>
              <w:rPr>
                <w:b/>
                <w:bCs/>
                <w:caps/>
              </w:rPr>
              <w:t>ОБЩАЯ ХАРАКТЕРИСТИКА</w:t>
            </w:r>
            <w:r w:rsidRPr="00451BE1">
              <w:rPr>
                <w:b/>
                <w:bCs/>
                <w:caps/>
              </w:rPr>
              <w:t xml:space="preserve"> рабочей ПРОГРАММЫ УЧЕБНОЙ ДИСЦИПЛИНЫ</w:t>
            </w:r>
          </w:p>
        </w:tc>
        <w:tc>
          <w:tcPr>
            <w:tcW w:w="744" w:type="pct"/>
          </w:tcPr>
          <w:p w:rsidR="00B27240" w:rsidRPr="00451BE1" w:rsidRDefault="00B27240" w:rsidP="005722CD">
            <w:pPr>
              <w:spacing w:before="120" w:after="120" w:line="360" w:lineRule="auto"/>
              <w:jc w:val="center"/>
            </w:pPr>
            <w:r>
              <w:t>3</w:t>
            </w:r>
          </w:p>
        </w:tc>
      </w:tr>
      <w:tr w:rsidR="00B27240" w:rsidRPr="00451BE1" w:rsidTr="005722CD">
        <w:tc>
          <w:tcPr>
            <w:tcW w:w="4256" w:type="pct"/>
          </w:tcPr>
          <w:p w:rsidR="00B27240" w:rsidRPr="00451BE1" w:rsidRDefault="00B27240" w:rsidP="00B27240">
            <w:pPr>
              <w:pStyle w:val="heading1"/>
              <w:numPr>
                <w:ilvl w:val="0"/>
                <w:numId w:val="36"/>
              </w:numPr>
              <w:tabs>
                <w:tab w:val="clear" w:pos="644"/>
                <w:tab w:val="left" w:pos="142"/>
              </w:tabs>
              <w:spacing w:before="120" w:after="120" w:line="360" w:lineRule="auto"/>
              <w:ind w:left="142" w:firstLine="0"/>
              <w:jc w:val="both"/>
              <w:rPr>
                <w:b/>
                <w:bCs/>
                <w:caps/>
              </w:rPr>
            </w:pPr>
            <w:r w:rsidRPr="00451BE1">
              <w:rPr>
                <w:b/>
                <w:bCs/>
                <w:caps/>
              </w:rPr>
              <w:t>СТРУКТУРА и содержание УЧЕБНОЙ ДИСЦИПЛИНЫ</w:t>
            </w:r>
          </w:p>
        </w:tc>
        <w:tc>
          <w:tcPr>
            <w:tcW w:w="744" w:type="pct"/>
          </w:tcPr>
          <w:p w:rsidR="00B27240" w:rsidRPr="00451BE1" w:rsidRDefault="00B27240" w:rsidP="005722CD">
            <w:pPr>
              <w:spacing w:before="120" w:after="120" w:line="360" w:lineRule="auto"/>
              <w:jc w:val="center"/>
            </w:pPr>
            <w:r>
              <w:t>3</w:t>
            </w:r>
          </w:p>
        </w:tc>
      </w:tr>
      <w:tr w:rsidR="00B27240" w:rsidRPr="00451BE1" w:rsidTr="005722CD">
        <w:trPr>
          <w:trHeight w:val="670"/>
        </w:trPr>
        <w:tc>
          <w:tcPr>
            <w:tcW w:w="4256" w:type="pct"/>
          </w:tcPr>
          <w:p w:rsidR="00B27240" w:rsidRPr="00451BE1" w:rsidRDefault="00B27240" w:rsidP="00B27240">
            <w:pPr>
              <w:pStyle w:val="heading1"/>
              <w:numPr>
                <w:ilvl w:val="0"/>
                <w:numId w:val="36"/>
              </w:numPr>
              <w:tabs>
                <w:tab w:val="clear" w:pos="644"/>
                <w:tab w:val="left" w:pos="142"/>
              </w:tabs>
              <w:spacing w:before="120" w:after="120" w:line="360" w:lineRule="auto"/>
              <w:ind w:left="142" w:firstLine="0"/>
              <w:jc w:val="both"/>
              <w:rPr>
                <w:b/>
                <w:bCs/>
                <w:caps/>
              </w:rPr>
            </w:pPr>
            <w:r w:rsidRPr="00451BE1">
              <w:rPr>
                <w:b/>
                <w:bCs/>
                <w:caps/>
              </w:rPr>
              <w:t xml:space="preserve">условия реализации </w:t>
            </w:r>
            <w:r>
              <w:rPr>
                <w:b/>
                <w:bCs/>
                <w:caps/>
              </w:rPr>
              <w:t xml:space="preserve">РАБОЧЕЙ ПРОГРАММЫ </w:t>
            </w:r>
            <w:r w:rsidRPr="00451BE1">
              <w:rPr>
                <w:b/>
                <w:bCs/>
                <w:caps/>
              </w:rPr>
              <w:t>учебной дисциплины</w:t>
            </w:r>
          </w:p>
        </w:tc>
        <w:tc>
          <w:tcPr>
            <w:tcW w:w="744" w:type="pct"/>
          </w:tcPr>
          <w:p w:rsidR="00B27240" w:rsidRPr="00451BE1" w:rsidRDefault="00B27240" w:rsidP="005722CD">
            <w:pPr>
              <w:spacing w:before="120" w:after="120" w:line="360" w:lineRule="auto"/>
              <w:jc w:val="center"/>
            </w:pPr>
            <w:r>
              <w:t>7</w:t>
            </w:r>
          </w:p>
        </w:tc>
      </w:tr>
      <w:tr w:rsidR="00B27240" w:rsidRPr="00451BE1" w:rsidTr="005722CD">
        <w:tc>
          <w:tcPr>
            <w:tcW w:w="4256" w:type="pct"/>
          </w:tcPr>
          <w:p w:rsidR="00B27240" w:rsidRPr="00451BE1" w:rsidRDefault="00B27240" w:rsidP="00B27240">
            <w:pPr>
              <w:pStyle w:val="heading1"/>
              <w:numPr>
                <w:ilvl w:val="0"/>
                <w:numId w:val="36"/>
              </w:numPr>
              <w:tabs>
                <w:tab w:val="clear" w:pos="644"/>
                <w:tab w:val="left" w:pos="142"/>
              </w:tabs>
              <w:spacing w:before="120" w:after="120" w:line="360" w:lineRule="auto"/>
              <w:ind w:left="142" w:firstLine="0"/>
              <w:jc w:val="both"/>
              <w:rPr>
                <w:b/>
                <w:bCs/>
                <w:caps/>
              </w:rPr>
            </w:pPr>
            <w:r w:rsidRPr="00451BE1">
              <w:rPr>
                <w:b/>
                <w:bCs/>
                <w:caps/>
              </w:rPr>
              <w:t>Контроль и оценка результатов Освоения учебной дисциплины</w:t>
            </w:r>
          </w:p>
        </w:tc>
        <w:tc>
          <w:tcPr>
            <w:tcW w:w="744" w:type="pct"/>
          </w:tcPr>
          <w:p w:rsidR="00B27240" w:rsidRPr="00451BE1" w:rsidRDefault="00B27240" w:rsidP="005722CD">
            <w:pPr>
              <w:spacing w:before="120" w:after="120" w:line="360" w:lineRule="auto"/>
              <w:jc w:val="center"/>
            </w:pPr>
            <w:r>
              <w:t>8</w:t>
            </w:r>
          </w:p>
        </w:tc>
      </w:tr>
    </w:tbl>
    <w:p w:rsidR="00B27240" w:rsidRPr="00D00330" w:rsidRDefault="00B27240" w:rsidP="00B27240">
      <w:pPr>
        <w:numPr>
          <w:ilvl w:val="0"/>
          <w:numId w:val="37"/>
        </w:numPr>
        <w:spacing w:after="5" w:line="271" w:lineRule="auto"/>
        <w:ind w:hanging="850"/>
      </w:pPr>
      <w:r w:rsidRPr="00451BE1">
        <w:rPr>
          <w:b/>
          <w:bCs/>
        </w:rPr>
        <w:br w:type="page"/>
      </w:r>
      <w:r w:rsidR="003D7F99" w:rsidRPr="0050554C">
        <w:rPr>
          <w:b/>
          <w:bCs/>
        </w:rPr>
        <w:lastRenderedPageBreak/>
        <w:t>1</w:t>
      </w:r>
      <w:r w:rsidRPr="00B27240">
        <w:rPr>
          <w:b/>
        </w:rPr>
        <w:t xml:space="preserve"> </w:t>
      </w:r>
      <w:r w:rsidRPr="00D00330">
        <w:rPr>
          <w:b/>
        </w:rPr>
        <w:t xml:space="preserve">ОБЩАЯ ХАРАКТЕРИСТИКА РАБОЧЕЙ ПРОГРАММЫУЧЕБНОЙ </w:t>
      </w:r>
    </w:p>
    <w:p w:rsidR="00B27240" w:rsidRPr="00D00330" w:rsidRDefault="00B27240" w:rsidP="00B27240">
      <w:pPr>
        <w:spacing w:after="84"/>
        <w:ind w:left="-5"/>
      </w:pPr>
      <w:r w:rsidRPr="00D00330">
        <w:rPr>
          <w:b/>
        </w:rPr>
        <w:t xml:space="preserve">ДИСЦИПЛИНЫ </w:t>
      </w:r>
    </w:p>
    <w:p w:rsidR="00B27240" w:rsidRPr="00D00330" w:rsidRDefault="00B27240" w:rsidP="00B27240">
      <w:pPr>
        <w:numPr>
          <w:ilvl w:val="1"/>
          <w:numId w:val="37"/>
        </w:numPr>
        <w:spacing w:after="206" w:line="274" w:lineRule="auto"/>
        <w:jc w:val="both"/>
      </w:pPr>
      <w:r w:rsidRPr="00D00330">
        <w:rPr>
          <w:b/>
        </w:rPr>
        <w:t xml:space="preserve">Место дисциплины в структуре основной профессиональной образовательной программы: </w:t>
      </w:r>
      <w:r w:rsidRPr="00D00330">
        <w:t>дисциплина входит в общий гуманитарный и социально</w:t>
      </w:r>
      <w:r>
        <w:t>-</w:t>
      </w:r>
      <w:r w:rsidRPr="00D00330">
        <w:t xml:space="preserve">экономический цикл (ОГСЭ) </w:t>
      </w:r>
    </w:p>
    <w:p w:rsidR="00B27240" w:rsidRPr="00D00330" w:rsidRDefault="00B27240" w:rsidP="00B27240">
      <w:pPr>
        <w:numPr>
          <w:ilvl w:val="1"/>
          <w:numId w:val="37"/>
        </w:numPr>
        <w:spacing w:after="5" w:line="271" w:lineRule="auto"/>
      </w:pPr>
      <w:r w:rsidRPr="00D00330">
        <w:rPr>
          <w:b/>
        </w:rPr>
        <w:t xml:space="preserve">Цель и планируемые результаты освоения дисциплины: </w:t>
      </w:r>
    </w:p>
    <w:p w:rsidR="003D7F99" w:rsidRPr="0050554C" w:rsidRDefault="003D7F99" w:rsidP="00B27240">
      <w:pPr>
        <w:pStyle w:val="1"/>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b/>
        </w:rPr>
      </w:pPr>
      <w:r w:rsidRPr="0050554C">
        <w:t xml:space="preserve">В результате освоения учебной дисциплины обучающийся должен </w:t>
      </w:r>
      <w:r w:rsidRPr="0050554C">
        <w:rPr>
          <w:b/>
        </w:rPr>
        <w:t>уметь:</w:t>
      </w:r>
    </w:p>
    <w:p w:rsidR="003D7F99" w:rsidRPr="0050554C" w:rsidRDefault="003D7F99" w:rsidP="0050554C">
      <w:pPr>
        <w:pStyle w:val="Default"/>
        <w:spacing w:line="360" w:lineRule="auto"/>
        <w:jc w:val="both"/>
        <w:rPr>
          <w:color w:val="auto"/>
        </w:rPr>
      </w:pPr>
      <w:r w:rsidRPr="0050554C">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D7F99" w:rsidRPr="0050554C" w:rsidRDefault="003D7F99" w:rsidP="0050554C">
      <w:pPr>
        <w:shd w:val="clear" w:color="auto" w:fill="FFFFFF"/>
        <w:spacing w:line="360" w:lineRule="auto"/>
        <w:rPr>
          <w:b/>
        </w:rPr>
      </w:pPr>
      <w:r w:rsidRPr="0050554C">
        <w:t xml:space="preserve">в результате усвоения учебной дисциплины обучающийся должен </w:t>
      </w:r>
      <w:r w:rsidRPr="0050554C">
        <w:rPr>
          <w:b/>
        </w:rPr>
        <w:t>знать:</w:t>
      </w:r>
    </w:p>
    <w:p w:rsidR="003D7F99" w:rsidRPr="0050554C" w:rsidRDefault="003D7F99"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основные категории и понятия философии;</w:t>
      </w:r>
    </w:p>
    <w:p w:rsidR="003D7F99" w:rsidRPr="0050554C" w:rsidRDefault="003D7F99"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роль философии в жизни человека и общества;</w:t>
      </w:r>
    </w:p>
    <w:p w:rsidR="003D7F99" w:rsidRPr="0050554C" w:rsidRDefault="003D7F99"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основы философского учения о бытии;</w:t>
      </w:r>
    </w:p>
    <w:p w:rsidR="003D7F99" w:rsidRPr="0050554C" w:rsidRDefault="003D7F99"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сущность процесса познания;</w:t>
      </w:r>
    </w:p>
    <w:p w:rsidR="003D7F99" w:rsidRPr="0050554C" w:rsidRDefault="003D7F99"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основы научной, философской и религиозной картины мира;</w:t>
      </w:r>
    </w:p>
    <w:p w:rsidR="003D7F99" w:rsidRPr="0050554C" w:rsidRDefault="003D7F99" w:rsidP="0050554C">
      <w:pPr>
        <w:widowControl w:val="0"/>
        <w:shd w:val="clear" w:color="auto" w:fill="FFFFFF"/>
        <w:tabs>
          <w:tab w:val="left" w:pos="0"/>
        </w:tabs>
        <w:autoSpaceDE w:val="0"/>
        <w:autoSpaceDN w:val="0"/>
        <w:adjustRightInd w:val="0"/>
        <w:spacing w:line="360" w:lineRule="auto"/>
        <w:ind w:right="5"/>
        <w:jc w:val="both"/>
      </w:pPr>
      <w:r w:rsidRPr="0050554C">
        <w:t>-</w:t>
      </w:r>
      <w:r w:rsidR="00D33B18" w:rsidRPr="0050554C">
        <w:t xml:space="preserve"> </w:t>
      </w:r>
      <w:r w:rsidRPr="0050554C">
        <w:t>об условиях формирования личности, свободе и ответственности за сохранение жизни, культуры, окружающей среды;</w:t>
      </w:r>
    </w:p>
    <w:p w:rsidR="003D7F99" w:rsidRDefault="003D7F99" w:rsidP="0050554C">
      <w:pPr>
        <w:widowControl w:val="0"/>
        <w:numPr>
          <w:ilvl w:val="0"/>
          <w:numId w:val="22"/>
        </w:numPr>
        <w:shd w:val="clear" w:color="auto" w:fill="FFFFFF"/>
        <w:tabs>
          <w:tab w:val="left" w:pos="0"/>
        </w:tabs>
        <w:autoSpaceDE w:val="0"/>
        <w:autoSpaceDN w:val="0"/>
        <w:adjustRightInd w:val="0"/>
        <w:spacing w:line="360" w:lineRule="auto"/>
        <w:ind w:left="5"/>
        <w:jc w:val="both"/>
      </w:pPr>
      <w:r w:rsidRPr="0050554C">
        <w:t>о социальных и этических проблемах, связанных с развитием и использованием достижений науки, техники и технологии.</w:t>
      </w:r>
    </w:p>
    <w:p w:rsidR="003D7F99" w:rsidRPr="0050554C" w:rsidRDefault="003D7F99" w:rsidP="0050554C">
      <w:pPr>
        <w:widowControl w:val="0"/>
        <w:shd w:val="clear" w:color="auto" w:fill="FFFFFF"/>
        <w:tabs>
          <w:tab w:val="left" w:pos="302"/>
        </w:tabs>
        <w:autoSpaceDE w:val="0"/>
        <w:autoSpaceDN w:val="0"/>
        <w:adjustRightInd w:val="0"/>
        <w:spacing w:before="120" w:line="360" w:lineRule="auto"/>
        <w:ind w:left="6"/>
        <w:jc w:val="both"/>
      </w:pPr>
      <w:r w:rsidRPr="0050554C">
        <w:rPr>
          <w:b/>
          <w:bCs/>
        </w:rPr>
        <w:t xml:space="preserve">1.4. Количество часов на освоение </w:t>
      </w:r>
      <w:r w:rsidR="0050554C">
        <w:rPr>
          <w:b/>
          <w:bCs/>
        </w:rPr>
        <w:t xml:space="preserve">рабочей </w:t>
      </w:r>
      <w:r w:rsidRPr="0050554C">
        <w:rPr>
          <w:b/>
          <w:bCs/>
        </w:rPr>
        <w:t xml:space="preserve">программы </w:t>
      </w:r>
      <w:r w:rsidR="0050554C">
        <w:rPr>
          <w:b/>
          <w:bCs/>
        </w:rPr>
        <w:t xml:space="preserve">учебной </w:t>
      </w:r>
      <w:r w:rsidRPr="0050554C">
        <w:rPr>
          <w:b/>
          <w:bCs/>
        </w:rPr>
        <w:t xml:space="preserve">дисциплины: </w:t>
      </w:r>
    </w:p>
    <w:p w:rsidR="003D7F99" w:rsidRPr="0050554C" w:rsidRDefault="003D7F99" w:rsidP="0050554C">
      <w:pPr>
        <w:pStyle w:val="Default"/>
        <w:spacing w:line="360" w:lineRule="auto"/>
        <w:rPr>
          <w:color w:val="auto"/>
        </w:rPr>
      </w:pPr>
      <w:r w:rsidRPr="0050554C">
        <w:rPr>
          <w:color w:val="auto"/>
        </w:rPr>
        <w:t xml:space="preserve">максимальной учебной нагрузки обучающегося </w:t>
      </w:r>
      <w:r w:rsidRPr="0050554C">
        <w:rPr>
          <w:color w:val="auto"/>
          <w:u w:val="single"/>
        </w:rPr>
        <w:t>60</w:t>
      </w:r>
      <w:r w:rsidRPr="0050554C">
        <w:rPr>
          <w:color w:val="auto"/>
        </w:rPr>
        <w:t xml:space="preserve"> часов, в том числе: </w:t>
      </w:r>
    </w:p>
    <w:p w:rsidR="003D7F99" w:rsidRPr="0050554C" w:rsidRDefault="003D7F99" w:rsidP="0050554C">
      <w:pPr>
        <w:pStyle w:val="Default"/>
        <w:spacing w:line="360" w:lineRule="auto"/>
        <w:rPr>
          <w:color w:val="auto"/>
        </w:rPr>
      </w:pPr>
      <w:r w:rsidRPr="0050554C">
        <w:rPr>
          <w:color w:val="auto"/>
        </w:rPr>
        <w:t xml:space="preserve">обязательной аудиторной учебной нагрузки обучающегося 48 часов; </w:t>
      </w:r>
    </w:p>
    <w:p w:rsidR="005801F5" w:rsidRDefault="003D7F99" w:rsidP="0050554C">
      <w:pPr>
        <w:spacing w:after="200" w:line="360" w:lineRule="auto"/>
      </w:pPr>
      <w:r w:rsidRPr="0050554C">
        <w:t xml:space="preserve">самостоятельной работы обучающегося 12 часов. </w:t>
      </w:r>
    </w:p>
    <w:p w:rsidR="003D7F99" w:rsidRPr="0050554C" w:rsidRDefault="003D7F99" w:rsidP="0050554C">
      <w:pPr>
        <w:spacing w:after="200" w:line="360" w:lineRule="auto"/>
        <w:rPr>
          <w:b/>
        </w:rPr>
      </w:pPr>
      <w:r w:rsidRPr="0050554C">
        <w:rPr>
          <w:b/>
        </w:rPr>
        <w:br w:type="page"/>
      </w:r>
      <w:r w:rsidRPr="0050554C">
        <w:rPr>
          <w:b/>
        </w:rPr>
        <w:lastRenderedPageBreak/>
        <w:t>2. СТРУКТУРА И СОДЕРЖАНИЕ УЧЕБНОЙ ДИСЦИПЛИНЫ</w:t>
      </w:r>
    </w:p>
    <w:p w:rsidR="003D7F99" w:rsidRPr="0050554C" w:rsidRDefault="003D7F99" w:rsidP="00C5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50554C">
        <w:rPr>
          <w:b/>
        </w:rPr>
        <w:t>2.1. Объем учебной дисциплины и виды учебной работы</w:t>
      </w:r>
    </w:p>
    <w:p w:rsidR="003D7F99" w:rsidRPr="0050554C" w:rsidRDefault="003D7F99" w:rsidP="00C5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5000" w:type="pct"/>
        <w:tblLook w:val="0000" w:firstRow="0" w:lastRow="0" w:firstColumn="0" w:lastColumn="0" w:noHBand="0" w:noVBand="0"/>
      </w:tblPr>
      <w:tblGrid>
        <w:gridCol w:w="7762"/>
        <w:gridCol w:w="1809"/>
      </w:tblGrid>
      <w:tr w:rsidR="003D7F99" w:rsidRPr="0050554C" w:rsidTr="000D0239">
        <w:trPr>
          <w:trHeight w:val="347"/>
        </w:trPr>
        <w:tc>
          <w:tcPr>
            <w:tcW w:w="405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rPr>
                <w:b/>
                <w:bCs/>
                <w:color w:val="auto"/>
              </w:rPr>
              <w:t xml:space="preserve">2.1. Объем учебной дисциплины и виды учебной работы </w:t>
            </w:r>
          </w:p>
        </w:tc>
        <w:tc>
          <w:tcPr>
            <w:tcW w:w="94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rPr>
                <w:b/>
                <w:bCs/>
              </w:rPr>
              <w:t xml:space="preserve">Количество часов </w:t>
            </w:r>
          </w:p>
        </w:tc>
      </w:tr>
      <w:tr w:rsidR="003D7F99" w:rsidRPr="0050554C" w:rsidTr="000D0239">
        <w:trPr>
          <w:trHeight w:val="186"/>
        </w:trPr>
        <w:tc>
          <w:tcPr>
            <w:tcW w:w="405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rPr>
                <w:b/>
                <w:bCs/>
              </w:rPr>
              <w:t xml:space="preserve">Максимальная учебная нагрузка (всего) </w:t>
            </w:r>
          </w:p>
        </w:tc>
        <w:tc>
          <w:tcPr>
            <w:tcW w:w="94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rPr>
                <w:b/>
                <w:bCs/>
              </w:rPr>
              <w:t>60</w:t>
            </w:r>
          </w:p>
        </w:tc>
      </w:tr>
      <w:tr w:rsidR="003D7F99" w:rsidRPr="0050554C" w:rsidTr="000D0239">
        <w:trPr>
          <w:trHeight w:val="186"/>
        </w:trPr>
        <w:tc>
          <w:tcPr>
            <w:tcW w:w="405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rPr>
                <w:b/>
                <w:bCs/>
              </w:rPr>
              <w:t xml:space="preserve">Обязательная аудиторная учебная нагрузка (всего) </w:t>
            </w:r>
          </w:p>
        </w:tc>
        <w:tc>
          <w:tcPr>
            <w:tcW w:w="94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rPr>
                <w:b/>
                <w:bCs/>
              </w:rPr>
              <w:t xml:space="preserve">48 </w:t>
            </w:r>
          </w:p>
        </w:tc>
      </w:tr>
      <w:tr w:rsidR="003D7F99" w:rsidRPr="0050554C" w:rsidTr="000D0239">
        <w:trPr>
          <w:trHeight w:val="183"/>
        </w:trPr>
        <w:tc>
          <w:tcPr>
            <w:tcW w:w="5000" w:type="pct"/>
            <w:gridSpan w:val="2"/>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t xml:space="preserve">в том числе: </w:t>
            </w:r>
          </w:p>
        </w:tc>
      </w:tr>
      <w:tr w:rsidR="003D7F99" w:rsidRPr="0050554C" w:rsidTr="000D0239">
        <w:trPr>
          <w:trHeight w:val="183"/>
        </w:trPr>
        <w:tc>
          <w:tcPr>
            <w:tcW w:w="405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t xml:space="preserve">лабораторные занятия </w:t>
            </w:r>
          </w:p>
        </w:tc>
        <w:tc>
          <w:tcPr>
            <w:tcW w:w="94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t xml:space="preserve">- </w:t>
            </w:r>
          </w:p>
        </w:tc>
      </w:tr>
      <w:tr w:rsidR="003D7F99" w:rsidRPr="0050554C" w:rsidTr="000D0239">
        <w:trPr>
          <w:trHeight w:val="183"/>
        </w:trPr>
        <w:tc>
          <w:tcPr>
            <w:tcW w:w="405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t xml:space="preserve">практические занятия </w:t>
            </w:r>
          </w:p>
        </w:tc>
        <w:tc>
          <w:tcPr>
            <w:tcW w:w="94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t xml:space="preserve">- </w:t>
            </w:r>
          </w:p>
        </w:tc>
      </w:tr>
      <w:tr w:rsidR="003D7F99" w:rsidRPr="0050554C" w:rsidTr="000D0239">
        <w:trPr>
          <w:trHeight w:val="186"/>
        </w:trPr>
        <w:tc>
          <w:tcPr>
            <w:tcW w:w="405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rPr>
                <w:b/>
                <w:bCs/>
              </w:rPr>
              <w:t xml:space="preserve">Самостоятельная работа обучающегося (всего) </w:t>
            </w:r>
          </w:p>
        </w:tc>
        <w:tc>
          <w:tcPr>
            <w:tcW w:w="94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rPr>
                <w:b/>
                <w:bCs/>
              </w:rPr>
              <w:t>12</w:t>
            </w:r>
          </w:p>
        </w:tc>
      </w:tr>
      <w:tr w:rsidR="003D7F99" w:rsidRPr="0050554C" w:rsidTr="000D0239">
        <w:trPr>
          <w:trHeight w:val="183"/>
        </w:trPr>
        <w:tc>
          <w:tcPr>
            <w:tcW w:w="5000" w:type="pct"/>
            <w:gridSpan w:val="2"/>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t xml:space="preserve">в том числе: </w:t>
            </w:r>
          </w:p>
        </w:tc>
      </w:tr>
      <w:tr w:rsidR="003D7F99" w:rsidRPr="0050554C" w:rsidTr="000D0239">
        <w:trPr>
          <w:trHeight w:val="183"/>
        </w:trPr>
        <w:tc>
          <w:tcPr>
            <w:tcW w:w="405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pPr>
            <w:r w:rsidRPr="0050554C">
              <w:t xml:space="preserve">внеаудиторная самостоятельная работа </w:t>
            </w:r>
          </w:p>
        </w:tc>
        <w:tc>
          <w:tcPr>
            <w:tcW w:w="945" w:type="pct"/>
            <w:tcBorders>
              <w:top w:val="single" w:sz="8" w:space="0" w:color="000000"/>
              <w:left w:val="single" w:sz="8" w:space="0" w:color="000000"/>
              <w:bottom w:val="single" w:sz="8" w:space="0" w:color="000000"/>
              <w:right w:val="single" w:sz="8" w:space="0" w:color="000000"/>
            </w:tcBorders>
          </w:tcPr>
          <w:p w:rsidR="003D7F99" w:rsidRPr="0050554C" w:rsidRDefault="003D7F99" w:rsidP="000D0239">
            <w:pPr>
              <w:pStyle w:val="Default"/>
              <w:jc w:val="center"/>
            </w:pPr>
            <w:r w:rsidRPr="0050554C">
              <w:t>12</w:t>
            </w:r>
          </w:p>
        </w:tc>
      </w:tr>
      <w:tr w:rsidR="003D7F99" w:rsidRPr="0050554C" w:rsidTr="000D0239">
        <w:trPr>
          <w:trHeight w:val="186"/>
        </w:trPr>
        <w:tc>
          <w:tcPr>
            <w:tcW w:w="5000" w:type="pct"/>
            <w:gridSpan w:val="2"/>
            <w:tcBorders>
              <w:top w:val="single" w:sz="8" w:space="0" w:color="000000"/>
              <w:left w:val="single" w:sz="8" w:space="0" w:color="000000"/>
              <w:bottom w:val="single" w:sz="8" w:space="0" w:color="000000"/>
              <w:right w:val="single" w:sz="8" w:space="0" w:color="000000"/>
            </w:tcBorders>
          </w:tcPr>
          <w:p w:rsidR="003D7F99" w:rsidRPr="0050554C" w:rsidRDefault="00FB64D3" w:rsidP="000D0239">
            <w:pPr>
              <w:pStyle w:val="Default"/>
              <w:rPr>
                <w:b/>
                <w:i/>
              </w:rPr>
            </w:pPr>
            <w:r w:rsidRPr="0050554C">
              <w:rPr>
                <w:b/>
                <w:bCs/>
              </w:rPr>
              <w:t xml:space="preserve">Промежуточная </w:t>
            </w:r>
            <w:r w:rsidR="003D7F99" w:rsidRPr="0050554C">
              <w:rPr>
                <w:b/>
                <w:bCs/>
              </w:rPr>
              <w:t xml:space="preserve">аттестация </w:t>
            </w:r>
            <w:r w:rsidR="003D7F99" w:rsidRPr="0050554C">
              <w:rPr>
                <w:b/>
              </w:rPr>
              <w:t>в форме</w:t>
            </w:r>
            <w:r w:rsidR="003D7F99" w:rsidRPr="0050554C">
              <w:rPr>
                <w:b/>
                <w:i/>
              </w:rPr>
              <w:t xml:space="preserve"> дифференцированного зачета</w:t>
            </w:r>
          </w:p>
        </w:tc>
      </w:tr>
    </w:tbl>
    <w:p w:rsidR="003D7F99" w:rsidRPr="0050554C" w:rsidRDefault="003D7F99" w:rsidP="00C53667">
      <w:pPr>
        <w:sectPr w:rsidR="003D7F99" w:rsidRPr="0050554C" w:rsidSect="005801F5">
          <w:footerReference w:type="even" r:id="rId8"/>
          <w:footerReference w:type="default" r:id="rId9"/>
          <w:pgSz w:w="11906" w:h="16838"/>
          <w:pgMar w:top="1134" w:right="850" w:bottom="1134" w:left="1701" w:header="709" w:footer="709" w:gutter="0"/>
          <w:cols w:space="720"/>
          <w:titlePg/>
          <w:docGrid w:linePitch="326"/>
        </w:sectPr>
      </w:pPr>
    </w:p>
    <w:p w:rsidR="003D7F99" w:rsidRPr="0050554C" w:rsidRDefault="003D7F99" w:rsidP="006016FA">
      <w:pPr>
        <w:rPr>
          <w:b/>
          <w:u w:val="single"/>
        </w:rPr>
      </w:pPr>
      <w:r w:rsidRPr="0050554C">
        <w:rPr>
          <w:b/>
        </w:rPr>
        <w:lastRenderedPageBreak/>
        <w:t xml:space="preserve">2.2. Тематический план и содержание учебной дисциплины </w:t>
      </w:r>
      <w:r w:rsidR="00FB64D3" w:rsidRPr="0050554C">
        <w:rPr>
          <w:b/>
          <w:u w:val="single"/>
        </w:rPr>
        <w:t>ОГСЭ.01</w:t>
      </w:r>
      <w:r w:rsidR="0050554C">
        <w:rPr>
          <w:b/>
          <w:u w:val="single"/>
        </w:rPr>
        <w:t xml:space="preserve">. </w:t>
      </w:r>
      <w:r w:rsidRPr="0050554C">
        <w:rPr>
          <w:b/>
          <w:u w:val="single"/>
        </w:rPr>
        <w:t>Основы философии</w:t>
      </w: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0265"/>
        <w:gridCol w:w="720"/>
        <w:gridCol w:w="1051"/>
      </w:tblGrid>
      <w:tr w:rsidR="003D7F99" w:rsidRPr="0050554C" w:rsidTr="00624AB4">
        <w:tc>
          <w:tcPr>
            <w:tcW w:w="3168" w:type="dxa"/>
            <w:vAlign w:val="center"/>
          </w:tcPr>
          <w:p w:rsidR="003D7F99" w:rsidRPr="0050554C" w:rsidRDefault="003D7F99" w:rsidP="000D0239">
            <w:pPr>
              <w:jc w:val="center"/>
              <w:rPr>
                <w:b/>
              </w:rPr>
            </w:pPr>
            <w:r w:rsidRPr="0050554C">
              <w:rPr>
                <w:b/>
              </w:rPr>
              <w:t>Наименование</w:t>
            </w:r>
          </w:p>
          <w:p w:rsidR="003D7F99" w:rsidRPr="0050554C" w:rsidRDefault="003D7F99" w:rsidP="000D0239">
            <w:pPr>
              <w:jc w:val="center"/>
              <w:rPr>
                <w:b/>
              </w:rPr>
            </w:pPr>
            <w:r w:rsidRPr="0050554C">
              <w:rPr>
                <w:b/>
              </w:rPr>
              <w:t>разделов и тем</w:t>
            </w:r>
          </w:p>
        </w:tc>
        <w:tc>
          <w:tcPr>
            <w:tcW w:w="10265" w:type="dxa"/>
            <w:vAlign w:val="center"/>
          </w:tcPr>
          <w:p w:rsidR="003D7F99" w:rsidRPr="0050554C" w:rsidRDefault="003D7F99" w:rsidP="000D0239">
            <w:pPr>
              <w:jc w:val="center"/>
              <w:rPr>
                <w:b/>
              </w:rPr>
            </w:pPr>
            <w:r w:rsidRPr="0050554C">
              <w:rPr>
                <w:b/>
              </w:rPr>
              <w:t>Содержание учебного материала, лабораторные работы и практические занятия,</w:t>
            </w:r>
          </w:p>
          <w:p w:rsidR="003D7F99" w:rsidRPr="0050554C" w:rsidRDefault="003D7F99" w:rsidP="00FF17AC">
            <w:pPr>
              <w:jc w:val="center"/>
              <w:rPr>
                <w:b/>
                <w:i/>
              </w:rPr>
            </w:pPr>
            <w:r w:rsidRPr="0050554C">
              <w:rPr>
                <w:b/>
              </w:rPr>
              <w:t>самостоятельная работа обучающихся, курсовая работа (проект)</w:t>
            </w:r>
            <w:r w:rsidRPr="0050554C">
              <w:rPr>
                <w:b/>
                <w:i/>
              </w:rPr>
              <w:t xml:space="preserve"> </w:t>
            </w:r>
          </w:p>
        </w:tc>
        <w:tc>
          <w:tcPr>
            <w:tcW w:w="720" w:type="dxa"/>
            <w:vAlign w:val="bottom"/>
          </w:tcPr>
          <w:p w:rsidR="003D7F99" w:rsidRPr="0050554C" w:rsidRDefault="003D7F99" w:rsidP="00F01B90">
            <w:pPr>
              <w:ind w:left="-113" w:right="-113"/>
              <w:jc w:val="center"/>
              <w:rPr>
                <w:b/>
              </w:rPr>
            </w:pPr>
            <w:r w:rsidRPr="0050554C">
              <w:rPr>
                <w:b/>
              </w:rPr>
              <w:t>Объем</w:t>
            </w:r>
          </w:p>
          <w:p w:rsidR="003D7F99" w:rsidRPr="0050554C" w:rsidRDefault="003D7F99" w:rsidP="00F01B90">
            <w:pPr>
              <w:ind w:left="-113" w:right="-113"/>
              <w:jc w:val="center"/>
              <w:rPr>
                <w:b/>
              </w:rPr>
            </w:pPr>
            <w:r w:rsidRPr="0050554C">
              <w:rPr>
                <w:b/>
              </w:rPr>
              <w:t>часов</w:t>
            </w:r>
          </w:p>
        </w:tc>
        <w:tc>
          <w:tcPr>
            <w:tcW w:w="1051" w:type="dxa"/>
            <w:vAlign w:val="bottom"/>
          </w:tcPr>
          <w:p w:rsidR="003D7F99" w:rsidRPr="0050554C" w:rsidRDefault="003D7F99" w:rsidP="00BB2490">
            <w:pPr>
              <w:ind w:left="-113" w:right="-113"/>
              <w:jc w:val="center"/>
              <w:rPr>
                <w:b/>
              </w:rPr>
            </w:pPr>
            <w:r w:rsidRPr="0050554C">
              <w:rPr>
                <w:b/>
              </w:rPr>
              <w:t>Уровень</w:t>
            </w:r>
          </w:p>
          <w:p w:rsidR="003D7F99" w:rsidRPr="0050554C" w:rsidRDefault="003D7F99" w:rsidP="00BB2490">
            <w:pPr>
              <w:ind w:left="-113" w:right="-113"/>
              <w:jc w:val="center"/>
              <w:rPr>
                <w:b/>
              </w:rPr>
            </w:pPr>
            <w:r w:rsidRPr="0050554C">
              <w:rPr>
                <w:b/>
              </w:rPr>
              <w:t>освоения</w:t>
            </w:r>
          </w:p>
        </w:tc>
      </w:tr>
      <w:tr w:rsidR="003D7F99" w:rsidRPr="0050554C" w:rsidTr="00624AB4">
        <w:tc>
          <w:tcPr>
            <w:tcW w:w="3168" w:type="dxa"/>
            <w:vAlign w:val="center"/>
          </w:tcPr>
          <w:p w:rsidR="003D7F99" w:rsidRPr="0050554C" w:rsidRDefault="003D7F99" w:rsidP="000D0239">
            <w:pPr>
              <w:jc w:val="center"/>
              <w:rPr>
                <w:b/>
              </w:rPr>
            </w:pPr>
            <w:r w:rsidRPr="0050554C">
              <w:rPr>
                <w:b/>
              </w:rPr>
              <w:t>1</w:t>
            </w:r>
          </w:p>
        </w:tc>
        <w:tc>
          <w:tcPr>
            <w:tcW w:w="10265" w:type="dxa"/>
            <w:vAlign w:val="center"/>
          </w:tcPr>
          <w:p w:rsidR="003D7F99" w:rsidRPr="0050554C" w:rsidRDefault="003D7F99" w:rsidP="000D0239">
            <w:pPr>
              <w:jc w:val="center"/>
              <w:rPr>
                <w:b/>
              </w:rPr>
            </w:pPr>
            <w:r w:rsidRPr="0050554C">
              <w:rPr>
                <w:b/>
              </w:rPr>
              <w:t>2</w:t>
            </w:r>
          </w:p>
        </w:tc>
        <w:tc>
          <w:tcPr>
            <w:tcW w:w="720" w:type="dxa"/>
            <w:vAlign w:val="bottom"/>
          </w:tcPr>
          <w:p w:rsidR="003D7F99" w:rsidRPr="0050554C" w:rsidRDefault="003D7F99" w:rsidP="000D0239">
            <w:pPr>
              <w:jc w:val="center"/>
              <w:rPr>
                <w:b/>
              </w:rPr>
            </w:pPr>
            <w:r w:rsidRPr="0050554C">
              <w:rPr>
                <w:b/>
              </w:rPr>
              <w:t>3</w:t>
            </w:r>
          </w:p>
        </w:tc>
        <w:tc>
          <w:tcPr>
            <w:tcW w:w="1051" w:type="dxa"/>
            <w:vAlign w:val="bottom"/>
          </w:tcPr>
          <w:p w:rsidR="003D7F99" w:rsidRPr="0050554C" w:rsidRDefault="003D7F99" w:rsidP="000D0239">
            <w:pPr>
              <w:jc w:val="center"/>
              <w:rPr>
                <w:b/>
              </w:rPr>
            </w:pPr>
            <w:r w:rsidRPr="0050554C">
              <w:rPr>
                <w:b/>
              </w:rPr>
              <w:t>4</w:t>
            </w:r>
          </w:p>
        </w:tc>
      </w:tr>
      <w:tr w:rsidR="003D7F99" w:rsidRPr="0050554C" w:rsidTr="00624AB4">
        <w:tc>
          <w:tcPr>
            <w:tcW w:w="3168" w:type="dxa"/>
          </w:tcPr>
          <w:p w:rsidR="003D7F99" w:rsidRPr="0050554C" w:rsidRDefault="003D7F99" w:rsidP="000D0239">
            <w:pPr>
              <w:jc w:val="center"/>
              <w:rPr>
                <w:b/>
              </w:rPr>
            </w:pPr>
            <w:r w:rsidRPr="0050554C">
              <w:rPr>
                <w:b/>
              </w:rPr>
              <w:t>Раздел 1. Роль философии в жизни человека и общества. Основные этапы формирования философской картины мира</w:t>
            </w:r>
          </w:p>
        </w:tc>
        <w:tc>
          <w:tcPr>
            <w:tcW w:w="10265" w:type="dxa"/>
          </w:tcPr>
          <w:p w:rsidR="003D7F99" w:rsidRPr="0050554C" w:rsidRDefault="003D7F99" w:rsidP="000D0239">
            <w:pPr>
              <w:jc w:val="both"/>
            </w:pPr>
          </w:p>
        </w:tc>
        <w:tc>
          <w:tcPr>
            <w:tcW w:w="720" w:type="dxa"/>
          </w:tcPr>
          <w:p w:rsidR="003D7F99" w:rsidRPr="0050554C" w:rsidRDefault="003D7F99" w:rsidP="00A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1</w:t>
            </w:r>
            <w:r w:rsidR="00AF7930" w:rsidRPr="0050554C">
              <w:rPr>
                <w:b/>
                <w:bCs/>
              </w:rPr>
              <w:t>9</w:t>
            </w:r>
          </w:p>
        </w:tc>
        <w:tc>
          <w:tcPr>
            <w:tcW w:w="1051" w:type="dxa"/>
            <w:shd w:val="clear" w:color="auto" w:fill="CCCCCC"/>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3D7F99" w:rsidRPr="0050554C" w:rsidTr="00624AB4">
        <w:trPr>
          <w:trHeight w:val="81"/>
        </w:trPr>
        <w:tc>
          <w:tcPr>
            <w:tcW w:w="3168" w:type="dxa"/>
            <w:vMerge w:val="restart"/>
          </w:tcPr>
          <w:p w:rsidR="003D7F99" w:rsidRPr="0050554C" w:rsidRDefault="003D7F99" w:rsidP="006016FA">
            <w:pPr>
              <w:jc w:val="center"/>
              <w:rPr>
                <w:b/>
              </w:rPr>
            </w:pPr>
            <w:r w:rsidRPr="0050554C">
              <w:rPr>
                <w:b/>
              </w:rPr>
              <w:t xml:space="preserve">Тема 1.1. </w:t>
            </w:r>
            <w:r w:rsidR="0050554C">
              <w:rPr>
                <w:b/>
              </w:rPr>
              <w:t xml:space="preserve"> </w:t>
            </w:r>
            <w:r w:rsidRPr="0050554C">
              <w:rPr>
                <w:b/>
              </w:rPr>
              <w:t>Философская картина мира. Сущность, структура</w:t>
            </w:r>
          </w:p>
          <w:p w:rsidR="003D7F99" w:rsidRPr="0050554C" w:rsidRDefault="003D7F99" w:rsidP="000D0239">
            <w:pPr>
              <w:jc w:val="center"/>
              <w:rPr>
                <w:b/>
              </w:rPr>
            </w:pPr>
            <w:r w:rsidRPr="0050554C">
              <w:rPr>
                <w:b/>
              </w:rPr>
              <w:t>и значение философии как основы формирования культуры гражданина</w:t>
            </w:r>
          </w:p>
          <w:p w:rsidR="003D7F99" w:rsidRPr="0050554C" w:rsidRDefault="003D7F99" w:rsidP="000D0239">
            <w:pPr>
              <w:jc w:val="center"/>
              <w:rPr>
                <w:b/>
              </w:rPr>
            </w:pPr>
            <w:r w:rsidRPr="0050554C">
              <w:rPr>
                <w:b/>
              </w:rPr>
              <w:t>и будущего специалиста</w:t>
            </w:r>
          </w:p>
        </w:tc>
        <w:tc>
          <w:tcPr>
            <w:tcW w:w="10265" w:type="dxa"/>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1051" w:type="dxa"/>
            <w:vMerge w:val="restart"/>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3D7F99" w:rsidRPr="0050554C" w:rsidTr="00624AB4">
        <w:tc>
          <w:tcPr>
            <w:tcW w:w="3168" w:type="dxa"/>
            <w:vMerge/>
          </w:tcPr>
          <w:p w:rsidR="003D7F99" w:rsidRPr="0050554C" w:rsidRDefault="003D7F99" w:rsidP="000D0239">
            <w:pPr>
              <w:jc w:val="center"/>
              <w:rPr>
                <w:b/>
              </w:rPr>
            </w:pPr>
          </w:p>
        </w:tc>
        <w:tc>
          <w:tcPr>
            <w:tcW w:w="10265" w:type="dxa"/>
          </w:tcPr>
          <w:p w:rsidR="003D7F99" w:rsidRPr="0050554C" w:rsidRDefault="003D7F99" w:rsidP="000D0239">
            <w:pPr>
              <w:jc w:val="both"/>
              <w:rPr>
                <w:b/>
              </w:rPr>
            </w:pPr>
            <w:r w:rsidRPr="0050554C">
              <w:t>Философия и ее основные разделы. Соотношение философии с религией, искусством и наукой. Основной вопрос философии. Функции философии.</w:t>
            </w:r>
          </w:p>
        </w:tc>
        <w:tc>
          <w:tcPr>
            <w:tcW w:w="720" w:type="dxa"/>
            <w:vMerge/>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51" w:type="dxa"/>
            <w:vMerge/>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D7F99" w:rsidRPr="0050554C" w:rsidTr="00624AB4">
        <w:tc>
          <w:tcPr>
            <w:tcW w:w="3168" w:type="dxa"/>
            <w:vMerge w:val="restart"/>
          </w:tcPr>
          <w:p w:rsidR="003D7F99" w:rsidRPr="0050554C" w:rsidRDefault="003D7F99" w:rsidP="0050554C">
            <w:pPr>
              <w:jc w:val="center"/>
              <w:rPr>
                <w:b/>
              </w:rPr>
            </w:pPr>
            <w:r w:rsidRPr="0050554C">
              <w:rPr>
                <w:b/>
              </w:rPr>
              <w:t>Тема 1.</w:t>
            </w:r>
            <w:r w:rsidRPr="0050554C">
              <w:rPr>
                <w:b/>
                <w:lang w:val="en-US"/>
              </w:rPr>
              <w:t>2</w:t>
            </w:r>
            <w:r w:rsidRPr="0050554C">
              <w:rPr>
                <w:b/>
              </w:rPr>
              <w:t>.</w:t>
            </w:r>
            <w:r w:rsidR="0050554C">
              <w:rPr>
                <w:b/>
              </w:rPr>
              <w:t xml:space="preserve"> </w:t>
            </w:r>
            <w:r w:rsidRPr="0050554C">
              <w:rPr>
                <w:b/>
              </w:rPr>
              <w:t>Древневосточная философия</w:t>
            </w:r>
          </w:p>
        </w:tc>
        <w:tc>
          <w:tcPr>
            <w:tcW w:w="10265" w:type="dxa"/>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1051" w:type="dxa"/>
            <w:vMerge w:val="restart"/>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lang w:val="en-US"/>
              </w:rPr>
              <w:t>2</w:t>
            </w:r>
          </w:p>
        </w:tc>
      </w:tr>
      <w:tr w:rsidR="003D7F99" w:rsidRPr="0050554C" w:rsidTr="00624AB4">
        <w:tc>
          <w:tcPr>
            <w:tcW w:w="3168" w:type="dxa"/>
            <w:vMerge/>
          </w:tcPr>
          <w:p w:rsidR="003D7F99" w:rsidRPr="0050554C" w:rsidRDefault="003D7F99" w:rsidP="000D0239">
            <w:pPr>
              <w:jc w:val="center"/>
              <w:rPr>
                <w:b/>
              </w:rPr>
            </w:pPr>
          </w:p>
        </w:tc>
        <w:tc>
          <w:tcPr>
            <w:tcW w:w="10265" w:type="dxa"/>
          </w:tcPr>
          <w:p w:rsidR="003D7F99" w:rsidRPr="0050554C" w:rsidRDefault="003D7F99" w:rsidP="000D0239">
            <w:pPr>
              <w:jc w:val="both"/>
              <w:rPr>
                <w:iCs/>
              </w:rPr>
            </w:pPr>
            <w:r w:rsidRPr="0050554C">
              <w:t xml:space="preserve">Философия Древней Индии. </w:t>
            </w:r>
            <w:r w:rsidRPr="0050554C">
              <w:rPr>
                <w:iCs/>
              </w:rPr>
              <w:t xml:space="preserve">Буддизм. </w:t>
            </w:r>
          </w:p>
          <w:p w:rsidR="003D7F99" w:rsidRPr="0050554C" w:rsidRDefault="003D7F99" w:rsidP="000D0239">
            <w:pPr>
              <w:jc w:val="both"/>
            </w:pPr>
            <w:r w:rsidRPr="0050554C">
              <w:t xml:space="preserve">Философия Древнего Китая. Основные этапы развития китайской философии. </w:t>
            </w:r>
            <w:r w:rsidRPr="0050554C">
              <w:rPr>
                <w:iCs/>
              </w:rPr>
              <w:t>Конфуцианство. Даосизм. Легизм.</w:t>
            </w:r>
          </w:p>
        </w:tc>
        <w:tc>
          <w:tcPr>
            <w:tcW w:w="720" w:type="dxa"/>
            <w:vMerge/>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51" w:type="dxa"/>
            <w:vMerge/>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3D7F99" w:rsidRPr="0050554C" w:rsidTr="00624AB4">
        <w:tc>
          <w:tcPr>
            <w:tcW w:w="3168" w:type="dxa"/>
            <w:vMerge/>
          </w:tcPr>
          <w:p w:rsidR="003D7F99" w:rsidRPr="0050554C" w:rsidRDefault="003D7F99" w:rsidP="000D0239">
            <w:pPr>
              <w:jc w:val="center"/>
              <w:rPr>
                <w:b/>
              </w:rPr>
            </w:pPr>
          </w:p>
        </w:tc>
        <w:tc>
          <w:tcPr>
            <w:tcW w:w="10265" w:type="dxa"/>
          </w:tcPr>
          <w:p w:rsidR="003D7F99" w:rsidRPr="0050554C" w:rsidRDefault="003D7F99" w:rsidP="000D0239">
            <w:pPr>
              <w:jc w:val="both"/>
            </w:pPr>
            <w:r w:rsidRPr="0050554C">
              <w:rPr>
                <w:b/>
                <w:bCs/>
              </w:rPr>
              <w:t>Самостоятельная работа обучающихся</w:t>
            </w:r>
          </w:p>
        </w:tc>
        <w:tc>
          <w:tcPr>
            <w:tcW w:w="720" w:type="dxa"/>
            <w:vMerge w:val="restart"/>
          </w:tcPr>
          <w:p w:rsidR="003D7F99"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1051" w:type="dxa"/>
            <w:vMerge w:val="restart"/>
            <w:shd w:val="clear" w:color="auto" w:fill="CCCCCC"/>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D7F99" w:rsidRPr="0050554C" w:rsidTr="00624AB4">
        <w:tc>
          <w:tcPr>
            <w:tcW w:w="3168" w:type="dxa"/>
            <w:vMerge/>
          </w:tcPr>
          <w:p w:rsidR="003D7F99" w:rsidRPr="0050554C" w:rsidRDefault="003D7F99" w:rsidP="000D0239">
            <w:pPr>
              <w:jc w:val="center"/>
              <w:rPr>
                <w:b/>
              </w:rPr>
            </w:pPr>
          </w:p>
        </w:tc>
        <w:tc>
          <w:tcPr>
            <w:tcW w:w="10265" w:type="dxa"/>
          </w:tcPr>
          <w:p w:rsidR="003D7F99" w:rsidRPr="0050554C" w:rsidRDefault="003D7F99" w:rsidP="000D0239">
            <w:pPr>
              <w:jc w:val="both"/>
              <w:rPr>
                <w:bCs/>
              </w:rPr>
            </w:pPr>
            <w:r w:rsidRPr="0050554C">
              <w:rPr>
                <w:bCs/>
              </w:rPr>
              <w:t>Разгадывание кроссворда на тему: Философия древнего Востока.</w:t>
            </w:r>
          </w:p>
        </w:tc>
        <w:tc>
          <w:tcPr>
            <w:tcW w:w="720" w:type="dxa"/>
            <w:vMerge/>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51" w:type="dxa"/>
            <w:vMerge/>
            <w:shd w:val="clear" w:color="auto" w:fill="CCCCCC"/>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F7930" w:rsidRPr="0050554C" w:rsidTr="00624AB4">
        <w:tc>
          <w:tcPr>
            <w:tcW w:w="3168" w:type="dxa"/>
            <w:vMerge w:val="restart"/>
          </w:tcPr>
          <w:p w:rsidR="00AF7930" w:rsidRPr="0050554C" w:rsidRDefault="00AF7930" w:rsidP="0050554C">
            <w:pPr>
              <w:jc w:val="center"/>
              <w:rPr>
                <w:b/>
              </w:rPr>
            </w:pPr>
            <w:r w:rsidRPr="0050554C">
              <w:rPr>
                <w:b/>
              </w:rPr>
              <w:t>Тема 1.</w:t>
            </w:r>
            <w:r w:rsidRPr="0050554C">
              <w:rPr>
                <w:b/>
                <w:lang w:val="en-US"/>
              </w:rPr>
              <w:t>3</w:t>
            </w:r>
            <w:r w:rsidRPr="0050554C">
              <w:rPr>
                <w:b/>
              </w:rPr>
              <w:t>.</w:t>
            </w:r>
            <w:r w:rsidR="0050554C">
              <w:rPr>
                <w:b/>
              </w:rPr>
              <w:t xml:space="preserve"> </w:t>
            </w:r>
            <w:r w:rsidRPr="0050554C">
              <w:rPr>
                <w:b/>
              </w:rPr>
              <w:t>Философия Античности</w:t>
            </w:r>
          </w:p>
        </w:tc>
        <w:tc>
          <w:tcPr>
            <w:tcW w:w="10265" w:type="dxa"/>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1051" w:type="dxa"/>
            <w:vMerge w:val="restart"/>
            <w:vAlign w:val="center"/>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lang w:val="en-US"/>
              </w:rPr>
              <w:t>2</w:t>
            </w:r>
          </w:p>
        </w:tc>
      </w:tr>
      <w:tr w:rsidR="00AF7930" w:rsidRPr="0050554C" w:rsidTr="00624AB4">
        <w:tc>
          <w:tcPr>
            <w:tcW w:w="3168" w:type="dxa"/>
            <w:vMerge/>
          </w:tcPr>
          <w:p w:rsidR="00AF7930" w:rsidRPr="0050554C" w:rsidRDefault="00AF7930" w:rsidP="000D0239">
            <w:pPr>
              <w:jc w:val="center"/>
              <w:rPr>
                <w:b/>
              </w:rPr>
            </w:pPr>
          </w:p>
        </w:tc>
        <w:tc>
          <w:tcPr>
            <w:tcW w:w="10265" w:type="dxa"/>
          </w:tcPr>
          <w:p w:rsidR="00AF7930" w:rsidRPr="0050554C" w:rsidRDefault="00AF7930" w:rsidP="000D0239">
            <w:pPr>
              <w:jc w:val="both"/>
            </w:pPr>
            <w:r w:rsidRPr="0050554C">
              <w:t>Этапы и периоды развития античной философии. Ранний эллинизм. Поздний эллинизм.</w:t>
            </w:r>
          </w:p>
        </w:tc>
        <w:tc>
          <w:tcPr>
            <w:tcW w:w="720" w:type="dxa"/>
            <w:vMerge/>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51" w:type="dxa"/>
            <w:vMerge/>
            <w:vAlign w:val="center"/>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F7930" w:rsidRPr="0050554C" w:rsidTr="00452295">
        <w:tc>
          <w:tcPr>
            <w:tcW w:w="3168" w:type="dxa"/>
            <w:vMerge/>
          </w:tcPr>
          <w:p w:rsidR="00AF7930" w:rsidRPr="0050554C" w:rsidRDefault="00AF7930" w:rsidP="000D0239">
            <w:pPr>
              <w:jc w:val="center"/>
              <w:rPr>
                <w:b/>
              </w:rPr>
            </w:pPr>
          </w:p>
        </w:tc>
        <w:tc>
          <w:tcPr>
            <w:tcW w:w="10265" w:type="dxa"/>
          </w:tcPr>
          <w:p w:rsidR="00AF7930" w:rsidRPr="0050554C" w:rsidRDefault="00AF7930" w:rsidP="000D0239">
            <w:pPr>
              <w:jc w:val="both"/>
            </w:pPr>
            <w:r w:rsidRPr="0050554C">
              <w:rPr>
                <w:b/>
                <w:bCs/>
              </w:rPr>
              <w:t>Самостоятельная работа обучающихся</w:t>
            </w:r>
          </w:p>
        </w:tc>
        <w:tc>
          <w:tcPr>
            <w:tcW w:w="720" w:type="dxa"/>
            <w:vMerge w:val="restart"/>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1051" w:type="dxa"/>
            <w:vMerge w:val="restart"/>
            <w:shd w:val="clear" w:color="auto" w:fill="BFBFBF"/>
            <w:vAlign w:val="center"/>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F7930" w:rsidRPr="0050554C" w:rsidTr="00452295">
        <w:tc>
          <w:tcPr>
            <w:tcW w:w="3168" w:type="dxa"/>
            <w:vMerge/>
          </w:tcPr>
          <w:p w:rsidR="00AF7930" w:rsidRPr="0050554C" w:rsidRDefault="00AF7930" w:rsidP="000D0239">
            <w:pPr>
              <w:jc w:val="center"/>
              <w:rPr>
                <w:b/>
              </w:rPr>
            </w:pPr>
          </w:p>
        </w:tc>
        <w:tc>
          <w:tcPr>
            <w:tcW w:w="10265" w:type="dxa"/>
          </w:tcPr>
          <w:p w:rsidR="00AF7930" w:rsidRPr="0050554C" w:rsidRDefault="00AF7930" w:rsidP="000D0239">
            <w:pPr>
              <w:jc w:val="both"/>
            </w:pPr>
            <w:r w:rsidRPr="0050554C">
              <w:t>Заполнение схемы в рабочей тетради стр. 5</w:t>
            </w:r>
          </w:p>
        </w:tc>
        <w:tc>
          <w:tcPr>
            <w:tcW w:w="720" w:type="dxa"/>
            <w:vMerge/>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51" w:type="dxa"/>
            <w:vMerge/>
            <w:shd w:val="clear" w:color="auto" w:fill="BFBFBF"/>
            <w:vAlign w:val="center"/>
          </w:tcPr>
          <w:p w:rsidR="00AF7930" w:rsidRPr="0050554C" w:rsidRDefault="00AF7930"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D7F99" w:rsidRPr="0050554C" w:rsidTr="00624AB4">
        <w:tc>
          <w:tcPr>
            <w:tcW w:w="3168" w:type="dxa"/>
            <w:vMerge w:val="restart"/>
          </w:tcPr>
          <w:p w:rsidR="003D7F99" w:rsidRPr="0050554C" w:rsidRDefault="003D7F99" w:rsidP="0050554C">
            <w:pPr>
              <w:jc w:val="center"/>
              <w:rPr>
                <w:b/>
              </w:rPr>
            </w:pPr>
            <w:r w:rsidRPr="0050554C">
              <w:rPr>
                <w:b/>
              </w:rPr>
              <w:t>Тема 1.</w:t>
            </w:r>
            <w:r w:rsidRPr="0050554C">
              <w:rPr>
                <w:b/>
                <w:lang w:val="en-US"/>
              </w:rPr>
              <w:t>4</w:t>
            </w:r>
            <w:r w:rsidRPr="0050554C">
              <w:rPr>
                <w:b/>
              </w:rPr>
              <w:t>.</w:t>
            </w:r>
            <w:r w:rsidR="0050554C">
              <w:rPr>
                <w:b/>
              </w:rPr>
              <w:t xml:space="preserve"> </w:t>
            </w:r>
            <w:r w:rsidRPr="0050554C">
              <w:rPr>
                <w:b/>
              </w:rPr>
              <w:t>Философия Средних веков</w:t>
            </w:r>
          </w:p>
        </w:tc>
        <w:tc>
          <w:tcPr>
            <w:tcW w:w="10265" w:type="dxa"/>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1051" w:type="dxa"/>
            <w:vMerge w:val="restart"/>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3D7F99" w:rsidRPr="0050554C" w:rsidTr="00624AB4">
        <w:tc>
          <w:tcPr>
            <w:tcW w:w="3168" w:type="dxa"/>
            <w:vMerge/>
          </w:tcPr>
          <w:p w:rsidR="003D7F99" w:rsidRPr="0050554C" w:rsidRDefault="003D7F99" w:rsidP="000D0239">
            <w:pPr>
              <w:jc w:val="center"/>
              <w:rPr>
                <w:b/>
              </w:rPr>
            </w:pPr>
          </w:p>
        </w:tc>
        <w:tc>
          <w:tcPr>
            <w:tcW w:w="10265" w:type="dxa"/>
          </w:tcPr>
          <w:p w:rsidR="003D7F99" w:rsidRPr="0050554C" w:rsidRDefault="003D7F99" w:rsidP="000D0239">
            <w:pPr>
              <w:jc w:val="both"/>
            </w:pPr>
            <w:r w:rsidRPr="0050554C">
              <w:t>Источники формирования и этапы развития средневековой философии. Философия эпохи Возрождения</w:t>
            </w:r>
          </w:p>
        </w:tc>
        <w:tc>
          <w:tcPr>
            <w:tcW w:w="720" w:type="dxa"/>
            <w:vMerge/>
            <w:vAlign w:val="bottom"/>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51" w:type="dxa"/>
            <w:vMerge/>
            <w:vAlign w:val="center"/>
          </w:tcPr>
          <w:p w:rsidR="003D7F99" w:rsidRPr="0050554C" w:rsidRDefault="003D7F99"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50554C" w:rsidRDefault="0050554C">
      <w:r>
        <w:br w:type="page"/>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0620"/>
        <w:gridCol w:w="720"/>
        <w:gridCol w:w="878"/>
      </w:tblGrid>
      <w:tr w:rsidR="0050554C" w:rsidRPr="0050554C" w:rsidTr="0013769E">
        <w:tc>
          <w:tcPr>
            <w:tcW w:w="3168" w:type="dxa"/>
          </w:tcPr>
          <w:p w:rsidR="0050554C" w:rsidRPr="0050554C" w:rsidRDefault="0050554C" w:rsidP="000D2B28">
            <w:pPr>
              <w:jc w:val="center"/>
              <w:rPr>
                <w:b/>
              </w:rPr>
            </w:pPr>
            <w:r w:rsidRPr="0050554C">
              <w:rPr>
                <w:b/>
              </w:rPr>
              <w:t>1</w:t>
            </w:r>
          </w:p>
        </w:tc>
        <w:tc>
          <w:tcPr>
            <w:tcW w:w="10620" w:type="dxa"/>
          </w:tcPr>
          <w:p w:rsidR="0050554C" w:rsidRPr="0050554C" w:rsidRDefault="0050554C" w:rsidP="000D2B28">
            <w:pPr>
              <w:shd w:val="clear" w:color="auto" w:fill="FFFFFF"/>
              <w:jc w:val="center"/>
              <w:rPr>
                <w:b/>
              </w:rPr>
            </w:pPr>
            <w:r w:rsidRPr="0050554C">
              <w:rPr>
                <w:b/>
              </w:rPr>
              <w:t>2</w:t>
            </w:r>
          </w:p>
        </w:tc>
        <w:tc>
          <w:tcPr>
            <w:tcW w:w="720" w:type="dxa"/>
            <w:vAlign w:val="bottom"/>
          </w:tcPr>
          <w:p w:rsidR="0050554C" w:rsidRPr="0050554C" w:rsidRDefault="0050554C" w:rsidP="000D2B28">
            <w:pPr>
              <w:jc w:val="center"/>
              <w:rPr>
                <w:b/>
              </w:rPr>
            </w:pPr>
            <w:r w:rsidRPr="0050554C">
              <w:rPr>
                <w:b/>
              </w:rPr>
              <w:t>3</w:t>
            </w:r>
          </w:p>
        </w:tc>
        <w:tc>
          <w:tcPr>
            <w:tcW w:w="878" w:type="dxa"/>
          </w:tcPr>
          <w:p w:rsidR="0050554C" w:rsidRPr="0050554C" w:rsidRDefault="0050554C" w:rsidP="000D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4</w:t>
            </w:r>
          </w:p>
        </w:tc>
      </w:tr>
      <w:tr w:rsidR="0050554C" w:rsidRPr="0050554C" w:rsidTr="00F01B90">
        <w:tc>
          <w:tcPr>
            <w:tcW w:w="3168" w:type="dxa"/>
            <w:vMerge w:val="restart"/>
          </w:tcPr>
          <w:p w:rsidR="0050554C" w:rsidRPr="0050554C" w:rsidRDefault="0050554C" w:rsidP="0050554C">
            <w:pPr>
              <w:jc w:val="center"/>
              <w:rPr>
                <w:b/>
              </w:rPr>
            </w:pPr>
            <w:r w:rsidRPr="0050554C">
              <w:rPr>
                <w:b/>
              </w:rPr>
              <w:t>Тема 1.5.</w:t>
            </w:r>
            <w:r>
              <w:rPr>
                <w:b/>
              </w:rPr>
              <w:t xml:space="preserve"> </w:t>
            </w:r>
            <w:r w:rsidRPr="0050554C">
              <w:rPr>
                <w:b/>
              </w:rPr>
              <w:t>Философия Нового</w:t>
            </w:r>
            <w:r>
              <w:rPr>
                <w:b/>
              </w:rPr>
              <w:t xml:space="preserve"> </w:t>
            </w:r>
            <w:r w:rsidRPr="0050554C">
              <w:rPr>
                <w:b/>
              </w:rPr>
              <w:t>и новейшего времени</w:t>
            </w:r>
          </w:p>
        </w:tc>
        <w:tc>
          <w:tcPr>
            <w:tcW w:w="10620" w:type="dxa"/>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50554C" w:rsidRPr="0050554C" w:rsidRDefault="0050554C" w:rsidP="000D0239">
            <w:pPr>
              <w:jc w:val="center"/>
              <w:rPr>
                <w:bCs/>
              </w:rPr>
            </w:pPr>
            <w:r w:rsidRPr="0050554C">
              <w:rPr>
                <w:bCs/>
              </w:rPr>
              <w:t>4</w:t>
            </w:r>
          </w:p>
        </w:tc>
        <w:tc>
          <w:tcPr>
            <w:tcW w:w="878" w:type="dxa"/>
            <w:vMerge w:val="restart"/>
            <w:vAlign w:val="center"/>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tcPr>
          <w:p w:rsidR="0050554C" w:rsidRPr="0050554C" w:rsidRDefault="0050554C" w:rsidP="000D0239">
            <w:pPr>
              <w:jc w:val="center"/>
              <w:rPr>
                <w:b/>
              </w:rPr>
            </w:pPr>
          </w:p>
        </w:tc>
        <w:tc>
          <w:tcPr>
            <w:tcW w:w="10620" w:type="dxa"/>
          </w:tcPr>
          <w:p w:rsidR="0050554C" w:rsidRPr="0050554C" w:rsidRDefault="0050554C" w:rsidP="000D0239">
            <w:pPr>
              <w:jc w:val="both"/>
            </w:pPr>
            <w:r w:rsidRPr="0050554C">
              <w:t>Философия Нового времени. Спор эмпириков (сенсуалистов) и рационалистов: Френсис Бэкон и. Рене Декарт. Философия эпохи Просвещения.</w:t>
            </w:r>
          </w:p>
        </w:tc>
        <w:tc>
          <w:tcPr>
            <w:tcW w:w="720" w:type="dxa"/>
            <w:vMerge/>
            <w:vAlign w:val="bottom"/>
          </w:tcPr>
          <w:p w:rsidR="0050554C" w:rsidRPr="0050554C" w:rsidRDefault="0050554C" w:rsidP="000D0239">
            <w:pPr>
              <w:jc w:val="center"/>
              <w:rPr>
                <w:bCs/>
              </w:rPr>
            </w:pPr>
          </w:p>
        </w:tc>
        <w:tc>
          <w:tcPr>
            <w:tcW w:w="878"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rPr>
          <w:trHeight w:val="485"/>
        </w:trPr>
        <w:tc>
          <w:tcPr>
            <w:tcW w:w="3168" w:type="dxa"/>
            <w:vMerge/>
          </w:tcPr>
          <w:p w:rsidR="0050554C" w:rsidRPr="0050554C" w:rsidRDefault="0050554C" w:rsidP="000D0239">
            <w:pPr>
              <w:jc w:val="center"/>
              <w:rPr>
                <w:b/>
              </w:rPr>
            </w:pPr>
          </w:p>
        </w:tc>
        <w:tc>
          <w:tcPr>
            <w:tcW w:w="10620" w:type="dxa"/>
          </w:tcPr>
          <w:p w:rsidR="0050554C" w:rsidRPr="0050554C" w:rsidRDefault="0050554C" w:rsidP="000D0239">
            <w:pPr>
              <w:shd w:val="clear" w:color="auto" w:fill="FFFFFF"/>
              <w:jc w:val="both"/>
            </w:pPr>
            <w:r w:rsidRPr="0050554C">
              <w:t xml:space="preserve">Немецкая классическая философия. Классический материализм XIX в. Иррационализм: волюнтаризм Артура Шопенгауэра и «философия жизни» Фридриха Ницше. Основные направления современной философии. </w:t>
            </w:r>
          </w:p>
        </w:tc>
        <w:tc>
          <w:tcPr>
            <w:tcW w:w="720" w:type="dxa"/>
            <w:vMerge/>
            <w:vAlign w:val="bottom"/>
          </w:tcPr>
          <w:p w:rsidR="0050554C" w:rsidRPr="0050554C" w:rsidRDefault="0050554C" w:rsidP="000D0239">
            <w:pPr>
              <w:jc w:val="center"/>
              <w:rPr>
                <w:bCs/>
              </w:rPr>
            </w:pPr>
          </w:p>
        </w:tc>
        <w:tc>
          <w:tcPr>
            <w:tcW w:w="878"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rPr>
          <w:trHeight w:val="176"/>
        </w:trPr>
        <w:tc>
          <w:tcPr>
            <w:tcW w:w="3168" w:type="dxa"/>
            <w:vMerge/>
          </w:tcPr>
          <w:p w:rsidR="0050554C" w:rsidRPr="0050554C" w:rsidRDefault="0050554C" w:rsidP="000D0239">
            <w:pPr>
              <w:jc w:val="center"/>
              <w:rPr>
                <w:b/>
              </w:rPr>
            </w:pPr>
          </w:p>
        </w:tc>
        <w:tc>
          <w:tcPr>
            <w:tcW w:w="10620" w:type="dxa"/>
          </w:tcPr>
          <w:p w:rsidR="0050554C" w:rsidRPr="0050554C" w:rsidRDefault="0050554C" w:rsidP="000D0239">
            <w:pPr>
              <w:shd w:val="clear" w:color="auto" w:fill="FFFFFF"/>
              <w:jc w:val="both"/>
            </w:pPr>
            <w:r w:rsidRPr="0050554C">
              <w:rPr>
                <w:b/>
                <w:bCs/>
              </w:rPr>
              <w:t>Самостоятельная работа обучающихся</w:t>
            </w:r>
          </w:p>
        </w:tc>
        <w:tc>
          <w:tcPr>
            <w:tcW w:w="720" w:type="dxa"/>
            <w:vMerge w:val="restart"/>
          </w:tcPr>
          <w:p w:rsidR="0050554C" w:rsidRPr="0050554C" w:rsidRDefault="0050554C" w:rsidP="000D0239">
            <w:pPr>
              <w:jc w:val="center"/>
              <w:rPr>
                <w:bCs/>
              </w:rPr>
            </w:pPr>
            <w:r w:rsidRPr="0050554C">
              <w:rPr>
                <w:bCs/>
              </w:rPr>
              <w:t>2</w:t>
            </w:r>
          </w:p>
        </w:tc>
        <w:tc>
          <w:tcPr>
            <w:tcW w:w="878" w:type="dxa"/>
            <w:vMerge w:val="restart"/>
            <w:shd w:val="clear" w:color="auto" w:fill="CCCCCC"/>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rPr>
          <w:trHeight w:val="176"/>
        </w:trPr>
        <w:tc>
          <w:tcPr>
            <w:tcW w:w="3168" w:type="dxa"/>
            <w:vMerge/>
          </w:tcPr>
          <w:p w:rsidR="0050554C" w:rsidRPr="0050554C" w:rsidRDefault="0050554C" w:rsidP="000D0239">
            <w:pPr>
              <w:jc w:val="center"/>
              <w:rPr>
                <w:b/>
              </w:rPr>
            </w:pPr>
          </w:p>
        </w:tc>
        <w:tc>
          <w:tcPr>
            <w:tcW w:w="10620" w:type="dxa"/>
          </w:tcPr>
          <w:p w:rsidR="0050554C" w:rsidRPr="0050554C" w:rsidRDefault="0050554C" w:rsidP="000D0239">
            <w:pPr>
              <w:shd w:val="clear" w:color="auto" w:fill="FFFFFF"/>
              <w:jc w:val="both"/>
            </w:pPr>
            <w:r w:rsidRPr="0050554C">
              <w:t xml:space="preserve">Составление сравнительной таблицы основных философских систем XVIII-XIX вв (3-4 – по выбору учащихся)  </w:t>
            </w:r>
          </w:p>
        </w:tc>
        <w:tc>
          <w:tcPr>
            <w:tcW w:w="720" w:type="dxa"/>
            <w:vMerge/>
            <w:vAlign w:val="bottom"/>
          </w:tcPr>
          <w:p w:rsidR="0050554C" w:rsidRPr="0050554C" w:rsidRDefault="0050554C" w:rsidP="000D0239">
            <w:pPr>
              <w:jc w:val="center"/>
              <w:rPr>
                <w:bCs/>
              </w:rPr>
            </w:pPr>
          </w:p>
        </w:tc>
        <w:tc>
          <w:tcPr>
            <w:tcW w:w="878" w:type="dxa"/>
            <w:vMerge/>
            <w:shd w:val="clear" w:color="auto" w:fill="CCCCCC"/>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rPr>
          <w:trHeight w:val="176"/>
        </w:trPr>
        <w:tc>
          <w:tcPr>
            <w:tcW w:w="3168" w:type="dxa"/>
            <w:vMerge/>
          </w:tcPr>
          <w:p w:rsidR="0050554C" w:rsidRPr="0050554C" w:rsidRDefault="0050554C" w:rsidP="000D0239">
            <w:pPr>
              <w:jc w:val="center"/>
              <w:rPr>
                <w:b/>
              </w:rPr>
            </w:pPr>
          </w:p>
        </w:tc>
        <w:tc>
          <w:tcPr>
            <w:tcW w:w="10620" w:type="dxa"/>
          </w:tcPr>
          <w:p w:rsidR="0050554C" w:rsidRPr="0050554C" w:rsidRDefault="0050554C" w:rsidP="000D0239">
            <w:pPr>
              <w:shd w:val="clear" w:color="auto" w:fill="FFFFFF"/>
              <w:jc w:val="both"/>
            </w:pPr>
            <w:r w:rsidRPr="0050554C">
              <w:t>Выполнение задания № 1 в рабочей тетради стр.7</w:t>
            </w:r>
          </w:p>
        </w:tc>
        <w:tc>
          <w:tcPr>
            <w:tcW w:w="720" w:type="dxa"/>
            <w:vMerge/>
            <w:vAlign w:val="bottom"/>
          </w:tcPr>
          <w:p w:rsidR="0050554C" w:rsidRPr="0050554C" w:rsidRDefault="0050554C" w:rsidP="000D0239">
            <w:pPr>
              <w:jc w:val="center"/>
              <w:rPr>
                <w:bCs/>
              </w:rPr>
            </w:pPr>
          </w:p>
        </w:tc>
        <w:tc>
          <w:tcPr>
            <w:tcW w:w="878" w:type="dxa"/>
            <w:vMerge/>
            <w:shd w:val="clear" w:color="auto" w:fill="CCCCCC"/>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val="restart"/>
          </w:tcPr>
          <w:p w:rsidR="0050554C" w:rsidRPr="0050554C" w:rsidRDefault="0050554C" w:rsidP="000D0239">
            <w:pPr>
              <w:jc w:val="center"/>
              <w:rPr>
                <w:b/>
              </w:rPr>
            </w:pPr>
            <w:r w:rsidRPr="0050554C">
              <w:rPr>
                <w:b/>
              </w:rPr>
              <w:t xml:space="preserve">Тема 1.6. Русская философия </w:t>
            </w:r>
          </w:p>
        </w:tc>
        <w:tc>
          <w:tcPr>
            <w:tcW w:w="10620" w:type="dxa"/>
          </w:tcPr>
          <w:p w:rsidR="0050554C" w:rsidRPr="0050554C" w:rsidRDefault="0050554C" w:rsidP="000D0239">
            <w:pPr>
              <w:shd w:val="clear" w:color="auto" w:fill="FFFFFF"/>
              <w:jc w:val="both"/>
              <w:rPr>
                <w:b/>
              </w:rPr>
            </w:pPr>
            <w:r w:rsidRPr="0050554C">
              <w:rPr>
                <w:b/>
                <w:bCs/>
              </w:rPr>
              <w:t>Содержание учебного материала</w:t>
            </w:r>
          </w:p>
        </w:tc>
        <w:tc>
          <w:tcPr>
            <w:tcW w:w="720" w:type="dxa"/>
            <w:vMerge w:val="restart"/>
          </w:tcPr>
          <w:p w:rsidR="0050554C" w:rsidRPr="0050554C" w:rsidRDefault="0050554C" w:rsidP="000D0239">
            <w:pPr>
              <w:jc w:val="center"/>
            </w:pPr>
            <w:r w:rsidRPr="0050554C">
              <w:t>2</w:t>
            </w:r>
          </w:p>
        </w:tc>
        <w:tc>
          <w:tcPr>
            <w:tcW w:w="878" w:type="dxa"/>
            <w:vMerge w:val="restart"/>
            <w:vAlign w:val="center"/>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50554C" w:rsidRPr="0050554C" w:rsidTr="00F01B90">
        <w:trPr>
          <w:trHeight w:val="196"/>
        </w:trPr>
        <w:tc>
          <w:tcPr>
            <w:tcW w:w="3168" w:type="dxa"/>
            <w:vMerge/>
          </w:tcPr>
          <w:p w:rsidR="0050554C" w:rsidRPr="0050554C" w:rsidRDefault="0050554C" w:rsidP="000D0239">
            <w:pPr>
              <w:jc w:val="center"/>
              <w:rPr>
                <w:b/>
              </w:rPr>
            </w:pPr>
          </w:p>
        </w:tc>
        <w:tc>
          <w:tcPr>
            <w:tcW w:w="10620" w:type="dxa"/>
          </w:tcPr>
          <w:p w:rsidR="0050554C" w:rsidRPr="0050554C" w:rsidRDefault="0050554C" w:rsidP="000D0239">
            <w:pPr>
              <w:shd w:val="clear" w:color="auto" w:fill="FFFFFF"/>
              <w:jc w:val="both"/>
              <w:rPr>
                <w:b/>
              </w:rPr>
            </w:pPr>
            <w:r w:rsidRPr="0050554C">
              <w:t xml:space="preserve">Общая характеристика русской философии. Периоды развития русской философии. </w:t>
            </w:r>
          </w:p>
        </w:tc>
        <w:tc>
          <w:tcPr>
            <w:tcW w:w="720" w:type="dxa"/>
            <w:vMerge/>
            <w:vAlign w:val="bottom"/>
          </w:tcPr>
          <w:p w:rsidR="0050554C" w:rsidRPr="0050554C" w:rsidRDefault="0050554C" w:rsidP="000D0239">
            <w:pPr>
              <w:jc w:val="center"/>
            </w:pPr>
          </w:p>
        </w:tc>
        <w:tc>
          <w:tcPr>
            <w:tcW w:w="878" w:type="dxa"/>
            <w:vMerge/>
            <w:vAlign w:val="bottom"/>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24AB4" w:rsidRPr="0050554C" w:rsidTr="00452295">
        <w:trPr>
          <w:trHeight w:val="196"/>
        </w:trPr>
        <w:tc>
          <w:tcPr>
            <w:tcW w:w="3168" w:type="dxa"/>
            <w:vMerge/>
          </w:tcPr>
          <w:p w:rsidR="00624AB4" w:rsidRPr="0050554C" w:rsidRDefault="00624AB4" w:rsidP="000D0239">
            <w:pPr>
              <w:jc w:val="center"/>
              <w:rPr>
                <w:b/>
              </w:rPr>
            </w:pPr>
          </w:p>
        </w:tc>
        <w:tc>
          <w:tcPr>
            <w:tcW w:w="10620" w:type="dxa"/>
          </w:tcPr>
          <w:p w:rsidR="00624AB4" w:rsidRPr="0050554C" w:rsidRDefault="00624AB4" w:rsidP="000D0239">
            <w:pPr>
              <w:shd w:val="clear" w:color="auto" w:fill="FFFFFF"/>
              <w:jc w:val="both"/>
            </w:pPr>
            <w:r w:rsidRPr="0050554C">
              <w:rPr>
                <w:b/>
                <w:bCs/>
              </w:rPr>
              <w:t>Самостоятельная работа обучающихся</w:t>
            </w:r>
          </w:p>
        </w:tc>
        <w:tc>
          <w:tcPr>
            <w:tcW w:w="720" w:type="dxa"/>
            <w:vMerge w:val="restart"/>
          </w:tcPr>
          <w:p w:rsidR="00624AB4" w:rsidRPr="0050554C" w:rsidRDefault="00624AB4" w:rsidP="00AF7930">
            <w:pPr>
              <w:jc w:val="center"/>
            </w:pPr>
            <w:r w:rsidRPr="0050554C">
              <w:t>1</w:t>
            </w:r>
          </w:p>
        </w:tc>
        <w:tc>
          <w:tcPr>
            <w:tcW w:w="878" w:type="dxa"/>
            <w:vMerge w:val="restart"/>
            <w:shd w:val="clear" w:color="auto" w:fill="BFBFBF"/>
            <w:vAlign w:val="bottom"/>
          </w:tcPr>
          <w:p w:rsidR="00624AB4" w:rsidRPr="0050554C" w:rsidRDefault="00624AB4"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24AB4" w:rsidRPr="0050554C" w:rsidTr="00452295">
        <w:trPr>
          <w:trHeight w:val="196"/>
        </w:trPr>
        <w:tc>
          <w:tcPr>
            <w:tcW w:w="3168" w:type="dxa"/>
            <w:vMerge/>
          </w:tcPr>
          <w:p w:rsidR="00624AB4" w:rsidRPr="0050554C" w:rsidRDefault="00624AB4" w:rsidP="000D0239">
            <w:pPr>
              <w:jc w:val="center"/>
              <w:rPr>
                <w:b/>
              </w:rPr>
            </w:pPr>
          </w:p>
        </w:tc>
        <w:tc>
          <w:tcPr>
            <w:tcW w:w="10620" w:type="dxa"/>
          </w:tcPr>
          <w:p w:rsidR="00624AB4" w:rsidRPr="0050554C" w:rsidRDefault="00624AB4" w:rsidP="000D0239">
            <w:pPr>
              <w:shd w:val="clear" w:color="auto" w:fill="FFFFFF"/>
              <w:jc w:val="both"/>
            </w:pPr>
            <w:r w:rsidRPr="0050554C">
              <w:t>Подготовка презентационных материалов: «Русская философия об особенностях и уникальности исторического развития России».</w:t>
            </w:r>
          </w:p>
        </w:tc>
        <w:tc>
          <w:tcPr>
            <w:tcW w:w="720" w:type="dxa"/>
            <w:vMerge/>
            <w:vAlign w:val="bottom"/>
          </w:tcPr>
          <w:p w:rsidR="00624AB4" w:rsidRPr="0050554C" w:rsidRDefault="00624AB4" w:rsidP="000D0239">
            <w:pPr>
              <w:jc w:val="center"/>
            </w:pPr>
          </w:p>
        </w:tc>
        <w:tc>
          <w:tcPr>
            <w:tcW w:w="878" w:type="dxa"/>
            <w:vMerge/>
            <w:shd w:val="clear" w:color="auto" w:fill="BFBFBF"/>
            <w:vAlign w:val="bottom"/>
          </w:tcPr>
          <w:p w:rsidR="00624AB4" w:rsidRPr="0050554C" w:rsidRDefault="00624AB4"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24AB4" w:rsidRPr="0050554C" w:rsidTr="00F01B90">
        <w:trPr>
          <w:trHeight w:val="1045"/>
        </w:trPr>
        <w:tc>
          <w:tcPr>
            <w:tcW w:w="3168" w:type="dxa"/>
          </w:tcPr>
          <w:p w:rsidR="00624AB4" w:rsidRPr="0050554C" w:rsidRDefault="00624AB4" w:rsidP="0050554C">
            <w:pPr>
              <w:jc w:val="center"/>
              <w:rPr>
                <w:b/>
              </w:rPr>
            </w:pPr>
            <w:r w:rsidRPr="0050554C">
              <w:rPr>
                <w:b/>
              </w:rPr>
              <w:t>Раздел 2.</w:t>
            </w:r>
            <w:r>
              <w:rPr>
                <w:b/>
              </w:rPr>
              <w:t xml:space="preserve"> </w:t>
            </w:r>
            <w:r w:rsidRPr="0050554C">
              <w:rPr>
                <w:b/>
              </w:rPr>
              <w:t>Философское осмысление природы и человека, сознания и познания</w:t>
            </w:r>
          </w:p>
        </w:tc>
        <w:tc>
          <w:tcPr>
            <w:tcW w:w="10620" w:type="dxa"/>
          </w:tcPr>
          <w:p w:rsidR="00624AB4" w:rsidRPr="0050554C" w:rsidRDefault="00624AB4" w:rsidP="000D0239">
            <w:pPr>
              <w:shd w:val="clear" w:color="auto" w:fill="FFFFFF"/>
              <w:jc w:val="both"/>
              <w:rPr>
                <w:b/>
              </w:rPr>
            </w:pPr>
          </w:p>
        </w:tc>
        <w:tc>
          <w:tcPr>
            <w:tcW w:w="720" w:type="dxa"/>
          </w:tcPr>
          <w:p w:rsidR="00624AB4" w:rsidRPr="0050554C" w:rsidRDefault="00624AB4" w:rsidP="0035388B">
            <w:pPr>
              <w:jc w:val="center"/>
              <w:rPr>
                <w:b/>
              </w:rPr>
            </w:pPr>
            <w:r w:rsidRPr="0050554C">
              <w:rPr>
                <w:b/>
              </w:rPr>
              <w:t>10</w:t>
            </w:r>
          </w:p>
        </w:tc>
        <w:tc>
          <w:tcPr>
            <w:tcW w:w="878" w:type="dxa"/>
            <w:vMerge/>
            <w:shd w:val="clear" w:color="auto" w:fill="CCCCCC"/>
          </w:tcPr>
          <w:p w:rsidR="00624AB4" w:rsidRPr="0050554C" w:rsidRDefault="00624AB4"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val="restart"/>
          </w:tcPr>
          <w:p w:rsidR="0050554C" w:rsidRPr="0050554C" w:rsidRDefault="0050554C" w:rsidP="00AF7930">
            <w:pPr>
              <w:jc w:val="center"/>
              <w:rPr>
                <w:b/>
              </w:rPr>
            </w:pPr>
            <w:r w:rsidRPr="0050554C">
              <w:rPr>
                <w:b/>
              </w:rPr>
              <w:t>Тема 2.1.</w:t>
            </w:r>
            <w:r>
              <w:rPr>
                <w:b/>
              </w:rPr>
              <w:t xml:space="preserve"> </w:t>
            </w:r>
            <w:r w:rsidRPr="0050554C">
              <w:rPr>
                <w:b/>
              </w:rPr>
              <w:t>Основные категории</w:t>
            </w:r>
          </w:p>
          <w:p w:rsidR="0050554C" w:rsidRPr="0050554C" w:rsidRDefault="0050554C" w:rsidP="00AF7930">
            <w:pPr>
              <w:rPr>
                <w:b/>
              </w:rPr>
            </w:pPr>
            <w:r w:rsidRPr="0050554C">
              <w:rPr>
                <w:b/>
              </w:rPr>
              <w:t>и понятия философии. Основы философского учения о бытии</w:t>
            </w:r>
          </w:p>
        </w:tc>
        <w:tc>
          <w:tcPr>
            <w:tcW w:w="10620" w:type="dxa"/>
          </w:tcPr>
          <w:p w:rsidR="0050554C" w:rsidRPr="0050554C" w:rsidRDefault="0050554C" w:rsidP="000D0239">
            <w:pPr>
              <w:shd w:val="clear" w:color="auto" w:fill="FFFFFF"/>
              <w:jc w:val="both"/>
              <w:rPr>
                <w:b/>
              </w:rPr>
            </w:pPr>
            <w:r w:rsidRPr="0050554C">
              <w:rPr>
                <w:b/>
                <w:bCs/>
              </w:rPr>
              <w:t>Содержание учебного материала</w:t>
            </w:r>
          </w:p>
        </w:tc>
        <w:tc>
          <w:tcPr>
            <w:tcW w:w="720" w:type="dxa"/>
            <w:vMerge w:val="restart"/>
          </w:tcPr>
          <w:p w:rsidR="0050554C" w:rsidRPr="0050554C" w:rsidRDefault="0050554C" w:rsidP="000D0239">
            <w:pPr>
              <w:jc w:val="center"/>
            </w:pPr>
            <w:r w:rsidRPr="0050554C">
              <w:t>2</w:t>
            </w:r>
          </w:p>
        </w:tc>
        <w:tc>
          <w:tcPr>
            <w:tcW w:w="878" w:type="dxa"/>
            <w:vMerge w:val="restart"/>
            <w:vAlign w:val="center"/>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F01B90">
        <w:tc>
          <w:tcPr>
            <w:tcW w:w="3168" w:type="dxa"/>
            <w:vMerge/>
          </w:tcPr>
          <w:p w:rsidR="0050554C" w:rsidRPr="0050554C" w:rsidRDefault="0050554C" w:rsidP="00AF7930">
            <w:pPr>
              <w:rPr>
                <w:b/>
              </w:rPr>
            </w:pPr>
          </w:p>
        </w:tc>
        <w:tc>
          <w:tcPr>
            <w:tcW w:w="10620" w:type="dxa"/>
          </w:tcPr>
          <w:p w:rsidR="0050554C" w:rsidRPr="0050554C" w:rsidRDefault="0050554C" w:rsidP="000D0239">
            <w:pPr>
              <w:shd w:val="clear" w:color="auto" w:fill="FFFFFF"/>
              <w:jc w:val="both"/>
              <w:rPr>
                <w:b/>
              </w:rPr>
            </w:pPr>
            <w:r w:rsidRPr="0050554C">
              <w:rPr>
                <w:iCs/>
              </w:rPr>
              <w:t>Основные философские категории.</w:t>
            </w:r>
            <w:r w:rsidRPr="0050554C">
              <w:rPr>
                <w:b/>
                <w:iCs/>
              </w:rPr>
              <w:t xml:space="preserve"> </w:t>
            </w:r>
            <w:r w:rsidRPr="0050554C">
              <w:t>Определение и структура бытия. Объективная реальность. Субъективная реальность. Небытие (ничто). Формы существования бытия.</w:t>
            </w:r>
          </w:p>
        </w:tc>
        <w:tc>
          <w:tcPr>
            <w:tcW w:w="720" w:type="dxa"/>
            <w:vMerge/>
            <w:vAlign w:val="bottom"/>
          </w:tcPr>
          <w:p w:rsidR="0050554C" w:rsidRPr="0050554C" w:rsidRDefault="0050554C" w:rsidP="000D0239">
            <w:pPr>
              <w:jc w:val="center"/>
            </w:pPr>
          </w:p>
        </w:tc>
        <w:tc>
          <w:tcPr>
            <w:tcW w:w="878"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val="restart"/>
          </w:tcPr>
          <w:p w:rsidR="0050554C" w:rsidRPr="0050554C" w:rsidRDefault="0050554C" w:rsidP="0050554C">
            <w:pPr>
              <w:jc w:val="center"/>
              <w:rPr>
                <w:b/>
              </w:rPr>
            </w:pPr>
            <w:r w:rsidRPr="0050554C">
              <w:rPr>
                <w:b/>
              </w:rPr>
              <w:t>Тема 2.2.</w:t>
            </w:r>
            <w:r>
              <w:rPr>
                <w:b/>
              </w:rPr>
              <w:t xml:space="preserve"> </w:t>
            </w:r>
            <w:r w:rsidRPr="0050554C">
              <w:rPr>
                <w:b/>
              </w:rPr>
              <w:t>Материя.</w:t>
            </w:r>
          </w:p>
        </w:tc>
        <w:tc>
          <w:tcPr>
            <w:tcW w:w="10620" w:type="dxa"/>
          </w:tcPr>
          <w:p w:rsidR="0050554C" w:rsidRPr="0050554C" w:rsidRDefault="0050554C" w:rsidP="00C953CF">
            <w:pPr>
              <w:shd w:val="clear" w:color="auto" w:fill="FFFFFF"/>
              <w:jc w:val="both"/>
              <w:rPr>
                <w:b/>
              </w:rPr>
            </w:pPr>
            <w:r w:rsidRPr="0050554C">
              <w:rPr>
                <w:b/>
                <w:bCs/>
              </w:rPr>
              <w:t>Содержание учебного материала</w:t>
            </w:r>
          </w:p>
        </w:tc>
        <w:tc>
          <w:tcPr>
            <w:tcW w:w="720" w:type="dxa"/>
            <w:vMerge w:val="restart"/>
          </w:tcPr>
          <w:p w:rsidR="0050554C" w:rsidRPr="0050554C" w:rsidRDefault="0050554C" w:rsidP="00C953CF">
            <w:pPr>
              <w:jc w:val="center"/>
            </w:pPr>
            <w:r w:rsidRPr="0050554C">
              <w:t>2</w:t>
            </w:r>
          </w:p>
        </w:tc>
        <w:tc>
          <w:tcPr>
            <w:tcW w:w="878" w:type="dxa"/>
            <w:vMerge w:val="restart"/>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shd w:val="clear" w:color="auto" w:fill="FFFFFF"/>
              <w:jc w:val="both"/>
              <w:rPr>
                <w:b/>
              </w:rPr>
            </w:pPr>
            <w:r w:rsidRPr="0050554C">
              <w:t xml:space="preserve">Материя как субстанция. Основные свойства материи. Виды, сферы и уровни материи. </w:t>
            </w:r>
          </w:p>
        </w:tc>
        <w:tc>
          <w:tcPr>
            <w:tcW w:w="720" w:type="dxa"/>
            <w:vMerge/>
          </w:tcPr>
          <w:p w:rsidR="0050554C" w:rsidRPr="0050554C" w:rsidRDefault="0050554C" w:rsidP="00C953CF">
            <w:pPr>
              <w:jc w:val="center"/>
            </w:pPr>
          </w:p>
        </w:tc>
        <w:tc>
          <w:tcPr>
            <w:tcW w:w="878" w:type="dxa"/>
            <w:vMerge/>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val="restart"/>
          </w:tcPr>
          <w:p w:rsidR="0050554C" w:rsidRPr="0050554C" w:rsidRDefault="0050554C" w:rsidP="0050554C">
            <w:pPr>
              <w:jc w:val="center"/>
              <w:rPr>
                <w:b/>
              </w:rPr>
            </w:pPr>
            <w:r w:rsidRPr="0050554C">
              <w:rPr>
                <w:b/>
              </w:rPr>
              <w:t xml:space="preserve">Тема 2.3. </w:t>
            </w:r>
            <w:r>
              <w:rPr>
                <w:b/>
              </w:rPr>
              <w:t xml:space="preserve"> </w:t>
            </w:r>
            <w:r w:rsidRPr="0050554C">
              <w:rPr>
                <w:b/>
              </w:rPr>
              <w:t>Духовный мир (сознание)</w:t>
            </w:r>
          </w:p>
        </w:tc>
        <w:tc>
          <w:tcPr>
            <w:tcW w:w="10620" w:type="dxa"/>
          </w:tcPr>
          <w:p w:rsidR="0050554C" w:rsidRPr="0050554C" w:rsidRDefault="0050554C" w:rsidP="00C953CF">
            <w:pPr>
              <w:shd w:val="clear" w:color="auto" w:fill="FFFFFF"/>
              <w:jc w:val="both"/>
              <w:rPr>
                <w:b/>
              </w:rPr>
            </w:pPr>
            <w:r w:rsidRPr="0050554C">
              <w:rPr>
                <w:b/>
                <w:bCs/>
              </w:rPr>
              <w:t>Содержание учебного материала</w:t>
            </w:r>
          </w:p>
        </w:tc>
        <w:tc>
          <w:tcPr>
            <w:tcW w:w="720" w:type="dxa"/>
            <w:vMerge w:val="restart"/>
          </w:tcPr>
          <w:p w:rsidR="0050554C" w:rsidRPr="0050554C" w:rsidRDefault="0050554C" w:rsidP="00C953CF">
            <w:pPr>
              <w:jc w:val="center"/>
            </w:pPr>
            <w:r w:rsidRPr="0050554C">
              <w:t>2</w:t>
            </w:r>
          </w:p>
        </w:tc>
        <w:tc>
          <w:tcPr>
            <w:tcW w:w="878" w:type="dxa"/>
            <w:vMerge w:val="restart"/>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rPr>
                <w:iCs/>
              </w:rPr>
            </w:pPr>
            <w:r w:rsidRPr="0050554C">
              <w:rPr>
                <w:iCs/>
              </w:rPr>
              <w:t xml:space="preserve">Сознание, его структура и свойства.  </w:t>
            </w:r>
            <w:r w:rsidRPr="0050554C">
              <w:t>Бессознательное: фрейдизм и неофрейдизм.</w:t>
            </w:r>
          </w:p>
        </w:tc>
        <w:tc>
          <w:tcPr>
            <w:tcW w:w="720" w:type="dxa"/>
            <w:vMerge/>
          </w:tcPr>
          <w:p w:rsidR="0050554C" w:rsidRPr="0050554C" w:rsidRDefault="0050554C" w:rsidP="00C953CF">
            <w:pPr>
              <w:jc w:val="center"/>
            </w:pPr>
          </w:p>
        </w:tc>
        <w:tc>
          <w:tcPr>
            <w:tcW w:w="878"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rPr>
                <w:b/>
                <w:bCs/>
              </w:rPr>
              <w:t>Самостоятельная работа обучающихся</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878" w:type="dxa"/>
            <w:vMerge w:val="restart"/>
            <w:shd w:val="clear" w:color="auto" w:fill="CCCCCC"/>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tabs>
                <w:tab w:val="left" w:pos="4678"/>
              </w:tabs>
              <w:jc w:val="both"/>
            </w:pPr>
            <w:r w:rsidRPr="0050554C">
              <w:t>Изучение отрывка из работы З. Фрейда "Введение в психоанализ. Лекции" (Хрестоматия по философии. С. 257-263). Выполнение краткого конспекта понимания З. Фрейдом соотношения основных элементов структуры личности: Я, Оно, Сверх-Я.</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shd w:val="clear" w:color="auto" w:fill="CCCCCC"/>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50554C" w:rsidRDefault="0050554C">
      <w:r>
        <w:br w:type="page"/>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0620"/>
        <w:gridCol w:w="720"/>
        <w:gridCol w:w="878"/>
      </w:tblGrid>
      <w:tr w:rsidR="0050554C" w:rsidRPr="0050554C" w:rsidTr="00942F4C">
        <w:tc>
          <w:tcPr>
            <w:tcW w:w="3168" w:type="dxa"/>
          </w:tcPr>
          <w:p w:rsidR="0050554C" w:rsidRPr="0050554C" w:rsidRDefault="0050554C" w:rsidP="000D2B28">
            <w:pPr>
              <w:jc w:val="center"/>
              <w:rPr>
                <w:b/>
              </w:rPr>
            </w:pPr>
            <w:r w:rsidRPr="0050554C">
              <w:rPr>
                <w:b/>
              </w:rPr>
              <w:t>1</w:t>
            </w:r>
          </w:p>
        </w:tc>
        <w:tc>
          <w:tcPr>
            <w:tcW w:w="10620" w:type="dxa"/>
          </w:tcPr>
          <w:p w:rsidR="0050554C" w:rsidRPr="0050554C" w:rsidRDefault="0050554C" w:rsidP="000D2B28">
            <w:pPr>
              <w:shd w:val="clear" w:color="auto" w:fill="FFFFFF"/>
              <w:jc w:val="center"/>
              <w:rPr>
                <w:b/>
              </w:rPr>
            </w:pPr>
            <w:r w:rsidRPr="0050554C">
              <w:rPr>
                <w:b/>
              </w:rPr>
              <w:t>2</w:t>
            </w:r>
          </w:p>
        </w:tc>
        <w:tc>
          <w:tcPr>
            <w:tcW w:w="720" w:type="dxa"/>
            <w:vAlign w:val="bottom"/>
          </w:tcPr>
          <w:p w:rsidR="0050554C" w:rsidRPr="0050554C" w:rsidRDefault="0050554C" w:rsidP="000D2B28">
            <w:pPr>
              <w:jc w:val="center"/>
              <w:rPr>
                <w:b/>
              </w:rPr>
            </w:pPr>
            <w:r w:rsidRPr="0050554C">
              <w:rPr>
                <w:b/>
              </w:rPr>
              <w:t>3</w:t>
            </w:r>
          </w:p>
        </w:tc>
        <w:tc>
          <w:tcPr>
            <w:tcW w:w="878" w:type="dxa"/>
          </w:tcPr>
          <w:p w:rsidR="0050554C" w:rsidRPr="0050554C" w:rsidRDefault="0050554C" w:rsidP="000D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4</w:t>
            </w:r>
          </w:p>
        </w:tc>
      </w:tr>
      <w:tr w:rsidR="0050554C" w:rsidRPr="0050554C" w:rsidTr="00F01B90">
        <w:tc>
          <w:tcPr>
            <w:tcW w:w="3168" w:type="dxa"/>
            <w:vMerge w:val="restart"/>
          </w:tcPr>
          <w:p w:rsidR="0050554C" w:rsidRPr="0050554C" w:rsidRDefault="0050554C" w:rsidP="0050554C">
            <w:pPr>
              <w:jc w:val="center"/>
              <w:rPr>
                <w:b/>
              </w:rPr>
            </w:pPr>
            <w:r w:rsidRPr="0050554C">
              <w:rPr>
                <w:b/>
              </w:rPr>
              <w:t>Тема 2.4.</w:t>
            </w:r>
            <w:r>
              <w:rPr>
                <w:b/>
              </w:rPr>
              <w:t xml:space="preserve"> </w:t>
            </w:r>
            <w:r w:rsidRPr="0050554C">
              <w:rPr>
                <w:b/>
              </w:rPr>
              <w:t xml:space="preserve">  Учение о познании (гносеология). Сущность процесса познания</w:t>
            </w:r>
          </w:p>
        </w:tc>
        <w:tc>
          <w:tcPr>
            <w:tcW w:w="10620" w:type="dxa"/>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0554C">
              <w:rPr>
                <w:b/>
                <w:bCs/>
              </w:rPr>
              <w:t>Содержание учебного материала</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878" w:type="dxa"/>
            <w:vMerge w:val="restart"/>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t xml:space="preserve">Теория познания. Понятие познания. Субъект и объект познания. Виды познания. Понятие истины. Критерии истины. Абсолютная и относительная истина. Ложь и заблуждение. </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24AB4" w:rsidRPr="0050554C" w:rsidTr="00452295">
        <w:tc>
          <w:tcPr>
            <w:tcW w:w="3168" w:type="dxa"/>
            <w:vMerge/>
          </w:tcPr>
          <w:p w:rsidR="00624AB4" w:rsidRPr="0050554C" w:rsidRDefault="00624AB4" w:rsidP="00C953CF">
            <w:pPr>
              <w:jc w:val="center"/>
              <w:rPr>
                <w:b/>
              </w:rPr>
            </w:pPr>
          </w:p>
        </w:tc>
        <w:tc>
          <w:tcPr>
            <w:tcW w:w="10620" w:type="dxa"/>
          </w:tcPr>
          <w:p w:rsidR="00624AB4" w:rsidRPr="0050554C" w:rsidRDefault="00624AB4" w:rsidP="00C953CF">
            <w:pPr>
              <w:jc w:val="both"/>
            </w:pPr>
            <w:r w:rsidRPr="0050554C">
              <w:rPr>
                <w:b/>
                <w:bCs/>
              </w:rPr>
              <w:t>Самостоятельная работа обучающихся</w:t>
            </w:r>
          </w:p>
        </w:tc>
        <w:tc>
          <w:tcPr>
            <w:tcW w:w="720" w:type="dxa"/>
            <w:vMerge w:val="restart"/>
          </w:tcPr>
          <w:p w:rsidR="00624AB4" w:rsidRPr="0050554C" w:rsidRDefault="00624AB4"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878" w:type="dxa"/>
            <w:vMerge w:val="restart"/>
            <w:shd w:val="clear" w:color="auto" w:fill="BFBFBF"/>
          </w:tcPr>
          <w:p w:rsidR="00624AB4" w:rsidRPr="0050554C" w:rsidRDefault="00624AB4"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24AB4" w:rsidRPr="0050554C" w:rsidTr="00452295">
        <w:tc>
          <w:tcPr>
            <w:tcW w:w="3168" w:type="dxa"/>
            <w:vMerge/>
          </w:tcPr>
          <w:p w:rsidR="00624AB4" w:rsidRPr="0050554C" w:rsidRDefault="00624AB4" w:rsidP="00C953CF">
            <w:pPr>
              <w:jc w:val="center"/>
              <w:rPr>
                <w:b/>
              </w:rPr>
            </w:pPr>
          </w:p>
        </w:tc>
        <w:tc>
          <w:tcPr>
            <w:tcW w:w="10620" w:type="dxa"/>
          </w:tcPr>
          <w:p w:rsidR="00624AB4" w:rsidRPr="0050554C" w:rsidRDefault="00624AB4" w:rsidP="00C953CF">
            <w:pPr>
              <w:jc w:val="both"/>
            </w:pPr>
            <w:r w:rsidRPr="0050554C">
              <w:t>Заполнение схемы в рабочей тетради стр. 13</w:t>
            </w:r>
          </w:p>
        </w:tc>
        <w:tc>
          <w:tcPr>
            <w:tcW w:w="720" w:type="dxa"/>
            <w:vMerge/>
          </w:tcPr>
          <w:p w:rsidR="00624AB4" w:rsidRPr="0050554C" w:rsidRDefault="00624AB4"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shd w:val="clear" w:color="auto" w:fill="BFBFBF"/>
          </w:tcPr>
          <w:p w:rsidR="00624AB4" w:rsidRPr="0050554C" w:rsidRDefault="00624AB4"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24AB4" w:rsidRPr="0050554C" w:rsidTr="00F01B90">
        <w:tc>
          <w:tcPr>
            <w:tcW w:w="3168" w:type="dxa"/>
          </w:tcPr>
          <w:p w:rsidR="00624AB4" w:rsidRPr="0050554C" w:rsidRDefault="00624AB4" w:rsidP="00C953CF">
            <w:pPr>
              <w:jc w:val="center"/>
              <w:rPr>
                <w:b/>
              </w:rPr>
            </w:pPr>
            <w:r w:rsidRPr="0050554C">
              <w:rPr>
                <w:b/>
              </w:rPr>
              <w:t>Раздел 3.  Основные ценности человеческого бытия</w:t>
            </w:r>
          </w:p>
        </w:tc>
        <w:tc>
          <w:tcPr>
            <w:tcW w:w="10620" w:type="dxa"/>
          </w:tcPr>
          <w:p w:rsidR="00624AB4" w:rsidRPr="0050554C" w:rsidRDefault="00624AB4" w:rsidP="00C953CF">
            <w:pPr>
              <w:jc w:val="both"/>
              <w:rPr>
                <w:b/>
              </w:rPr>
            </w:pPr>
          </w:p>
        </w:tc>
        <w:tc>
          <w:tcPr>
            <w:tcW w:w="720" w:type="dxa"/>
          </w:tcPr>
          <w:p w:rsidR="00624AB4" w:rsidRPr="0050554C" w:rsidRDefault="00624AB4" w:rsidP="0035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12</w:t>
            </w:r>
          </w:p>
        </w:tc>
        <w:tc>
          <w:tcPr>
            <w:tcW w:w="878" w:type="dxa"/>
            <w:vMerge/>
            <w:shd w:val="clear" w:color="auto" w:fill="CCCCCC"/>
          </w:tcPr>
          <w:p w:rsidR="00624AB4" w:rsidRPr="0050554C" w:rsidRDefault="00624AB4"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0554C" w:rsidRPr="0050554C" w:rsidTr="00F01B90">
        <w:tc>
          <w:tcPr>
            <w:tcW w:w="3168" w:type="dxa"/>
            <w:vMerge w:val="restart"/>
          </w:tcPr>
          <w:p w:rsidR="0050554C" w:rsidRPr="0050554C" w:rsidRDefault="0050554C" w:rsidP="0050554C">
            <w:pPr>
              <w:jc w:val="center"/>
              <w:rPr>
                <w:b/>
              </w:rPr>
            </w:pPr>
            <w:r w:rsidRPr="0050554C">
              <w:rPr>
                <w:b/>
              </w:rPr>
              <w:t>Тема 3.1. Аксиология (теория ценностей)</w:t>
            </w:r>
          </w:p>
        </w:tc>
        <w:tc>
          <w:tcPr>
            <w:tcW w:w="10620" w:type="dxa"/>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0554C">
              <w:rPr>
                <w:b/>
                <w:bCs/>
              </w:rPr>
              <w:t>Содержание учебного материала</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878"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t>Аксиология – учение о ценностях. Основания ценностей: потребности, интересы и традиции. Классификация ценностей: первичные и</w:t>
            </w:r>
            <w:r w:rsidRPr="0050554C">
              <w:rPr>
                <w:b/>
              </w:rPr>
              <w:t xml:space="preserve"> </w:t>
            </w:r>
            <w:r w:rsidRPr="0050554C">
              <w:t>вторичные, витальные и культурные, материальные и духовные, общечеловеческие и личные, терминальные и инструментальные ценности.</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452295">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rPr>
                <w:b/>
                <w:bCs/>
              </w:rPr>
              <w:t>Самостоятельная работа обучающихся</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878" w:type="dxa"/>
            <w:vMerge w:val="restart"/>
            <w:shd w:val="clear" w:color="auto" w:fill="BFBFBF"/>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452295">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t>Выполнение задания № 1 в рабочей тетради стр. 15.</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shd w:val="clear" w:color="auto" w:fill="BFBFBF"/>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val="restart"/>
          </w:tcPr>
          <w:p w:rsidR="0050554C" w:rsidRPr="0050554C" w:rsidRDefault="0050554C" w:rsidP="00C953CF">
            <w:pPr>
              <w:jc w:val="center"/>
              <w:rPr>
                <w:b/>
              </w:rPr>
            </w:pPr>
            <w:r w:rsidRPr="0050554C">
              <w:rPr>
                <w:b/>
              </w:rPr>
              <w:t>Тема 3.2. Философская антропология. Личность и условия ее формирования</w:t>
            </w:r>
          </w:p>
        </w:tc>
        <w:tc>
          <w:tcPr>
            <w:tcW w:w="10620" w:type="dxa"/>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0554C">
              <w:rPr>
                <w:b/>
                <w:bCs/>
              </w:rPr>
              <w:t>Содержание учебного материала</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4</w:t>
            </w:r>
          </w:p>
        </w:tc>
        <w:tc>
          <w:tcPr>
            <w:tcW w:w="878"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t xml:space="preserve">Предмет философской антропологии. История развития философского понимания происхождения и сущности человека. </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t>Религиозная версия. Космическая теория. Эволюционная теория. Трудовая теория.  От индивида к личности.</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452295">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rPr>
                <w:b/>
                <w:bCs/>
              </w:rPr>
              <w:t>Самостоятельная работа обучающихся</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878" w:type="dxa"/>
            <w:vMerge w:val="restart"/>
            <w:shd w:val="clear" w:color="auto" w:fill="BFBFBF"/>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452295">
        <w:tc>
          <w:tcPr>
            <w:tcW w:w="3168" w:type="dxa"/>
            <w:vMerge/>
          </w:tcPr>
          <w:p w:rsidR="0050554C" w:rsidRPr="0050554C" w:rsidRDefault="0050554C" w:rsidP="00C953CF">
            <w:pPr>
              <w:jc w:val="center"/>
              <w:rPr>
                <w:b/>
              </w:rPr>
            </w:pPr>
          </w:p>
        </w:tc>
        <w:tc>
          <w:tcPr>
            <w:tcW w:w="10620" w:type="dxa"/>
          </w:tcPr>
          <w:p w:rsidR="0050554C" w:rsidRPr="0050554C" w:rsidRDefault="0050554C" w:rsidP="00C953CF">
            <w:pPr>
              <w:jc w:val="both"/>
            </w:pPr>
            <w:r w:rsidRPr="0050554C">
              <w:t>Изучение отрывка из произведения Н.А. Бердяева "И мир объектов. Опыт философии одиночества и общения" (Мир философии. Ч. 2. С. 252 - 256). Письменный ответ на вопросы: Что такое личность по Н. Бердяеву? Каково соотношение личности и индивидуальности? Каков самый существенный признак личности? Объясните смысл тезиса Н. Бердяева: "Эгоцентрический   человек  есть существо, лишённое личности". Какова Ваша позиции по этому вопросу?</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shd w:val="clear" w:color="auto" w:fill="BFBFBF"/>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c>
          <w:tcPr>
            <w:tcW w:w="3168" w:type="dxa"/>
            <w:vMerge w:val="restart"/>
          </w:tcPr>
          <w:p w:rsidR="0050554C" w:rsidRPr="0050554C" w:rsidRDefault="0050554C" w:rsidP="0050554C">
            <w:pPr>
              <w:jc w:val="center"/>
              <w:rPr>
                <w:b/>
              </w:rPr>
            </w:pPr>
            <w:r w:rsidRPr="0050554C">
              <w:rPr>
                <w:b/>
              </w:rPr>
              <w:t>Тема 3.3. Свобода</w:t>
            </w:r>
            <w:r>
              <w:rPr>
                <w:b/>
              </w:rPr>
              <w:t xml:space="preserve"> </w:t>
            </w:r>
            <w:r w:rsidRPr="0050554C">
              <w:rPr>
                <w:b/>
              </w:rPr>
              <w:t>и ответственность за сохранение жизни, культуры, окружающей среды, смысл жизни</w:t>
            </w:r>
            <w:r>
              <w:rPr>
                <w:b/>
              </w:rPr>
              <w:t xml:space="preserve"> </w:t>
            </w:r>
            <w:r w:rsidRPr="0050554C">
              <w:rPr>
                <w:b/>
              </w:rPr>
              <w:t>и другие ценности человеческого бытия.</w:t>
            </w:r>
          </w:p>
        </w:tc>
        <w:tc>
          <w:tcPr>
            <w:tcW w:w="10620" w:type="dxa"/>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0554C">
              <w:rPr>
                <w:b/>
                <w:bCs/>
              </w:rPr>
              <w:t>Содержание учебного материала</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4</w:t>
            </w:r>
          </w:p>
        </w:tc>
        <w:tc>
          <w:tcPr>
            <w:tcW w:w="878" w:type="dxa"/>
            <w:vMerge w:val="restart"/>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50554C" w:rsidRPr="0050554C" w:rsidTr="00F01B90">
        <w:tc>
          <w:tcPr>
            <w:tcW w:w="3168" w:type="dxa"/>
            <w:vMerge/>
          </w:tcPr>
          <w:p w:rsidR="0050554C" w:rsidRPr="0050554C" w:rsidRDefault="0050554C" w:rsidP="00C953CF">
            <w:pPr>
              <w:jc w:val="center"/>
              <w:rPr>
                <w:b/>
              </w:rPr>
            </w:pPr>
          </w:p>
        </w:tc>
        <w:tc>
          <w:tcPr>
            <w:tcW w:w="10620" w:type="dxa"/>
          </w:tcPr>
          <w:p w:rsidR="0050554C" w:rsidRPr="0050554C" w:rsidRDefault="0050554C" w:rsidP="00C953CF">
            <w:pPr>
              <w:shd w:val="clear" w:color="auto" w:fill="FFFFFF"/>
              <w:jc w:val="both"/>
            </w:pPr>
            <w:r w:rsidRPr="0050554C">
              <w:t>Свобода и ответственность за сохранение жизни, культуры, окружающей среды, смысл жизни и другие ценности человеческого бытия.</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F01B90">
        <w:trPr>
          <w:trHeight w:val="223"/>
        </w:trPr>
        <w:tc>
          <w:tcPr>
            <w:tcW w:w="3168" w:type="dxa"/>
            <w:vMerge/>
          </w:tcPr>
          <w:p w:rsidR="0050554C" w:rsidRPr="0050554C" w:rsidRDefault="0050554C" w:rsidP="00C953CF">
            <w:pPr>
              <w:jc w:val="center"/>
              <w:rPr>
                <w:b/>
              </w:rPr>
            </w:pPr>
          </w:p>
        </w:tc>
        <w:tc>
          <w:tcPr>
            <w:tcW w:w="10620" w:type="dxa"/>
          </w:tcPr>
          <w:p w:rsidR="0050554C" w:rsidRPr="0050554C" w:rsidRDefault="0050554C" w:rsidP="00C953CF">
            <w:pPr>
              <w:shd w:val="clear" w:color="auto" w:fill="FFFFFF"/>
              <w:jc w:val="both"/>
            </w:pPr>
            <w:r w:rsidRPr="0050554C">
              <w:rPr>
                <w:bCs/>
              </w:rPr>
              <w:t>С</w:t>
            </w:r>
            <w:r w:rsidRPr="0050554C">
              <w:rPr>
                <w:bCs/>
                <w:iCs/>
              </w:rPr>
              <w:t>частье. Свобода Творчество. Любовь. Труд. Вера. Смерть. Смысл жизни.</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50554C" w:rsidRDefault="0050554C">
      <w:r>
        <w:br w:type="page"/>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0489"/>
        <w:gridCol w:w="720"/>
        <w:gridCol w:w="878"/>
      </w:tblGrid>
      <w:tr w:rsidR="0050554C" w:rsidRPr="0050554C" w:rsidTr="0050554C">
        <w:trPr>
          <w:trHeight w:val="241"/>
        </w:trPr>
        <w:tc>
          <w:tcPr>
            <w:tcW w:w="3227" w:type="dxa"/>
            <w:shd w:val="clear" w:color="auto" w:fill="auto"/>
          </w:tcPr>
          <w:p w:rsidR="0050554C" w:rsidRPr="0050554C" w:rsidRDefault="0050554C" w:rsidP="000D2B28">
            <w:pPr>
              <w:jc w:val="center"/>
              <w:rPr>
                <w:b/>
              </w:rPr>
            </w:pPr>
            <w:r w:rsidRPr="0050554C">
              <w:rPr>
                <w:b/>
              </w:rPr>
              <w:t>1</w:t>
            </w:r>
          </w:p>
        </w:tc>
        <w:tc>
          <w:tcPr>
            <w:tcW w:w="10489" w:type="dxa"/>
            <w:shd w:val="clear" w:color="auto" w:fill="auto"/>
          </w:tcPr>
          <w:p w:rsidR="0050554C" w:rsidRPr="0050554C" w:rsidRDefault="0050554C" w:rsidP="000D2B28">
            <w:pPr>
              <w:shd w:val="clear" w:color="auto" w:fill="FFFFFF"/>
              <w:jc w:val="center"/>
              <w:rPr>
                <w:b/>
              </w:rPr>
            </w:pPr>
            <w:r w:rsidRPr="0050554C">
              <w:rPr>
                <w:b/>
              </w:rPr>
              <w:t>2</w:t>
            </w:r>
          </w:p>
        </w:tc>
        <w:tc>
          <w:tcPr>
            <w:tcW w:w="720" w:type="dxa"/>
            <w:shd w:val="clear" w:color="auto" w:fill="auto"/>
            <w:vAlign w:val="bottom"/>
          </w:tcPr>
          <w:p w:rsidR="0050554C" w:rsidRPr="0050554C" w:rsidRDefault="0050554C" w:rsidP="000D2B28">
            <w:pPr>
              <w:jc w:val="center"/>
              <w:rPr>
                <w:b/>
              </w:rPr>
            </w:pPr>
            <w:r w:rsidRPr="0050554C">
              <w:rPr>
                <w:b/>
              </w:rPr>
              <w:t>3</w:t>
            </w:r>
          </w:p>
        </w:tc>
        <w:tc>
          <w:tcPr>
            <w:tcW w:w="878" w:type="dxa"/>
            <w:shd w:val="clear" w:color="auto" w:fill="auto"/>
          </w:tcPr>
          <w:p w:rsidR="0050554C" w:rsidRPr="0050554C" w:rsidRDefault="0050554C" w:rsidP="000D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4</w:t>
            </w:r>
          </w:p>
        </w:tc>
      </w:tr>
      <w:tr w:rsidR="0050554C" w:rsidRPr="0050554C" w:rsidTr="0050554C">
        <w:trPr>
          <w:trHeight w:val="241"/>
        </w:trPr>
        <w:tc>
          <w:tcPr>
            <w:tcW w:w="3227" w:type="dxa"/>
          </w:tcPr>
          <w:p w:rsidR="0050554C" w:rsidRPr="0050554C" w:rsidRDefault="0050554C" w:rsidP="00C953CF">
            <w:pPr>
              <w:jc w:val="center"/>
              <w:rPr>
                <w:b/>
              </w:rPr>
            </w:pPr>
            <w:r w:rsidRPr="0050554C">
              <w:rPr>
                <w:b/>
              </w:rPr>
              <w:t>Раздел. 4 Философия и культура. Духовная и социальная жизнь человека.</w:t>
            </w:r>
          </w:p>
        </w:tc>
        <w:tc>
          <w:tcPr>
            <w:tcW w:w="10489" w:type="dxa"/>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720" w:type="dxa"/>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17</w:t>
            </w:r>
          </w:p>
        </w:tc>
        <w:tc>
          <w:tcPr>
            <w:tcW w:w="878" w:type="dxa"/>
            <w:shd w:val="clear" w:color="auto" w:fill="CCCCCC"/>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rPr>
          <w:trHeight w:val="241"/>
        </w:trPr>
        <w:tc>
          <w:tcPr>
            <w:tcW w:w="3227" w:type="dxa"/>
            <w:vMerge w:val="restart"/>
          </w:tcPr>
          <w:p w:rsidR="0050554C" w:rsidRPr="0050554C" w:rsidRDefault="0050554C" w:rsidP="0050554C">
            <w:pPr>
              <w:jc w:val="center"/>
              <w:rPr>
                <w:b/>
              </w:rPr>
            </w:pPr>
            <w:r w:rsidRPr="0050554C">
              <w:rPr>
                <w:b/>
              </w:rPr>
              <w:t>Тема 4.1.</w:t>
            </w:r>
            <w:r>
              <w:rPr>
                <w:b/>
              </w:rPr>
              <w:t xml:space="preserve"> </w:t>
            </w:r>
            <w:r w:rsidRPr="0050554C">
              <w:rPr>
                <w:b/>
              </w:rPr>
              <w:t>Философия и культура.</w:t>
            </w:r>
          </w:p>
        </w:tc>
        <w:tc>
          <w:tcPr>
            <w:tcW w:w="10489" w:type="dxa"/>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0554C">
              <w:rPr>
                <w:b/>
                <w:bCs/>
              </w:rPr>
              <w:t>Содержание учебного материала</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Cs/>
              </w:rPr>
              <w:t>2</w:t>
            </w:r>
          </w:p>
        </w:tc>
        <w:tc>
          <w:tcPr>
            <w:tcW w:w="878" w:type="dxa"/>
            <w:vMerge w:val="restart"/>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Cs/>
              </w:rPr>
              <w:t>1</w:t>
            </w:r>
          </w:p>
        </w:tc>
      </w:tr>
      <w:tr w:rsidR="0050554C" w:rsidRPr="0050554C" w:rsidTr="0050554C">
        <w:tc>
          <w:tcPr>
            <w:tcW w:w="3227" w:type="dxa"/>
            <w:vMerge/>
          </w:tcPr>
          <w:p w:rsidR="0050554C" w:rsidRPr="0050554C" w:rsidRDefault="0050554C" w:rsidP="00C953CF">
            <w:pPr>
              <w:jc w:val="center"/>
              <w:rPr>
                <w:b/>
              </w:rPr>
            </w:pPr>
          </w:p>
        </w:tc>
        <w:tc>
          <w:tcPr>
            <w:tcW w:w="10489" w:type="dxa"/>
          </w:tcPr>
          <w:p w:rsidR="0050554C" w:rsidRPr="0050554C" w:rsidRDefault="0050554C" w:rsidP="00C953CF">
            <w:pPr>
              <w:jc w:val="both"/>
            </w:pPr>
            <w:r w:rsidRPr="0050554C">
              <w:rPr>
                <w:color w:val="000000"/>
              </w:rPr>
              <w:t>М</w:t>
            </w:r>
            <w:r w:rsidRPr="0050554C">
              <w:rPr>
                <w:iCs/>
                <w:color w:val="000000"/>
              </w:rPr>
              <w:t>атериальная и  духовная культура.</w:t>
            </w:r>
            <w:r w:rsidRPr="0050554C">
              <w:rPr>
                <w:color w:val="000000"/>
              </w:rPr>
              <w:t xml:space="preserve"> </w:t>
            </w:r>
            <w:r w:rsidRPr="0050554C">
              <w:rPr>
                <w:iCs/>
              </w:rPr>
              <w:t xml:space="preserve">Массовая </w:t>
            </w:r>
            <w:r w:rsidRPr="0050554C">
              <w:t xml:space="preserve">культура и </w:t>
            </w:r>
            <w:r w:rsidRPr="0050554C">
              <w:rPr>
                <w:color w:val="000000"/>
              </w:rPr>
              <w:t>контркультура.</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tcPr>
          <w:p w:rsidR="0050554C" w:rsidRPr="0050554C" w:rsidRDefault="0050554C" w:rsidP="00C953CF">
            <w:pPr>
              <w:jc w:val="center"/>
              <w:rPr>
                <w:b/>
              </w:rPr>
            </w:pPr>
          </w:p>
        </w:tc>
        <w:tc>
          <w:tcPr>
            <w:tcW w:w="10489" w:type="dxa"/>
          </w:tcPr>
          <w:p w:rsidR="0050554C" w:rsidRPr="0050554C" w:rsidRDefault="0050554C" w:rsidP="00C953CF">
            <w:pPr>
              <w:jc w:val="both"/>
              <w:rPr>
                <w:color w:val="000000"/>
              </w:rPr>
            </w:pPr>
            <w:r w:rsidRPr="0050554C">
              <w:rPr>
                <w:b/>
                <w:bCs/>
              </w:rPr>
              <w:t>Самостоятельная работа обучающихся</w:t>
            </w:r>
          </w:p>
        </w:tc>
        <w:tc>
          <w:tcPr>
            <w:tcW w:w="720" w:type="dxa"/>
            <w:vMerge w:val="restart"/>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878" w:type="dxa"/>
            <w:vMerge w:val="restart"/>
            <w:shd w:val="clear" w:color="auto" w:fill="CCCCCC"/>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tcPr>
          <w:p w:rsidR="0050554C" w:rsidRPr="0050554C" w:rsidRDefault="0050554C" w:rsidP="00C953CF">
            <w:pPr>
              <w:jc w:val="center"/>
              <w:rPr>
                <w:b/>
              </w:rPr>
            </w:pPr>
          </w:p>
        </w:tc>
        <w:tc>
          <w:tcPr>
            <w:tcW w:w="10489" w:type="dxa"/>
          </w:tcPr>
          <w:p w:rsidR="0050554C" w:rsidRPr="0050554C" w:rsidRDefault="0050554C" w:rsidP="00C953CF">
            <w:pPr>
              <w:jc w:val="both"/>
              <w:rPr>
                <w:bCs/>
              </w:rPr>
            </w:pPr>
            <w:r w:rsidRPr="0050554C">
              <w:rPr>
                <w:bCs/>
              </w:rPr>
              <w:t>Подготовка сообщений о деятелях искусства.</w:t>
            </w:r>
          </w:p>
        </w:tc>
        <w:tc>
          <w:tcPr>
            <w:tcW w:w="720" w:type="dxa"/>
            <w:vMerge/>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shd w:val="clear" w:color="auto" w:fill="CCCCCC"/>
            <w:vAlign w:val="center"/>
          </w:tcPr>
          <w:p w:rsidR="0050554C" w:rsidRPr="0050554C" w:rsidRDefault="0050554C"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val="restart"/>
          </w:tcPr>
          <w:p w:rsidR="0050554C" w:rsidRPr="0050554C" w:rsidRDefault="0050554C" w:rsidP="000D0239">
            <w:pPr>
              <w:jc w:val="center"/>
              <w:rPr>
                <w:b/>
              </w:rPr>
            </w:pPr>
            <w:r w:rsidRPr="0050554C">
              <w:rPr>
                <w:b/>
              </w:rPr>
              <w:t>Тема 4.2. Философия и основы научной картины мира.</w:t>
            </w:r>
          </w:p>
        </w:tc>
        <w:tc>
          <w:tcPr>
            <w:tcW w:w="10489" w:type="dxa"/>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878" w:type="dxa"/>
            <w:vMerge w:val="restart"/>
            <w:vAlign w:val="center"/>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50554C">
        <w:tc>
          <w:tcPr>
            <w:tcW w:w="3227" w:type="dxa"/>
            <w:vMerge/>
          </w:tcPr>
          <w:p w:rsidR="0050554C" w:rsidRPr="0050554C" w:rsidRDefault="0050554C" w:rsidP="000D0239">
            <w:pPr>
              <w:jc w:val="center"/>
              <w:rPr>
                <w:b/>
              </w:rPr>
            </w:pPr>
          </w:p>
        </w:tc>
        <w:tc>
          <w:tcPr>
            <w:tcW w:w="10489" w:type="dxa"/>
          </w:tcPr>
          <w:p w:rsidR="0050554C" w:rsidRPr="0050554C" w:rsidRDefault="0050554C" w:rsidP="000D0239">
            <w:pPr>
              <w:jc w:val="both"/>
            </w:pPr>
            <w:r w:rsidRPr="0050554C">
              <w:t xml:space="preserve">Определение науки и ее функции. Критерии научности. </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vAlign w:val="center"/>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val="restart"/>
          </w:tcPr>
          <w:p w:rsidR="0050554C" w:rsidRPr="0050554C" w:rsidRDefault="0050554C" w:rsidP="000D0239">
            <w:pPr>
              <w:jc w:val="center"/>
              <w:rPr>
                <w:b/>
              </w:rPr>
            </w:pPr>
            <w:r w:rsidRPr="0050554C">
              <w:rPr>
                <w:b/>
              </w:rPr>
              <w:t>Тема 4.3. Философия и основы религиозной картины мира.</w:t>
            </w:r>
          </w:p>
        </w:tc>
        <w:tc>
          <w:tcPr>
            <w:tcW w:w="10489" w:type="dxa"/>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4</w:t>
            </w:r>
          </w:p>
        </w:tc>
        <w:tc>
          <w:tcPr>
            <w:tcW w:w="878" w:type="dxa"/>
            <w:vMerge w:val="restart"/>
            <w:vAlign w:val="center"/>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50554C">
        <w:tc>
          <w:tcPr>
            <w:tcW w:w="3227" w:type="dxa"/>
            <w:vMerge/>
          </w:tcPr>
          <w:p w:rsidR="0050554C" w:rsidRPr="0050554C" w:rsidRDefault="0050554C" w:rsidP="000D0239">
            <w:pPr>
              <w:jc w:val="center"/>
              <w:rPr>
                <w:b/>
              </w:rPr>
            </w:pPr>
          </w:p>
        </w:tc>
        <w:tc>
          <w:tcPr>
            <w:tcW w:w="10489" w:type="dxa"/>
          </w:tcPr>
          <w:p w:rsidR="0050554C" w:rsidRPr="0050554C" w:rsidRDefault="0050554C" w:rsidP="000D0239">
            <w:pPr>
              <w:jc w:val="both"/>
            </w:pPr>
            <w:r w:rsidRPr="0050554C">
              <w:t xml:space="preserve">Исторические типы взаимоотношений человеческого и божественного. Структура религии. Функции религии. Соотношение философии и религии. </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tcPr>
          <w:p w:rsidR="0050554C" w:rsidRPr="0050554C" w:rsidRDefault="0050554C" w:rsidP="000D0239">
            <w:pPr>
              <w:jc w:val="center"/>
              <w:rPr>
                <w:b/>
              </w:rPr>
            </w:pPr>
          </w:p>
        </w:tc>
        <w:tc>
          <w:tcPr>
            <w:tcW w:w="10489" w:type="dxa"/>
          </w:tcPr>
          <w:p w:rsidR="0050554C" w:rsidRPr="0050554C" w:rsidRDefault="0050554C" w:rsidP="000D0239">
            <w:pPr>
              <w:jc w:val="both"/>
            </w:pPr>
            <w:r w:rsidRPr="0050554C">
              <w:t>Мировые религии: буддизм, христианство и ислам. Свобода религиозных убеждений и права человека.</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tcPr>
          <w:p w:rsidR="0050554C" w:rsidRPr="0050554C" w:rsidRDefault="0050554C" w:rsidP="000D0239">
            <w:pPr>
              <w:jc w:val="center"/>
              <w:rPr>
                <w:b/>
              </w:rPr>
            </w:pPr>
          </w:p>
        </w:tc>
        <w:tc>
          <w:tcPr>
            <w:tcW w:w="10489" w:type="dxa"/>
          </w:tcPr>
          <w:p w:rsidR="0050554C" w:rsidRPr="0050554C" w:rsidRDefault="0050554C" w:rsidP="000D0239">
            <w:pPr>
              <w:shd w:val="clear" w:color="auto" w:fill="FFFFFF"/>
              <w:tabs>
                <w:tab w:val="left" w:pos="720"/>
              </w:tabs>
              <w:spacing w:line="20" w:lineRule="atLeast"/>
            </w:pPr>
            <w:r w:rsidRPr="0050554C">
              <w:rPr>
                <w:b/>
                <w:bCs/>
              </w:rPr>
              <w:t>Самостоятельная работа обучающихся</w:t>
            </w:r>
          </w:p>
        </w:tc>
        <w:tc>
          <w:tcPr>
            <w:tcW w:w="720"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878" w:type="dxa"/>
            <w:vMerge w:val="restart"/>
            <w:shd w:val="clear" w:color="auto" w:fill="CCCCCC"/>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tcPr>
          <w:p w:rsidR="0050554C" w:rsidRPr="0050554C" w:rsidRDefault="0050554C" w:rsidP="000D0239">
            <w:pPr>
              <w:jc w:val="center"/>
              <w:rPr>
                <w:b/>
              </w:rPr>
            </w:pPr>
          </w:p>
        </w:tc>
        <w:tc>
          <w:tcPr>
            <w:tcW w:w="10489" w:type="dxa"/>
          </w:tcPr>
          <w:p w:rsidR="0050554C" w:rsidRPr="0050554C" w:rsidRDefault="0050554C" w:rsidP="000D0239">
            <w:pPr>
              <w:shd w:val="clear" w:color="auto" w:fill="FFFFFF"/>
              <w:tabs>
                <w:tab w:val="left" w:pos="720"/>
              </w:tabs>
              <w:spacing w:line="20" w:lineRule="atLeast"/>
            </w:pPr>
            <w:r w:rsidRPr="0050554C">
              <w:t>Подготовка сообщений на тему: «Мировые религии»; «Религиозные деятели России».</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shd w:val="clear" w:color="auto" w:fill="CCCCCC"/>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val="restart"/>
          </w:tcPr>
          <w:p w:rsidR="0050554C" w:rsidRPr="0050554C" w:rsidRDefault="0050554C" w:rsidP="000D0239">
            <w:pPr>
              <w:jc w:val="center"/>
              <w:rPr>
                <w:b/>
              </w:rPr>
            </w:pPr>
            <w:r w:rsidRPr="0050554C">
              <w:rPr>
                <w:b/>
              </w:rPr>
              <w:t xml:space="preserve">Тема 4.4. Социальная философия </w:t>
            </w:r>
          </w:p>
        </w:tc>
        <w:tc>
          <w:tcPr>
            <w:tcW w:w="10489" w:type="dxa"/>
          </w:tcPr>
          <w:p w:rsidR="0050554C" w:rsidRPr="0050554C" w:rsidRDefault="0050554C" w:rsidP="000D0239">
            <w:pPr>
              <w:jc w:val="both"/>
            </w:pPr>
            <w:r w:rsidRPr="0050554C">
              <w:rPr>
                <w:b/>
                <w:bCs/>
              </w:rPr>
              <w:t>Содержание учебного материала</w:t>
            </w:r>
          </w:p>
        </w:tc>
        <w:tc>
          <w:tcPr>
            <w:tcW w:w="720"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c>
          <w:tcPr>
            <w:tcW w:w="878"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50554C">
        <w:trPr>
          <w:trHeight w:val="686"/>
        </w:trPr>
        <w:tc>
          <w:tcPr>
            <w:tcW w:w="3227" w:type="dxa"/>
            <w:vMerge/>
          </w:tcPr>
          <w:p w:rsidR="0050554C" w:rsidRPr="0050554C" w:rsidRDefault="0050554C" w:rsidP="000D0239">
            <w:pPr>
              <w:jc w:val="center"/>
              <w:rPr>
                <w:b/>
              </w:rPr>
            </w:pPr>
          </w:p>
        </w:tc>
        <w:tc>
          <w:tcPr>
            <w:tcW w:w="10489" w:type="dxa"/>
          </w:tcPr>
          <w:p w:rsidR="0050554C" w:rsidRPr="0050554C" w:rsidRDefault="0050554C" w:rsidP="000D0239">
            <w:pPr>
              <w:jc w:val="both"/>
            </w:pPr>
            <w:r w:rsidRPr="0050554C">
              <w:t xml:space="preserve">Общество – народ – нация – государство. </w:t>
            </w:r>
            <w:r w:rsidRPr="0050554C">
              <w:rPr>
                <w:bCs/>
              </w:rPr>
              <w:t>Сферы общественной жизни: социальная,</w:t>
            </w:r>
            <w:r w:rsidRPr="0050554C">
              <w:t xml:space="preserve"> экономическая, политическая и духовная. Структура и основания гражданского общества. Единство и многообразие развития общества. Историческое будущее России.</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rPr>
          <w:trHeight w:val="146"/>
        </w:trPr>
        <w:tc>
          <w:tcPr>
            <w:tcW w:w="3227" w:type="dxa"/>
            <w:vMerge/>
          </w:tcPr>
          <w:p w:rsidR="0050554C" w:rsidRPr="0050554C" w:rsidRDefault="0050554C" w:rsidP="000D0239">
            <w:pPr>
              <w:jc w:val="center"/>
              <w:rPr>
                <w:b/>
              </w:rPr>
            </w:pPr>
          </w:p>
        </w:tc>
        <w:tc>
          <w:tcPr>
            <w:tcW w:w="10489" w:type="dxa"/>
          </w:tcPr>
          <w:p w:rsidR="0050554C" w:rsidRPr="0050554C" w:rsidRDefault="0050554C" w:rsidP="000D0239">
            <w:r w:rsidRPr="0050554C">
              <w:rPr>
                <w:b/>
                <w:bCs/>
              </w:rPr>
              <w:t>Самостоятельная работа обучающихся</w:t>
            </w:r>
          </w:p>
        </w:tc>
        <w:tc>
          <w:tcPr>
            <w:tcW w:w="720"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c>
          <w:tcPr>
            <w:tcW w:w="878" w:type="dxa"/>
            <w:vMerge w:val="restart"/>
            <w:shd w:val="clear" w:color="auto" w:fill="CCCCCC"/>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rPr>
          <w:trHeight w:val="461"/>
        </w:trPr>
        <w:tc>
          <w:tcPr>
            <w:tcW w:w="3227" w:type="dxa"/>
            <w:vMerge/>
          </w:tcPr>
          <w:p w:rsidR="0050554C" w:rsidRPr="0050554C" w:rsidRDefault="0050554C" w:rsidP="000D0239">
            <w:pPr>
              <w:jc w:val="center"/>
              <w:rPr>
                <w:b/>
              </w:rPr>
            </w:pPr>
          </w:p>
        </w:tc>
        <w:tc>
          <w:tcPr>
            <w:tcW w:w="10489" w:type="dxa"/>
          </w:tcPr>
          <w:p w:rsidR="0050554C" w:rsidRPr="0050554C" w:rsidRDefault="0050554C" w:rsidP="000D0239">
            <w:r w:rsidRPr="0050554C">
              <w:t>Выполнение творческого задания: изложите Ваше представление о будущем общества и человека. Форма изложения по выбору студента: научная, трактат, литературно-художественная (стихи, эссе, рассказ и т.п.), рисунок.</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shd w:val="clear" w:color="auto" w:fill="CCCCCC"/>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50554C" w:rsidRDefault="0050554C">
      <w:r>
        <w:br w:type="page"/>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0489"/>
        <w:gridCol w:w="720"/>
        <w:gridCol w:w="878"/>
      </w:tblGrid>
      <w:tr w:rsidR="0050554C" w:rsidRPr="0050554C" w:rsidTr="000F4A0F">
        <w:tc>
          <w:tcPr>
            <w:tcW w:w="3227" w:type="dxa"/>
          </w:tcPr>
          <w:p w:rsidR="0050554C" w:rsidRPr="0050554C" w:rsidRDefault="0050554C" w:rsidP="000D2B28">
            <w:pPr>
              <w:jc w:val="center"/>
              <w:rPr>
                <w:b/>
              </w:rPr>
            </w:pPr>
            <w:r w:rsidRPr="0050554C">
              <w:rPr>
                <w:b/>
              </w:rPr>
              <w:t>1</w:t>
            </w:r>
          </w:p>
        </w:tc>
        <w:tc>
          <w:tcPr>
            <w:tcW w:w="10489" w:type="dxa"/>
          </w:tcPr>
          <w:p w:rsidR="0050554C" w:rsidRPr="0050554C" w:rsidRDefault="0050554C" w:rsidP="000D2B28">
            <w:pPr>
              <w:shd w:val="clear" w:color="auto" w:fill="FFFFFF"/>
              <w:jc w:val="center"/>
              <w:rPr>
                <w:b/>
              </w:rPr>
            </w:pPr>
            <w:r w:rsidRPr="0050554C">
              <w:rPr>
                <w:b/>
              </w:rPr>
              <w:t>2</w:t>
            </w:r>
          </w:p>
        </w:tc>
        <w:tc>
          <w:tcPr>
            <w:tcW w:w="720" w:type="dxa"/>
            <w:vAlign w:val="bottom"/>
          </w:tcPr>
          <w:p w:rsidR="0050554C" w:rsidRPr="0050554C" w:rsidRDefault="0050554C" w:rsidP="000D2B28">
            <w:pPr>
              <w:jc w:val="center"/>
              <w:rPr>
                <w:b/>
              </w:rPr>
            </w:pPr>
            <w:r w:rsidRPr="0050554C">
              <w:rPr>
                <w:b/>
              </w:rPr>
              <w:t>3</w:t>
            </w:r>
          </w:p>
        </w:tc>
        <w:tc>
          <w:tcPr>
            <w:tcW w:w="878" w:type="dxa"/>
          </w:tcPr>
          <w:p w:rsidR="0050554C" w:rsidRPr="0050554C" w:rsidRDefault="0050554C" w:rsidP="000D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4</w:t>
            </w:r>
          </w:p>
        </w:tc>
      </w:tr>
      <w:tr w:rsidR="0050554C" w:rsidRPr="0050554C" w:rsidTr="0050554C">
        <w:tc>
          <w:tcPr>
            <w:tcW w:w="3227" w:type="dxa"/>
            <w:vMerge w:val="restart"/>
          </w:tcPr>
          <w:p w:rsidR="0050554C" w:rsidRPr="0050554C" w:rsidRDefault="0050554C" w:rsidP="000D0239">
            <w:pPr>
              <w:jc w:val="center"/>
              <w:rPr>
                <w:b/>
              </w:rPr>
            </w:pPr>
            <w:r w:rsidRPr="0050554C">
              <w:rPr>
                <w:b/>
              </w:rPr>
              <w:t>Тема 4.5.</w:t>
            </w:r>
          </w:p>
          <w:p w:rsidR="0050554C" w:rsidRPr="0050554C" w:rsidRDefault="0050554C" w:rsidP="0050554C">
            <w:pPr>
              <w:jc w:val="center"/>
              <w:rPr>
                <w:b/>
              </w:rPr>
            </w:pPr>
            <w:r w:rsidRPr="0050554C">
              <w:rPr>
                <w:b/>
              </w:rPr>
              <w:t>Философия и глобальные социальные и этические проблемы, связанные</w:t>
            </w:r>
            <w:r>
              <w:rPr>
                <w:b/>
              </w:rPr>
              <w:t xml:space="preserve"> </w:t>
            </w:r>
            <w:r w:rsidRPr="0050554C">
              <w:rPr>
                <w:b/>
              </w:rPr>
              <w:t>с развитием</w:t>
            </w:r>
            <w:r>
              <w:rPr>
                <w:b/>
              </w:rPr>
              <w:t xml:space="preserve"> </w:t>
            </w:r>
            <w:r w:rsidRPr="0050554C">
              <w:rPr>
                <w:b/>
              </w:rPr>
              <w:t>и использованием достижений науки, техники и технологий</w:t>
            </w:r>
          </w:p>
        </w:tc>
        <w:tc>
          <w:tcPr>
            <w:tcW w:w="10489" w:type="dxa"/>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4</w:t>
            </w:r>
          </w:p>
        </w:tc>
        <w:tc>
          <w:tcPr>
            <w:tcW w:w="878" w:type="dxa"/>
            <w:vMerge w:val="restart"/>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50554C" w:rsidRPr="0050554C" w:rsidTr="0050554C">
        <w:tc>
          <w:tcPr>
            <w:tcW w:w="3227" w:type="dxa"/>
            <w:vMerge/>
          </w:tcPr>
          <w:p w:rsidR="0050554C" w:rsidRPr="0050554C" w:rsidRDefault="0050554C" w:rsidP="000D0239">
            <w:pPr>
              <w:jc w:val="center"/>
              <w:rPr>
                <w:b/>
              </w:rPr>
            </w:pPr>
          </w:p>
        </w:tc>
        <w:tc>
          <w:tcPr>
            <w:tcW w:w="10489" w:type="dxa"/>
          </w:tcPr>
          <w:p w:rsidR="0050554C" w:rsidRPr="0050554C" w:rsidRDefault="0050554C" w:rsidP="000D0239">
            <w:pPr>
              <w:tabs>
                <w:tab w:val="left" w:pos="0"/>
              </w:tabs>
              <w:jc w:val="both"/>
            </w:pPr>
            <w:r w:rsidRPr="0050554C">
              <w:t>Актуальность и особенности глобальных проблем.</w:t>
            </w:r>
            <w:r w:rsidRPr="0050554C">
              <w:rPr>
                <w:color w:val="000000"/>
              </w:rPr>
              <w:t xml:space="preserve"> История и причины возникновения современных глобальных проблем. </w:t>
            </w:r>
            <w:r w:rsidRPr="0050554C">
              <w:t>Классификация глобальных проблем.</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0554C" w:rsidRPr="0050554C" w:rsidTr="0050554C">
        <w:tc>
          <w:tcPr>
            <w:tcW w:w="3227" w:type="dxa"/>
            <w:vMerge/>
          </w:tcPr>
          <w:p w:rsidR="0050554C" w:rsidRPr="0050554C" w:rsidRDefault="0050554C" w:rsidP="000D0239">
            <w:pPr>
              <w:jc w:val="center"/>
              <w:rPr>
                <w:b/>
              </w:rPr>
            </w:pPr>
          </w:p>
        </w:tc>
        <w:tc>
          <w:tcPr>
            <w:tcW w:w="10489" w:type="dxa"/>
          </w:tcPr>
          <w:p w:rsidR="0050554C" w:rsidRPr="0050554C" w:rsidRDefault="0050554C" w:rsidP="0050554C">
            <w:pPr>
              <w:jc w:val="both"/>
            </w:pPr>
            <w:r w:rsidRPr="0050554C">
              <w:t>Социальные и этические проблемы, связанные с развитием и использованием достижений науки, техники и технологий.</w:t>
            </w:r>
            <w:r>
              <w:t xml:space="preserve"> </w:t>
            </w:r>
            <w:r w:rsidRPr="0050554C">
              <w:rPr>
                <w:color w:val="000000"/>
              </w:rPr>
              <w:t>Глобальные проблемы и кризис духовности. Основные пути решения глобальных проблем.</w:t>
            </w:r>
          </w:p>
        </w:tc>
        <w:tc>
          <w:tcPr>
            <w:tcW w:w="720" w:type="dxa"/>
            <w:vMerge/>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tcPr>
          <w:p w:rsidR="0050554C" w:rsidRPr="0050554C" w:rsidRDefault="0050554C"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624AB4" w:rsidRPr="0050554C" w:rsidTr="0050554C">
        <w:tc>
          <w:tcPr>
            <w:tcW w:w="13716" w:type="dxa"/>
            <w:gridSpan w:val="2"/>
            <w:vAlign w:val="center"/>
          </w:tcPr>
          <w:p w:rsidR="00624AB4" w:rsidRPr="0050554C" w:rsidRDefault="00624AB4" w:rsidP="000D0239">
            <w:pPr>
              <w:jc w:val="right"/>
              <w:rPr>
                <w:b/>
                <w:bCs/>
              </w:rPr>
            </w:pPr>
            <w:r w:rsidRPr="0050554C">
              <w:rPr>
                <w:b/>
                <w:bCs/>
              </w:rPr>
              <w:t>Дифференцированный зачет.</w:t>
            </w:r>
          </w:p>
        </w:tc>
        <w:tc>
          <w:tcPr>
            <w:tcW w:w="720" w:type="dxa"/>
            <w:vAlign w:val="bottom"/>
          </w:tcPr>
          <w:p w:rsidR="00624AB4" w:rsidRPr="0050554C" w:rsidRDefault="00624AB4" w:rsidP="000D0239">
            <w:pPr>
              <w:jc w:val="center"/>
              <w:rPr>
                <w:b/>
              </w:rPr>
            </w:pPr>
            <w:r w:rsidRPr="0050554C">
              <w:rPr>
                <w:b/>
              </w:rPr>
              <w:t>2</w:t>
            </w:r>
          </w:p>
        </w:tc>
        <w:tc>
          <w:tcPr>
            <w:tcW w:w="878" w:type="dxa"/>
            <w:vMerge w:val="restart"/>
            <w:shd w:val="clear" w:color="auto" w:fill="D9D9D9"/>
            <w:vAlign w:val="bottom"/>
          </w:tcPr>
          <w:p w:rsidR="00624AB4" w:rsidRPr="0050554C" w:rsidRDefault="00624AB4"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624AB4" w:rsidRPr="0050554C" w:rsidTr="0050554C">
        <w:tc>
          <w:tcPr>
            <w:tcW w:w="13716" w:type="dxa"/>
            <w:gridSpan w:val="2"/>
            <w:vAlign w:val="center"/>
          </w:tcPr>
          <w:p w:rsidR="00624AB4" w:rsidRPr="0050554C" w:rsidRDefault="00624AB4" w:rsidP="000D0239">
            <w:pPr>
              <w:jc w:val="right"/>
              <w:rPr>
                <w:b/>
              </w:rPr>
            </w:pPr>
            <w:r w:rsidRPr="0050554C">
              <w:rPr>
                <w:b/>
                <w:bCs/>
              </w:rPr>
              <w:t>Всего:</w:t>
            </w:r>
          </w:p>
        </w:tc>
        <w:tc>
          <w:tcPr>
            <w:tcW w:w="720" w:type="dxa"/>
            <w:vAlign w:val="bottom"/>
          </w:tcPr>
          <w:p w:rsidR="00624AB4" w:rsidRPr="0050554C" w:rsidRDefault="00624AB4" w:rsidP="000D0239">
            <w:pPr>
              <w:jc w:val="center"/>
              <w:rPr>
                <w:b/>
              </w:rPr>
            </w:pPr>
            <w:r w:rsidRPr="0050554C">
              <w:rPr>
                <w:b/>
              </w:rPr>
              <w:t>60</w:t>
            </w:r>
          </w:p>
        </w:tc>
        <w:tc>
          <w:tcPr>
            <w:tcW w:w="878" w:type="dxa"/>
            <w:vMerge/>
            <w:shd w:val="clear" w:color="auto" w:fill="D9D9D9"/>
            <w:vAlign w:val="bottom"/>
          </w:tcPr>
          <w:p w:rsidR="00624AB4" w:rsidRPr="0050554C" w:rsidRDefault="00624AB4"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bl>
    <w:p w:rsidR="003D7F99" w:rsidRPr="0050554C" w:rsidRDefault="003D7F99" w:rsidP="005948D4">
      <w:pPr>
        <w:spacing w:before="240"/>
        <w:jc w:val="both"/>
      </w:pPr>
      <w:r w:rsidRPr="0050554C">
        <w:t>Для характеристики уровня освоения учебного материала используются следующие обозначения:</w:t>
      </w:r>
    </w:p>
    <w:p w:rsidR="003D7F99" w:rsidRPr="0050554C" w:rsidRDefault="003D7F99" w:rsidP="005948D4">
      <w:pPr>
        <w:jc w:val="both"/>
      </w:pPr>
      <w:r w:rsidRPr="0050554C">
        <w:t>1. - ознакомительный (узнавание ранее изученных объектов, свойств);</w:t>
      </w:r>
    </w:p>
    <w:p w:rsidR="003D7F99" w:rsidRPr="0050554C" w:rsidRDefault="003D7F99" w:rsidP="005948D4">
      <w:pPr>
        <w:jc w:val="both"/>
      </w:pPr>
      <w:r w:rsidRPr="0050554C">
        <w:t>2. - репродуктивный (выполнение деятельности по образцу, инструкции или под руководством);</w:t>
      </w:r>
    </w:p>
    <w:p w:rsidR="003D7F99" w:rsidRPr="0050554C" w:rsidRDefault="003D7F99" w:rsidP="007A0B76">
      <w:pPr>
        <w:sectPr w:rsidR="003D7F99" w:rsidRPr="0050554C" w:rsidSect="006511A9">
          <w:pgSz w:w="16838" w:h="11906" w:orient="landscape"/>
          <w:pgMar w:top="539" w:right="1134" w:bottom="340" w:left="1134" w:header="709" w:footer="709" w:gutter="0"/>
          <w:cols w:space="708"/>
          <w:docGrid w:linePitch="360"/>
        </w:sectPr>
      </w:pPr>
      <w:r w:rsidRPr="0050554C">
        <w:t>3.-  продуктивный (планирование и самостоятельное выполнение деятельности, решение проблемных задач)</w:t>
      </w:r>
    </w:p>
    <w:p w:rsidR="003D7F99" w:rsidRPr="0050554C" w:rsidRDefault="003D7F99" w:rsidP="0050554C">
      <w:pPr>
        <w:spacing w:line="360" w:lineRule="auto"/>
      </w:pPr>
      <w:r w:rsidRPr="0050554C">
        <w:rPr>
          <w:b/>
          <w:bCs/>
        </w:rPr>
        <w:lastRenderedPageBreak/>
        <w:t xml:space="preserve">3. УСЛОВИЯ РЕАЛИЗАЦИИ </w:t>
      </w:r>
      <w:r w:rsidR="001A0E39" w:rsidRPr="001A0E39">
        <w:rPr>
          <w:b/>
          <w:bCs/>
          <w:caps/>
        </w:rPr>
        <w:t>Учебной</w:t>
      </w:r>
      <w:r w:rsidRPr="0050554C">
        <w:rPr>
          <w:b/>
          <w:bCs/>
        </w:rPr>
        <w:t xml:space="preserve"> ДИСЦИПЛИНЫ</w:t>
      </w:r>
    </w:p>
    <w:p w:rsidR="003D7F99" w:rsidRPr="0050554C" w:rsidRDefault="003D7F99" w:rsidP="0050554C">
      <w:pPr>
        <w:numPr>
          <w:ilvl w:val="1"/>
          <w:numId w:val="24"/>
        </w:numPr>
        <w:spacing w:line="360" w:lineRule="auto"/>
        <w:jc w:val="both"/>
        <w:rPr>
          <w:b/>
        </w:rPr>
      </w:pPr>
      <w:r w:rsidRPr="0050554C">
        <w:rPr>
          <w:b/>
        </w:rPr>
        <w:t>Требования к минимальному материально-техническому обеспечению</w:t>
      </w:r>
    </w:p>
    <w:p w:rsidR="003D7F99" w:rsidRPr="0050554C" w:rsidRDefault="003D7F99" w:rsidP="0050554C">
      <w:pPr>
        <w:spacing w:line="360" w:lineRule="auto"/>
        <w:jc w:val="both"/>
      </w:pPr>
      <w:r w:rsidRPr="0050554C">
        <w:t>Реализация учебной дисциплины требует наличия учебного кабинета социально-экономических дисциплин</w:t>
      </w:r>
    </w:p>
    <w:p w:rsidR="003D7F99" w:rsidRPr="0050554C" w:rsidRDefault="003D7F99" w:rsidP="0050554C">
      <w:pPr>
        <w:spacing w:line="360" w:lineRule="auto"/>
        <w:jc w:val="both"/>
        <w:rPr>
          <w:i/>
        </w:rPr>
      </w:pPr>
      <w:r w:rsidRPr="0050554C">
        <w:rPr>
          <w:i/>
        </w:rPr>
        <w:t>Оборудование учебного кабинета:</w:t>
      </w:r>
    </w:p>
    <w:p w:rsidR="003D7F99" w:rsidRPr="0050554C" w:rsidRDefault="003D7F99" w:rsidP="0050554C">
      <w:pPr>
        <w:spacing w:line="360" w:lineRule="auto"/>
        <w:ind w:firstLine="567"/>
        <w:jc w:val="both"/>
      </w:pPr>
      <w:r w:rsidRPr="0050554C">
        <w:t>- рабочее место преподавателя;</w:t>
      </w:r>
    </w:p>
    <w:p w:rsidR="003D7F99" w:rsidRPr="0050554C" w:rsidRDefault="003D7F99" w:rsidP="0050554C">
      <w:pPr>
        <w:spacing w:line="360" w:lineRule="auto"/>
        <w:ind w:firstLine="567"/>
        <w:jc w:val="both"/>
      </w:pPr>
      <w:r w:rsidRPr="0050554C">
        <w:t>- рабочие места  по числу обучающихся;</w:t>
      </w:r>
    </w:p>
    <w:p w:rsidR="003D7F99" w:rsidRPr="0050554C" w:rsidRDefault="003D7F99" w:rsidP="0050554C">
      <w:pPr>
        <w:spacing w:line="360" w:lineRule="auto"/>
        <w:ind w:firstLine="567"/>
        <w:jc w:val="both"/>
      </w:pPr>
      <w:r w:rsidRPr="0050554C">
        <w:t>- учебно-методическое обеспечение (учебное пособие, рабочая тетрадь, методические указания для студентов, раздаточные материалы);</w:t>
      </w:r>
    </w:p>
    <w:p w:rsidR="003D7F99" w:rsidRPr="0050554C" w:rsidRDefault="003D7F99" w:rsidP="0050554C">
      <w:pPr>
        <w:spacing w:line="360" w:lineRule="auto"/>
        <w:ind w:firstLine="567"/>
        <w:jc w:val="both"/>
      </w:pPr>
      <w:r w:rsidRPr="0050554C">
        <w:t>- классная доска.</w:t>
      </w:r>
    </w:p>
    <w:p w:rsidR="003D7F99" w:rsidRPr="0050554C" w:rsidRDefault="003D7F99" w:rsidP="0050554C">
      <w:pPr>
        <w:spacing w:line="360" w:lineRule="auto"/>
        <w:jc w:val="both"/>
        <w:rPr>
          <w:i/>
        </w:rPr>
      </w:pPr>
      <w:r w:rsidRPr="0050554C">
        <w:rPr>
          <w:i/>
        </w:rPr>
        <w:t>Технические средства обучения:</w:t>
      </w:r>
    </w:p>
    <w:p w:rsidR="003D7F99" w:rsidRPr="0050554C" w:rsidRDefault="003D7F99" w:rsidP="0050554C">
      <w:pPr>
        <w:spacing w:line="360" w:lineRule="auto"/>
        <w:ind w:firstLine="567"/>
        <w:jc w:val="both"/>
      </w:pPr>
      <w:r w:rsidRPr="0050554C">
        <w:t>- компьютер с лицензионным программным обеспечением;</w:t>
      </w:r>
    </w:p>
    <w:p w:rsidR="003D7F99" w:rsidRPr="0050554C" w:rsidRDefault="003D7F99" w:rsidP="0050554C">
      <w:pPr>
        <w:spacing w:line="360" w:lineRule="auto"/>
        <w:ind w:firstLine="567"/>
        <w:jc w:val="both"/>
      </w:pPr>
      <w:r w:rsidRPr="0050554C">
        <w:t>- средства мультимедиа (проектор, экран).</w:t>
      </w:r>
    </w:p>
    <w:p w:rsidR="003D7F99" w:rsidRPr="0050554C" w:rsidRDefault="003D7F99" w:rsidP="0050554C">
      <w:pPr>
        <w:numPr>
          <w:ilvl w:val="1"/>
          <w:numId w:val="24"/>
        </w:numPr>
        <w:spacing w:line="360" w:lineRule="auto"/>
        <w:jc w:val="both"/>
        <w:rPr>
          <w:b/>
        </w:rPr>
      </w:pPr>
      <w:r w:rsidRPr="0050554C">
        <w:rPr>
          <w:b/>
        </w:rPr>
        <w:t xml:space="preserve"> Информационное обеспечение обучения</w:t>
      </w:r>
    </w:p>
    <w:p w:rsidR="003D7F99" w:rsidRPr="0050554C" w:rsidRDefault="003D7F99" w:rsidP="0050554C">
      <w:pPr>
        <w:spacing w:line="360" w:lineRule="auto"/>
        <w:rPr>
          <w:b/>
          <w:i/>
        </w:rPr>
      </w:pPr>
      <w:r w:rsidRPr="0050554C">
        <w:rPr>
          <w:b/>
          <w:i/>
        </w:rPr>
        <w:t>Основные источники:</w:t>
      </w:r>
    </w:p>
    <w:p w:rsidR="00D577C8" w:rsidRPr="00D577C8" w:rsidRDefault="00D577C8" w:rsidP="001A0E39">
      <w:pPr>
        <w:numPr>
          <w:ilvl w:val="0"/>
          <w:numId w:val="26"/>
        </w:numPr>
        <w:shd w:val="clear" w:color="auto" w:fill="FFFFFF"/>
        <w:tabs>
          <w:tab w:val="left" w:pos="426"/>
        </w:tabs>
        <w:spacing w:line="360" w:lineRule="auto"/>
        <w:ind w:left="0" w:firstLine="0"/>
        <w:jc w:val="both"/>
        <w:rPr>
          <w:rFonts w:ascii="Courier New" w:hAnsi="Courier New" w:cs="Courier New"/>
          <w:sz w:val="13"/>
          <w:szCs w:val="13"/>
        </w:rPr>
      </w:pPr>
      <w:r w:rsidRPr="001A0E39">
        <w:rPr>
          <w:i/>
          <w:szCs w:val="13"/>
        </w:rPr>
        <w:t>Ивин</w:t>
      </w:r>
      <w:r w:rsidR="001A0E39" w:rsidRPr="001A0E39">
        <w:rPr>
          <w:i/>
          <w:szCs w:val="13"/>
        </w:rPr>
        <w:t>,</w:t>
      </w:r>
      <w:r w:rsidRPr="001A0E39">
        <w:rPr>
          <w:i/>
          <w:szCs w:val="13"/>
        </w:rPr>
        <w:t xml:space="preserve"> А.А.</w:t>
      </w:r>
      <w:r>
        <w:rPr>
          <w:szCs w:val="13"/>
        </w:rPr>
        <w:t xml:space="preserve"> Основы философии 6 учебник для СПО / А.А. Ивин, И.П. Никитина. - М.: Издательство Юрайт, 2018 - 478 с.</w:t>
      </w:r>
    </w:p>
    <w:p w:rsidR="00085142" w:rsidRPr="00085142" w:rsidRDefault="00085142" w:rsidP="00085142">
      <w:pPr>
        <w:pStyle w:val="2"/>
        <w:shd w:val="clear" w:color="auto" w:fill="FFFFFF"/>
        <w:spacing w:before="0" w:after="0" w:line="360" w:lineRule="auto"/>
        <w:jc w:val="both"/>
        <w:rPr>
          <w:rFonts w:ascii="Times New Roman" w:hAnsi="Times New Roman"/>
          <w:b w:val="0"/>
          <w:i w:val="0"/>
          <w:color w:val="000000"/>
          <w:sz w:val="24"/>
        </w:rPr>
      </w:pPr>
      <w:r>
        <w:rPr>
          <w:rFonts w:ascii="Times New Roman" w:hAnsi="Times New Roman"/>
          <w:b w:val="0"/>
          <w:i w:val="0"/>
          <w:color w:val="000000"/>
          <w:sz w:val="24"/>
        </w:rPr>
        <w:t xml:space="preserve">2. </w:t>
      </w:r>
      <w:r w:rsidRPr="00085142">
        <w:rPr>
          <w:rFonts w:ascii="Times New Roman" w:hAnsi="Times New Roman"/>
          <w:b w:val="0"/>
          <w:color w:val="000000"/>
          <w:sz w:val="24"/>
        </w:rPr>
        <w:t>О.Д. Волкогонова, Н.М. Сидорова</w:t>
      </w:r>
      <w:r w:rsidRPr="00085142">
        <w:rPr>
          <w:rFonts w:ascii="Times New Roman" w:hAnsi="Times New Roman"/>
          <w:b w:val="0"/>
          <w:i w:val="0"/>
          <w:color w:val="000000"/>
          <w:sz w:val="24"/>
        </w:rPr>
        <w:t>. Основы философии : учебник / — М. : ИД «ФОРУМ» : ИНФРА-М, 20</w:t>
      </w:r>
      <w:bookmarkStart w:id="0" w:name="_GoBack"/>
      <w:bookmarkEnd w:id="0"/>
      <w:r w:rsidRPr="00085142">
        <w:rPr>
          <w:rFonts w:ascii="Times New Roman" w:hAnsi="Times New Roman"/>
          <w:b w:val="0"/>
          <w:i w:val="0"/>
          <w:color w:val="000000"/>
          <w:sz w:val="24"/>
        </w:rPr>
        <w:t>18. — 480 с. — (Среднее профессиональное образование).</w:t>
      </w:r>
    </w:p>
    <w:p w:rsidR="003D7F99" w:rsidRPr="0050554C" w:rsidRDefault="00085142" w:rsidP="00085142">
      <w:pPr>
        <w:pStyle w:val="11"/>
        <w:tabs>
          <w:tab w:val="left" w:pos="360"/>
          <w:tab w:val="left" w:pos="426"/>
        </w:tabs>
        <w:spacing w:line="360" w:lineRule="auto"/>
        <w:jc w:val="both"/>
        <w:rPr>
          <w:rFonts w:ascii="Times New Roman" w:hAnsi="Times New Roman"/>
          <w:sz w:val="24"/>
          <w:szCs w:val="24"/>
          <w:lang w:val="ru-RU"/>
        </w:rPr>
      </w:pPr>
      <w:r>
        <w:rPr>
          <w:rFonts w:ascii="Times New Roman" w:hAnsi="Times New Roman"/>
          <w:i/>
          <w:sz w:val="24"/>
          <w:szCs w:val="24"/>
          <w:lang w:val="ru-RU"/>
        </w:rPr>
        <w:t xml:space="preserve">3. </w:t>
      </w:r>
      <w:r w:rsidR="003D7F99" w:rsidRPr="001A0E39">
        <w:rPr>
          <w:rFonts w:ascii="Times New Roman" w:hAnsi="Times New Roman"/>
          <w:i/>
          <w:sz w:val="24"/>
          <w:szCs w:val="24"/>
          <w:lang w:val="ru-RU"/>
        </w:rPr>
        <w:t>Сычев</w:t>
      </w:r>
      <w:r w:rsidR="001A0E39">
        <w:rPr>
          <w:rFonts w:ascii="Times New Roman" w:hAnsi="Times New Roman"/>
          <w:i/>
          <w:sz w:val="24"/>
          <w:szCs w:val="24"/>
          <w:lang w:val="ru-RU"/>
        </w:rPr>
        <w:t>,</w:t>
      </w:r>
      <w:r w:rsidR="003D7F99" w:rsidRPr="001A0E39">
        <w:rPr>
          <w:rFonts w:ascii="Times New Roman" w:hAnsi="Times New Roman"/>
          <w:i/>
          <w:sz w:val="24"/>
          <w:szCs w:val="24"/>
          <w:lang w:val="ru-RU"/>
        </w:rPr>
        <w:t xml:space="preserve"> А. А</w:t>
      </w:r>
      <w:r w:rsidR="003D7F99" w:rsidRPr="0050554C">
        <w:rPr>
          <w:rFonts w:ascii="Times New Roman" w:hAnsi="Times New Roman"/>
          <w:sz w:val="24"/>
          <w:szCs w:val="24"/>
          <w:lang w:val="ru-RU"/>
        </w:rPr>
        <w:t xml:space="preserve">. Основы философии: </w:t>
      </w:r>
      <w:r w:rsidR="001A0E39">
        <w:rPr>
          <w:rFonts w:ascii="Times New Roman" w:hAnsi="Times New Roman"/>
          <w:sz w:val="24"/>
          <w:szCs w:val="24"/>
          <w:lang w:val="ru-RU"/>
        </w:rPr>
        <w:t>у</w:t>
      </w:r>
      <w:r w:rsidR="003D7F99" w:rsidRPr="0050554C">
        <w:rPr>
          <w:rFonts w:ascii="Times New Roman" w:hAnsi="Times New Roman"/>
          <w:sz w:val="24"/>
          <w:szCs w:val="24"/>
          <w:lang w:val="ru-RU"/>
        </w:rPr>
        <w:t>чеб.</w:t>
      </w:r>
      <w:r w:rsidR="005D0619" w:rsidRPr="0050554C">
        <w:rPr>
          <w:rFonts w:ascii="Times New Roman" w:hAnsi="Times New Roman"/>
          <w:sz w:val="24"/>
          <w:szCs w:val="24"/>
          <w:lang w:val="ru-RU"/>
        </w:rPr>
        <w:t xml:space="preserve"> </w:t>
      </w:r>
      <w:r w:rsidR="003D7F99" w:rsidRPr="0050554C">
        <w:rPr>
          <w:rFonts w:ascii="Times New Roman" w:hAnsi="Times New Roman"/>
          <w:sz w:val="24"/>
          <w:szCs w:val="24"/>
          <w:lang w:val="ru-RU"/>
        </w:rPr>
        <w:t xml:space="preserve">пособие </w:t>
      </w:r>
      <w:r w:rsidR="008B4DB6">
        <w:rPr>
          <w:rFonts w:ascii="Times New Roman" w:hAnsi="Times New Roman"/>
          <w:sz w:val="24"/>
          <w:szCs w:val="24"/>
          <w:lang w:val="ru-RU"/>
        </w:rPr>
        <w:t xml:space="preserve"> / А.А. Сычев . - </w:t>
      </w:r>
      <w:r w:rsidR="003D7F99" w:rsidRPr="0050554C">
        <w:rPr>
          <w:rFonts w:ascii="Times New Roman" w:hAnsi="Times New Roman"/>
          <w:sz w:val="24"/>
          <w:szCs w:val="24"/>
          <w:lang w:val="ru-RU"/>
        </w:rPr>
        <w:t>2-е изд</w:t>
      </w:r>
      <w:r w:rsidR="008B4DB6">
        <w:rPr>
          <w:rFonts w:ascii="Times New Roman" w:hAnsi="Times New Roman"/>
          <w:sz w:val="24"/>
          <w:szCs w:val="24"/>
          <w:lang w:val="ru-RU"/>
        </w:rPr>
        <w:t>.</w:t>
      </w:r>
      <w:r w:rsidR="003D7F99" w:rsidRPr="0050554C">
        <w:rPr>
          <w:rFonts w:ascii="Times New Roman" w:hAnsi="Times New Roman"/>
          <w:sz w:val="24"/>
          <w:szCs w:val="24"/>
          <w:lang w:val="ru-RU"/>
        </w:rPr>
        <w:t xml:space="preserve"> – М.: Альфа – М: Инфра – М, 201</w:t>
      </w:r>
      <w:r w:rsidR="008B4DB6">
        <w:rPr>
          <w:rFonts w:ascii="Times New Roman" w:hAnsi="Times New Roman"/>
          <w:sz w:val="24"/>
          <w:szCs w:val="24"/>
          <w:lang w:val="ru-RU"/>
        </w:rPr>
        <w:t>6</w:t>
      </w:r>
      <w:r w:rsidR="003D7F99" w:rsidRPr="0050554C">
        <w:rPr>
          <w:rFonts w:ascii="Times New Roman" w:hAnsi="Times New Roman"/>
          <w:sz w:val="24"/>
          <w:szCs w:val="24"/>
          <w:lang w:val="ru-RU"/>
        </w:rPr>
        <w:t>.</w:t>
      </w:r>
    </w:p>
    <w:p w:rsidR="003D7F99" w:rsidRPr="0050554C" w:rsidRDefault="003D7F99" w:rsidP="001A0E39">
      <w:pPr>
        <w:spacing w:line="360" w:lineRule="auto"/>
        <w:jc w:val="both"/>
        <w:rPr>
          <w:b/>
          <w:i/>
        </w:rPr>
      </w:pPr>
      <w:r w:rsidRPr="0050554C">
        <w:rPr>
          <w:b/>
          <w:i/>
        </w:rPr>
        <w:t>Дополнительные источники:</w:t>
      </w:r>
    </w:p>
    <w:p w:rsidR="006251D5" w:rsidRPr="006251D5" w:rsidRDefault="006251D5" w:rsidP="001A0E39">
      <w:pPr>
        <w:pStyle w:val="htmllist"/>
        <w:numPr>
          <w:ilvl w:val="0"/>
          <w:numId w:val="34"/>
        </w:numPr>
        <w:tabs>
          <w:tab w:val="clear" w:pos="360"/>
          <w:tab w:val="num" w:pos="0"/>
        </w:tabs>
        <w:spacing w:line="360" w:lineRule="auto"/>
        <w:ind w:left="0" w:firstLine="0"/>
        <w:rPr>
          <w:lang w:val="ru-RU"/>
        </w:rPr>
      </w:pPr>
      <w:r w:rsidRPr="006251D5">
        <w:rPr>
          <w:i/>
          <w:iCs/>
          <w:lang w:val="ru-RU"/>
        </w:rPr>
        <w:t xml:space="preserve">Стрельник, О. Н. </w:t>
      </w:r>
      <w:hyperlink r:id="rId10" w:history="1">
        <w:r w:rsidRPr="006251D5">
          <w:rPr>
            <w:rStyle w:val="linkstyle"/>
            <w:lang w:val="ru-RU"/>
          </w:rPr>
          <w:t xml:space="preserve">Основы философии: учебник для СПО / О. Н. Стрельник. — М.: Издательство Юрайт, 2018. — 312 с. — (Серия : Профессиональное образование). </w:t>
        </w:r>
      </w:hyperlink>
    </w:p>
    <w:p w:rsidR="006251D5" w:rsidRPr="006251D5" w:rsidRDefault="006251D5" w:rsidP="001A0E39">
      <w:pPr>
        <w:pStyle w:val="htmllist"/>
        <w:numPr>
          <w:ilvl w:val="0"/>
          <w:numId w:val="34"/>
        </w:numPr>
        <w:tabs>
          <w:tab w:val="clear" w:pos="360"/>
          <w:tab w:val="num" w:pos="0"/>
        </w:tabs>
        <w:spacing w:line="360" w:lineRule="auto"/>
        <w:ind w:left="0" w:firstLine="0"/>
        <w:rPr>
          <w:lang w:val="ru-RU"/>
        </w:rPr>
      </w:pPr>
      <w:r w:rsidRPr="006251D5">
        <w:rPr>
          <w:i/>
          <w:iCs/>
          <w:lang w:val="ru-RU"/>
        </w:rPr>
        <w:t xml:space="preserve">Лавриненко, В. Н. </w:t>
      </w:r>
      <w:hyperlink r:id="rId11" w:history="1">
        <w:r w:rsidRPr="006251D5">
          <w:rPr>
            <w:rStyle w:val="linkstyle"/>
            <w:lang w:val="ru-RU"/>
          </w:rPr>
          <w:t xml:space="preserve">Основы философии: учебник и практикум для СПО / В. Н. Лавриненко, В. В. Кафтан, Л. И. Чернышова. — 8-е изд., пер. и доп. — М.: Издательство Юрайт, 2018. — 374 с. — (Серия : Профессиональное образование). </w:t>
        </w:r>
      </w:hyperlink>
    </w:p>
    <w:p w:rsidR="003D7F99" w:rsidRPr="0050554C" w:rsidRDefault="003D7F99" w:rsidP="001A0E39">
      <w:pPr>
        <w:tabs>
          <w:tab w:val="left" w:pos="540"/>
        </w:tabs>
        <w:spacing w:line="360" w:lineRule="auto"/>
        <w:jc w:val="both"/>
        <w:rPr>
          <w:b/>
          <w:i/>
        </w:rPr>
      </w:pPr>
      <w:r w:rsidRPr="0050554C">
        <w:rPr>
          <w:b/>
          <w:i/>
        </w:rPr>
        <w:t>Интернет-ресурсы:</w:t>
      </w:r>
    </w:p>
    <w:p w:rsidR="003D7F99" w:rsidRPr="0050554C" w:rsidRDefault="003D7F99" w:rsidP="001A0E39">
      <w:pPr>
        <w:numPr>
          <w:ilvl w:val="0"/>
          <w:numId w:val="25"/>
        </w:numPr>
        <w:tabs>
          <w:tab w:val="clear" w:pos="1470"/>
        </w:tabs>
        <w:spacing w:line="360" w:lineRule="auto"/>
        <w:ind w:left="0" w:firstLine="0"/>
      </w:pPr>
      <w:r w:rsidRPr="0050554C">
        <w:rPr>
          <w:rStyle w:val="af2"/>
          <w:b w:val="0"/>
        </w:rPr>
        <w:t xml:space="preserve">Библиотека сайта </w:t>
      </w:r>
      <w:r w:rsidRPr="0050554C">
        <w:rPr>
          <w:rStyle w:val="af2"/>
          <w:b w:val="0"/>
          <w:lang w:val="en-US"/>
        </w:rPr>
        <w:t>philosophy</w:t>
      </w:r>
      <w:r w:rsidRPr="0050554C">
        <w:rPr>
          <w:rStyle w:val="af2"/>
          <w:b w:val="0"/>
        </w:rPr>
        <w:t>.</w:t>
      </w:r>
      <w:r w:rsidRPr="0050554C">
        <w:rPr>
          <w:rStyle w:val="af2"/>
          <w:b w:val="0"/>
          <w:lang w:val="en-US"/>
        </w:rPr>
        <w:t>ru</w:t>
      </w:r>
      <w:r w:rsidRPr="0050554C">
        <w:rPr>
          <w:rStyle w:val="af2"/>
          <w:b w:val="0"/>
        </w:rPr>
        <w:t>:</w:t>
      </w:r>
      <w:r w:rsidRPr="0050554C">
        <w:t xml:space="preserve"> </w:t>
      </w:r>
      <w:hyperlink r:id="rId12" w:history="1">
        <w:r w:rsidRPr="0050554C">
          <w:rPr>
            <w:rStyle w:val="af0"/>
            <w:lang w:val="en-US"/>
          </w:rPr>
          <w:t>http</w:t>
        </w:r>
        <w:r w:rsidRPr="0050554C">
          <w:rPr>
            <w:rStyle w:val="af0"/>
          </w:rPr>
          <w:t>://</w:t>
        </w:r>
        <w:r w:rsidRPr="0050554C">
          <w:rPr>
            <w:rStyle w:val="af0"/>
            <w:lang w:val="en-US"/>
          </w:rPr>
          <w:t>www</w:t>
        </w:r>
        <w:r w:rsidRPr="0050554C">
          <w:rPr>
            <w:rStyle w:val="af0"/>
          </w:rPr>
          <w:t>.</w:t>
        </w:r>
        <w:r w:rsidRPr="0050554C">
          <w:rPr>
            <w:rStyle w:val="af0"/>
            <w:lang w:val="en-US"/>
          </w:rPr>
          <w:t>philosophy</w:t>
        </w:r>
        <w:r w:rsidRPr="0050554C">
          <w:rPr>
            <w:rStyle w:val="af0"/>
          </w:rPr>
          <w:t>.</w:t>
        </w:r>
        <w:r w:rsidRPr="0050554C">
          <w:rPr>
            <w:rStyle w:val="af0"/>
            <w:lang w:val="en-US"/>
          </w:rPr>
          <w:t>ru</w:t>
        </w:r>
        <w:r w:rsidRPr="0050554C">
          <w:rPr>
            <w:rStyle w:val="af0"/>
          </w:rPr>
          <w:t>/</w:t>
        </w:r>
      </w:hyperlink>
      <w:r w:rsidRPr="0050554C">
        <w:t>.</w:t>
      </w:r>
    </w:p>
    <w:p w:rsidR="003D7F99" w:rsidRPr="0050554C" w:rsidRDefault="003D7F99" w:rsidP="001A0E39">
      <w:pPr>
        <w:numPr>
          <w:ilvl w:val="0"/>
          <w:numId w:val="25"/>
        </w:numPr>
        <w:tabs>
          <w:tab w:val="clear" w:pos="1470"/>
        </w:tabs>
        <w:spacing w:line="360" w:lineRule="auto"/>
        <w:ind w:left="0" w:firstLine="0"/>
      </w:pPr>
      <w:r w:rsidRPr="0050554C">
        <w:rPr>
          <w:rStyle w:val="af2"/>
          <w:b w:val="0"/>
        </w:rPr>
        <w:t xml:space="preserve">Библиотека философской антропологии: </w:t>
      </w:r>
      <w:hyperlink r:id="rId13" w:anchor="1/" w:history="1">
        <w:r w:rsidRPr="0050554C">
          <w:rPr>
            <w:rStyle w:val="af0"/>
          </w:rPr>
          <w:t>http://www.musa.narod.ru/ bib.htm#1/</w:t>
        </w:r>
      </w:hyperlink>
      <w:r w:rsidRPr="0050554C">
        <w:t>.</w:t>
      </w:r>
    </w:p>
    <w:p w:rsidR="003D7F99" w:rsidRPr="0050554C" w:rsidRDefault="003D7F99" w:rsidP="001A0E39">
      <w:pPr>
        <w:numPr>
          <w:ilvl w:val="0"/>
          <w:numId w:val="25"/>
        </w:numPr>
        <w:tabs>
          <w:tab w:val="clear" w:pos="1470"/>
        </w:tabs>
        <w:spacing w:line="360" w:lineRule="auto"/>
        <w:ind w:left="0" w:firstLine="0"/>
      </w:pPr>
      <w:r w:rsidRPr="0050554C">
        <w:t xml:space="preserve">Интернет-ресурс о философии, основах философской науки: </w:t>
      </w:r>
      <w:hyperlink r:id="rId14" w:history="1">
        <w:r w:rsidRPr="0050554C">
          <w:rPr>
            <w:rStyle w:val="af0"/>
          </w:rPr>
          <w:t>http://filo-lecture.ru/</w:t>
        </w:r>
      </w:hyperlink>
      <w:r w:rsidRPr="0050554C">
        <w:rPr>
          <w:color w:val="000000"/>
        </w:rPr>
        <w:t>.</w:t>
      </w:r>
    </w:p>
    <w:p w:rsidR="00D577C8" w:rsidRPr="00D577C8" w:rsidRDefault="003D7F99" w:rsidP="001A0E39">
      <w:pPr>
        <w:numPr>
          <w:ilvl w:val="0"/>
          <w:numId w:val="25"/>
        </w:numPr>
        <w:shd w:val="clear" w:color="auto" w:fill="FFFFFF"/>
        <w:tabs>
          <w:tab w:val="clear" w:pos="1470"/>
        </w:tabs>
        <w:spacing w:before="100" w:beforeAutospacing="1" w:after="100" w:afterAutospacing="1" w:line="360" w:lineRule="auto"/>
        <w:ind w:left="0" w:firstLine="0"/>
        <w:jc w:val="both"/>
        <w:rPr>
          <w:rFonts w:ascii="Trebuchet MS" w:hAnsi="Trebuchet MS"/>
          <w:color w:val="333333"/>
          <w:sz w:val="21"/>
          <w:szCs w:val="21"/>
        </w:rPr>
      </w:pPr>
      <w:r w:rsidRPr="0050554C">
        <w:t xml:space="preserve">Образовательный портал «Философия: студенту, аспиранту, философу»: </w:t>
      </w:r>
      <w:hyperlink r:id="rId15" w:history="1">
        <w:r w:rsidRPr="0050554C">
          <w:rPr>
            <w:rStyle w:val="af0"/>
          </w:rPr>
          <w:t>http://philosoff.ru/</w:t>
        </w:r>
      </w:hyperlink>
      <w:r w:rsidRPr="0050554C">
        <w:t>.</w:t>
      </w:r>
    </w:p>
    <w:p w:rsidR="00D577C8" w:rsidRPr="001A0E39" w:rsidRDefault="001A0E39" w:rsidP="001A0E39">
      <w:pPr>
        <w:numPr>
          <w:ilvl w:val="0"/>
          <w:numId w:val="25"/>
        </w:numPr>
        <w:shd w:val="clear" w:color="auto" w:fill="FFFFFF"/>
        <w:tabs>
          <w:tab w:val="clear" w:pos="1470"/>
        </w:tabs>
        <w:spacing w:before="100" w:beforeAutospacing="1" w:after="100" w:afterAutospacing="1" w:line="360" w:lineRule="auto"/>
        <w:ind w:left="0" w:firstLine="0"/>
        <w:rPr>
          <w:rStyle w:val="linkstyle"/>
        </w:rPr>
      </w:pPr>
      <w:r>
        <w:rPr>
          <w:bCs/>
          <w:color w:val="333333"/>
          <w:szCs w:val="21"/>
        </w:rPr>
        <w:t>Э</w:t>
      </w:r>
      <w:r w:rsidR="00D577C8" w:rsidRPr="00D577C8">
        <w:rPr>
          <w:bCs/>
          <w:color w:val="333333"/>
          <w:szCs w:val="21"/>
        </w:rPr>
        <w:t xml:space="preserve">лектронная библиотечная система </w:t>
      </w:r>
      <w:r>
        <w:rPr>
          <w:bCs/>
          <w:color w:val="333333"/>
          <w:szCs w:val="21"/>
        </w:rPr>
        <w:t xml:space="preserve">«Юрайт» </w:t>
      </w:r>
      <w:r w:rsidR="00D577C8" w:rsidRPr="00D577C8">
        <w:rPr>
          <w:bCs/>
          <w:color w:val="333333"/>
          <w:szCs w:val="21"/>
        </w:rPr>
        <w:t> </w:t>
      </w:r>
      <w:hyperlink r:id="rId16" w:tgtFrame="_blank" w:history="1">
        <w:r w:rsidR="00D577C8" w:rsidRPr="001A0E39">
          <w:rPr>
            <w:rStyle w:val="linkstyle"/>
          </w:rPr>
          <w:t>biblio-online.ru</w:t>
        </w:r>
      </w:hyperlink>
      <w:r>
        <w:rPr>
          <w:rStyle w:val="linkstyle"/>
        </w:rPr>
        <w:t>.</w:t>
      </w:r>
      <w:r w:rsidR="00D577C8" w:rsidRPr="001A0E39">
        <w:rPr>
          <w:rStyle w:val="linkstyle"/>
        </w:rPr>
        <w:t xml:space="preserve">  </w:t>
      </w:r>
    </w:p>
    <w:p w:rsidR="00D577C8" w:rsidRDefault="006251D5" w:rsidP="001A0E39">
      <w:pPr>
        <w:pStyle w:val="4"/>
        <w:shd w:val="clear" w:color="auto" w:fill="FFFFFF"/>
        <w:spacing w:before="0" w:after="0" w:line="360" w:lineRule="auto"/>
        <w:jc w:val="both"/>
        <w:rPr>
          <w:rFonts w:ascii="Times New Roman" w:hAnsi="Times New Roman"/>
          <w:bCs w:val="0"/>
          <w:caps/>
          <w:sz w:val="24"/>
          <w:szCs w:val="24"/>
        </w:rPr>
      </w:pPr>
      <w:r>
        <w:rPr>
          <w:rFonts w:ascii="Times New Roman" w:hAnsi="Times New Roman"/>
          <w:bCs w:val="0"/>
          <w:caps/>
          <w:sz w:val="24"/>
          <w:szCs w:val="24"/>
        </w:rPr>
        <w:lastRenderedPageBreak/>
        <w:t>3.</w:t>
      </w:r>
      <w:r w:rsidR="00D577C8" w:rsidRPr="00D577C8">
        <w:rPr>
          <w:rFonts w:ascii="Times New Roman" w:hAnsi="Times New Roman"/>
          <w:bCs w:val="0"/>
          <w:caps/>
          <w:sz w:val="24"/>
          <w:szCs w:val="24"/>
        </w:rPr>
        <w:t xml:space="preserve">4. </w:t>
      </w:r>
      <w:r w:rsidR="00D577C8" w:rsidRPr="006251D5">
        <w:rPr>
          <w:rFonts w:ascii="Times New Roman" w:hAnsi="Times New Roman"/>
          <w:bCs w:val="0"/>
          <w:sz w:val="24"/>
          <w:szCs w:val="24"/>
        </w:rPr>
        <w:t>Методические рекомендации по обучению лиц с ограниченными</w:t>
      </w:r>
      <w:r w:rsidR="001A0E39">
        <w:rPr>
          <w:rFonts w:ascii="Times New Roman" w:hAnsi="Times New Roman"/>
          <w:bCs w:val="0"/>
          <w:sz w:val="24"/>
          <w:szCs w:val="24"/>
        </w:rPr>
        <w:t xml:space="preserve"> </w:t>
      </w:r>
      <w:r w:rsidR="00D577C8" w:rsidRPr="006251D5">
        <w:rPr>
          <w:rFonts w:ascii="Times New Roman" w:hAnsi="Times New Roman"/>
          <w:bCs w:val="0"/>
          <w:sz w:val="24"/>
          <w:szCs w:val="24"/>
        </w:rPr>
        <w:t>возможностями здоровья и инвалидов</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Медицинские ограничения регламентированы Перечнем медицинских противопоказаний Министерства здравоохранения Российской Федерации.</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В соответствии с письмом Минобрнауки РФ от 12.07.2007 № 03-1563 "Об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Освоение дисциплины средств и информационных систем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другим наглядным материалом. Звуковую информацию нужно дублировать зрительной, для лучшего усвоения необходимо каждый раз писать на доске используемые термины. Предъявляемая видеоинформация может сопровождаться текстовой бегущей строкой или сурдологическим переводом.</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 xml:space="preserve">Слабовидящим следует предоставить возможность использовать звукозаписывающие устройства и компьютеры во время занятий. При лекционной форме занятий обучающемуся с плохим зрением следует разрешить пользоваться диктофоном. Все записанное на доске должно быть озвучено. Медиаматериалы также следует </w:t>
      </w:r>
      <w:r w:rsidRPr="00D577C8">
        <w:lastRenderedPageBreak/>
        <w:t>использовать и адаптировать с учетом индивидуальных особенностей обучения лиц с ОВЗ.</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577C8" w:rsidRPr="00D577C8" w:rsidRDefault="00D577C8" w:rsidP="00D577C8">
      <w:pPr>
        <w:numPr>
          <w:ilvl w:val="0"/>
          <w:numId w:val="30"/>
        </w:numPr>
        <w:shd w:val="clear" w:color="auto" w:fill="FFFFFF"/>
        <w:spacing w:line="360" w:lineRule="auto"/>
        <w:ind w:left="0" w:firstLine="709"/>
        <w:jc w:val="both"/>
      </w:pPr>
      <w:r w:rsidRPr="00D577C8">
        <w:t>в печатной или электронной форме (для лиц с нарушениями опорно-двигательного аппарата);</w:t>
      </w:r>
    </w:p>
    <w:p w:rsidR="00D577C8" w:rsidRPr="00D577C8" w:rsidRDefault="00D577C8" w:rsidP="00D577C8">
      <w:pPr>
        <w:numPr>
          <w:ilvl w:val="0"/>
          <w:numId w:val="30"/>
        </w:numPr>
        <w:shd w:val="clear" w:color="auto" w:fill="FFFFFF"/>
        <w:spacing w:line="360" w:lineRule="auto"/>
        <w:ind w:left="0" w:firstLine="709"/>
        <w:jc w:val="both"/>
      </w:pPr>
      <w:r w:rsidRPr="00D577C8">
        <w:t>в печатной форме или электронной форме с увеличенным шрифтом и контрастностью (для лиц с нарушениями слуха, речи, зрения);</w:t>
      </w:r>
    </w:p>
    <w:p w:rsidR="00D577C8" w:rsidRPr="00D577C8" w:rsidRDefault="00D577C8" w:rsidP="00D577C8">
      <w:pPr>
        <w:numPr>
          <w:ilvl w:val="0"/>
          <w:numId w:val="30"/>
        </w:numPr>
        <w:shd w:val="clear" w:color="auto" w:fill="FFFFFF"/>
        <w:spacing w:line="360" w:lineRule="auto"/>
        <w:ind w:left="0" w:firstLine="709"/>
        <w:jc w:val="both"/>
      </w:pPr>
      <w:r w:rsidRPr="00D577C8">
        <w:t>методом чтения ассистентом задания вслух (для лиц с нарушениями зрения).</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577C8" w:rsidRPr="00D577C8" w:rsidRDefault="00D577C8" w:rsidP="00D577C8">
      <w:pPr>
        <w:numPr>
          <w:ilvl w:val="0"/>
          <w:numId w:val="31"/>
        </w:numPr>
        <w:shd w:val="clear" w:color="auto" w:fill="FFFFFF"/>
        <w:spacing w:line="360" w:lineRule="auto"/>
        <w:ind w:left="0" w:firstLine="709"/>
        <w:jc w:val="both"/>
      </w:pPr>
      <w:r w:rsidRPr="00D577C8">
        <w:t>письменно на бумаге или набором ответов на компьютере (для лиц с нарушениями слуха, речи);</w:t>
      </w:r>
    </w:p>
    <w:p w:rsidR="00D577C8" w:rsidRPr="00D577C8" w:rsidRDefault="00D577C8" w:rsidP="00D577C8">
      <w:pPr>
        <w:numPr>
          <w:ilvl w:val="0"/>
          <w:numId w:val="31"/>
        </w:numPr>
        <w:shd w:val="clear" w:color="auto" w:fill="FFFFFF"/>
        <w:spacing w:line="360" w:lineRule="auto"/>
        <w:ind w:left="0" w:firstLine="709"/>
        <w:jc w:val="both"/>
      </w:pPr>
      <w:r w:rsidRPr="00D577C8">
        <w:t>выбором ответа из возможных вариантов с использованием услуг ассистента (для лиц с нарушениями опорно-двигательного аппарата);</w:t>
      </w:r>
    </w:p>
    <w:p w:rsidR="00D577C8" w:rsidRPr="00D577C8" w:rsidRDefault="00D577C8" w:rsidP="00D577C8">
      <w:pPr>
        <w:numPr>
          <w:ilvl w:val="0"/>
          <w:numId w:val="31"/>
        </w:numPr>
        <w:shd w:val="clear" w:color="auto" w:fill="FFFFFF"/>
        <w:spacing w:line="360" w:lineRule="auto"/>
        <w:ind w:left="0" w:firstLine="709"/>
        <w:jc w:val="both"/>
      </w:pPr>
      <w:r w:rsidRPr="00D577C8">
        <w:t>устно (для лиц с нарушениями зрения, опорно-двигательного аппарата).</w:t>
      </w:r>
    </w:p>
    <w:p w:rsidR="00D577C8" w:rsidRPr="00D577C8" w:rsidRDefault="00D577C8" w:rsidP="00D577C8">
      <w:pPr>
        <w:pStyle w:val="af6"/>
        <w:shd w:val="clear" w:color="auto" w:fill="FFFFFF"/>
        <w:spacing w:before="0" w:beforeAutospacing="0" w:after="0" w:afterAutospacing="0" w:line="360" w:lineRule="auto"/>
        <w:ind w:firstLine="709"/>
        <w:jc w:val="both"/>
      </w:pPr>
      <w:r w:rsidRPr="00D577C8">
        <w:t>При необходимости для обучающихся с инвалидностью процедура оценивания результатов обучения может проводиться в несколько этапов.</w:t>
      </w:r>
    </w:p>
    <w:p w:rsidR="00D577C8" w:rsidRDefault="00D577C8" w:rsidP="0050554C">
      <w:pPr>
        <w:shd w:val="clear" w:color="auto" w:fill="FFFFFF"/>
        <w:spacing w:line="360" w:lineRule="auto"/>
        <w:jc w:val="both"/>
        <w:rPr>
          <w:b/>
          <w:caps/>
        </w:rPr>
      </w:pPr>
    </w:p>
    <w:p w:rsidR="003D7F99" w:rsidRDefault="001A0E39" w:rsidP="0050554C">
      <w:pPr>
        <w:shd w:val="clear" w:color="auto" w:fill="FFFFFF"/>
        <w:spacing w:line="360" w:lineRule="auto"/>
        <w:jc w:val="both"/>
        <w:rPr>
          <w:b/>
          <w:bCs/>
        </w:rPr>
      </w:pPr>
      <w:r>
        <w:br w:type="page"/>
      </w:r>
      <w:r w:rsidR="003D7F99" w:rsidRPr="0050554C">
        <w:rPr>
          <w:b/>
          <w:bCs/>
        </w:rPr>
        <w:lastRenderedPageBreak/>
        <w:t>4.</w:t>
      </w:r>
      <w:r w:rsidR="00D577C8">
        <w:rPr>
          <w:b/>
          <w:bCs/>
        </w:rPr>
        <w:t>2</w:t>
      </w:r>
      <w:r w:rsidR="003D7F99" w:rsidRPr="0050554C">
        <w:rPr>
          <w:b/>
          <w:bCs/>
        </w:rPr>
        <w:t xml:space="preserve"> КОНТРОЛЬ И ОЦЕНКА РЕЗУЛЬТАТОВ ОСВОЕНИЯ </w:t>
      </w:r>
      <w:r w:rsidR="00FB64D3" w:rsidRPr="0050554C">
        <w:rPr>
          <w:b/>
          <w:bCs/>
        </w:rPr>
        <w:t xml:space="preserve">УЧЕБНОЙ </w:t>
      </w:r>
      <w:r w:rsidR="003D7F99" w:rsidRPr="0050554C">
        <w:rPr>
          <w:b/>
          <w:bCs/>
        </w:rPr>
        <w:t>ДИСЦИПЛИНЫ</w:t>
      </w:r>
    </w:p>
    <w:p w:rsidR="0050554C" w:rsidRPr="007765CB" w:rsidRDefault="0050554C" w:rsidP="0050554C">
      <w:pPr>
        <w:shd w:val="clear" w:color="auto" w:fill="FFFFFF"/>
        <w:spacing w:line="360" w:lineRule="auto"/>
        <w:jc w:val="both"/>
      </w:pPr>
      <w:r w:rsidRPr="007765CB">
        <w:rPr>
          <w:b/>
          <w:bCs/>
        </w:rPr>
        <w:t xml:space="preserve">Контроль и оценка </w:t>
      </w:r>
      <w:r w:rsidRPr="007765CB">
        <w:t>результатов освоения учебной дисциплины осуществляется</w:t>
      </w:r>
      <w:r>
        <w:t xml:space="preserve"> </w:t>
      </w:r>
      <w:r w:rsidRPr="007765CB">
        <w:t>преподавателем в процессе проведения тестирования, а также выполнения обучающимися индивидуальных заданий, проектов,</w:t>
      </w:r>
      <w:r>
        <w:t xml:space="preserve"> </w:t>
      </w:r>
      <w:r w:rsidRPr="007765CB">
        <w:t>исследований.</w:t>
      </w:r>
    </w:p>
    <w:p w:rsidR="003D7F99" w:rsidRPr="0050554C" w:rsidRDefault="003D7F99" w:rsidP="007A0B76">
      <w:pPr>
        <w:spacing w:after="288" w:line="1" w:lineRule="exact"/>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3D7F99" w:rsidRPr="0050554C" w:rsidTr="000D0239">
        <w:trPr>
          <w:jc w:val="center"/>
        </w:trPr>
        <w:tc>
          <w:tcPr>
            <w:tcW w:w="5080" w:type="dxa"/>
            <w:vAlign w:val="center"/>
          </w:tcPr>
          <w:p w:rsidR="003D7F99" w:rsidRPr="0050554C" w:rsidRDefault="003D7F99" w:rsidP="000D0239">
            <w:pPr>
              <w:jc w:val="center"/>
              <w:rPr>
                <w:b/>
                <w:bCs/>
              </w:rPr>
            </w:pPr>
            <w:r w:rsidRPr="0050554C">
              <w:rPr>
                <w:b/>
                <w:bCs/>
              </w:rPr>
              <w:t>Результаты обучения (освоенные умения, усвоенные знания)</w:t>
            </w:r>
          </w:p>
        </w:tc>
        <w:tc>
          <w:tcPr>
            <w:tcW w:w="4860" w:type="dxa"/>
            <w:vAlign w:val="center"/>
          </w:tcPr>
          <w:p w:rsidR="003D7F99" w:rsidRPr="0050554C" w:rsidRDefault="003D7F99" w:rsidP="000D0239">
            <w:pPr>
              <w:jc w:val="center"/>
              <w:rPr>
                <w:b/>
                <w:bCs/>
              </w:rPr>
            </w:pPr>
            <w:r w:rsidRPr="0050554C">
              <w:rPr>
                <w:b/>
              </w:rPr>
              <w:t>Формы и методы контроля и оценки результатов обучения</w:t>
            </w:r>
          </w:p>
        </w:tc>
      </w:tr>
      <w:tr w:rsidR="003D7F99" w:rsidRPr="0050554C" w:rsidTr="000D0239">
        <w:trPr>
          <w:trHeight w:val="427"/>
          <w:jc w:val="center"/>
        </w:trPr>
        <w:tc>
          <w:tcPr>
            <w:tcW w:w="5080" w:type="dxa"/>
          </w:tcPr>
          <w:p w:rsidR="003D7F99" w:rsidRPr="0050554C" w:rsidRDefault="003D7F99" w:rsidP="000D0239">
            <w:pPr>
              <w:jc w:val="center"/>
              <w:rPr>
                <w:bCs/>
                <w:i/>
              </w:rPr>
            </w:pPr>
            <w:r w:rsidRPr="0050554C">
              <w:rPr>
                <w:bCs/>
                <w:i/>
              </w:rPr>
              <w:t>1</w:t>
            </w:r>
          </w:p>
        </w:tc>
        <w:tc>
          <w:tcPr>
            <w:tcW w:w="4860" w:type="dxa"/>
          </w:tcPr>
          <w:p w:rsidR="003D7F99" w:rsidRPr="0050554C" w:rsidRDefault="003D7F99" w:rsidP="000D0239">
            <w:pPr>
              <w:jc w:val="center"/>
              <w:rPr>
                <w:bCs/>
                <w:i/>
              </w:rPr>
            </w:pPr>
            <w:r w:rsidRPr="0050554C">
              <w:rPr>
                <w:bCs/>
                <w:i/>
              </w:rPr>
              <w:t>2</w:t>
            </w:r>
          </w:p>
        </w:tc>
      </w:tr>
      <w:tr w:rsidR="003D7F99" w:rsidRPr="0050554C" w:rsidTr="000D0239">
        <w:trPr>
          <w:jc w:val="center"/>
        </w:trPr>
        <w:tc>
          <w:tcPr>
            <w:tcW w:w="5080" w:type="dxa"/>
          </w:tcPr>
          <w:p w:rsidR="003D7F99" w:rsidRPr="0050554C" w:rsidRDefault="003D7F99" w:rsidP="000D0239">
            <w:pPr>
              <w:rPr>
                <w:b/>
                <w:bCs/>
              </w:rPr>
            </w:pPr>
            <w:r w:rsidRPr="0050554C">
              <w:rPr>
                <w:b/>
                <w:bCs/>
              </w:rPr>
              <w:t>Обучающийся должен уметь:</w:t>
            </w:r>
          </w:p>
          <w:p w:rsidR="003D7F99" w:rsidRPr="0050554C" w:rsidRDefault="003D7F99" w:rsidP="008F0901">
            <w:pPr>
              <w:pStyle w:val="a"/>
              <w:numPr>
                <w:ilvl w:val="0"/>
                <w:numId w:val="0"/>
              </w:numPr>
              <w:ind w:left="185"/>
              <w:jc w:val="left"/>
              <w:rPr>
                <w:sz w:val="24"/>
                <w:szCs w:val="24"/>
              </w:rPr>
            </w:pPr>
            <w:r w:rsidRPr="0050554C">
              <w:rPr>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4860" w:type="dxa"/>
          </w:tcPr>
          <w:p w:rsidR="003D7F99" w:rsidRPr="0050554C" w:rsidRDefault="003D7F99" w:rsidP="000D0239">
            <w:pPr>
              <w:rPr>
                <w:b/>
                <w:bCs/>
              </w:rPr>
            </w:pPr>
          </w:p>
          <w:p w:rsidR="003D7F99" w:rsidRPr="0050554C" w:rsidRDefault="003D7F99" w:rsidP="00FF17AC">
            <w:pPr>
              <w:rPr>
                <w:bCs/>
              </w:rPr>
            </w:pPr>
            <w:r w:rsidRPr="0050554C">
              <w:rPr>
                <w:bCs/>
              </w:rPr>
              <w:t>- оценка выполнения заданий по сопоставлению основных философских категорий и понятий</w:t>
            </w:r>
          </w:p>
          <w:p w:rsidR="003D7F99" w:rsidRPr="0050554C" w:rsidRDefault="003D7F99" w:rsidP="000D0239">
            <w:pPr>
              <w:rPr>
                <w:bCs/>
              </w:rPr>
            </w:pPr>
          </w:p>
        </w:tc>
      </w:tr>
      <w:tr w:rsidR="003D7F99" w:rsidRPr="0050554C" w:rsidTr="000D0239">
        <w:trPr>
          <w:jc w:val="center"/>
        </w:trPr>
        <w:tc>
          <w:tcPr>
            <w:tcW w:w="5080" w:type="dxa"/>
          </w:tcPr>
          <w:p w:rsidR="003D7F99" w:rsidRPr="0050554C" w:rsidRDefault="003D7F99" w:rsidP="000D0239">
            <w:pPr>
              <w:rPr>
                <w:b/>
                <w:bCs/>
              </w:rPr>
            </w:pPr>
            <w:r w:rsidRPr="0050554C">
              <w:rPr>
                <w:b/>
                <w:bCs/>
              </w:rPr>
              <w:t>Обучающийся должен знать:</w:t>
            </w:r>
          </w:p>
          <w:p w:rsidR="003D7F99" w:rsidRPr="0050554C" w:rsidRDefault="003D7F99" w:rsidP="000D0239">
            <w:pPr>
              <w:pStyle w:val="a"/>
              <w:numPr>
                <w:ilvl w:val="0"/>
                <w:numId w:val="0"/>
              </w:numPr>
              <w:ind w:left="185"/>
              <w:jc w:val="left"/>
              <w:rPr>
                <w:sz w:val="24"/>
                <w:szCs w:val="24"/>
              </w:rPr>
            </w:pPr>
            <w:r w:rsidRPr="0050554C">
              <w:rPr>
                <w:b/>
                <w:bCs/>
                <w:sz w:val="24"/>
                <w:szCs w:val="24"/>
              </w:rPr>
              <w:t>-</w:t>
            </w:r>
            <w:r w:rsidRPr="0050554C">
              <w:rPr>
                <w:bCs/>
                <w:sz w:val="24"/>
                <w:szCs w:val="24"/>
              </w:rPr>
              <w:t xml:space="preserve"> </w:t>
            </w:r>
            <w:r w:rsidRPr="0050554C">
              <w:rPr>
                <w:sz w:val="24"/>
                <w:szCs w:val="24"/>
              </w:rPr>
              <w:t xml:space="preserve"> основные категории и понятия философии;</w:t>
            </w:r>
          </w:p>
          <w:p w:rsidR="003D7F99" w:rsidRPr="0050554C" w:rsidRDefault="003D7F99" w:rsidP="000D0239">
            <w:pPr>
              <w:pStyle w:val="a"/>
              <w:numPr>
                <w:ilvl w:val="0"/>
                <w:numId w:val="0"/>
              </w:numPr>
              <w:ind w:left="185"/>
              <w:jc w:val="left"/>
              <w:rPr>
                <w:sz w:val="24"/>
                <w:szCs w:val="24"/>
              </w:rPr>
            </w:pPr>
            <w:r w:rsidRPr="0050554C">
              <w:rPr>
                <w:sz w:val="24"/>
                <w:szCs w:val="24"/>
              </w:rPr>
              <w:t>- роль философии в жизни человека и общества;</w:t>
            </w:r>
          </w:p>
          <w:p w:rsidR="003D7F99" w:rsidRPr="0050554C" w:rsidRDefault="003D7F99" w:rsidP="000D0239">
            <w:pPr>
              <w:pStyle w:val="a"/>
              <w:numPr>
                <w:ilvl w:val="0"/>
                <w:numId w:val="0"/>
              </w:numPr>
              <w:ind w:left="185"/>
              <w:jc w:val="left"/>
              <w:rPr>
                <w:sz w:val="24"/>
                <w:szCs w:val="24"/>
              </w:rPr>
            </w:pPr>
            <w:r w:rsidRPr="0050554C">
              <w:rPr>
                <w:sz w:val="24"/>
                <w:szCs w:val="24"/>
              </w:rPr>
              <w:t>- основы философского учения о бытии;</w:t>
            </w:r>
          </w:p>
          <w:p w:rsidR="003D7F99" w:rsidRPr="0050554C" w:rsidRDefault="003D7F99" w:rsidP="000D0239">
            <w:pPr>
              <w:pStyle w:val="a"/>
              <w:numPr>
                <w:ilvl w:val="0"/>
                <w:numId w:val="0"/>
              </w:numPr>
              <w:ind w:left="185"/>
              <w:jc w:val="left"/>
              <w:rPr>
                <w:sz w:val="24"/>
                <w:szCs w:val="24"/>
              </w:rPr>
            </w:pPr>
            <w:r w:rsidRPr="0050554C">
              <w:rPr>
                <w:sz w:val="24"/>
                <w:szCs w:val="24"/>
              </w:rPr>
              <w:t>- сущность процесса познания;</w:t>
            </w:r>
          </w:p>
          <w:p w:rsidR="003D7F99" w:rsidRPr="0050554C" w:rsidRDefault="003D7F99" w:rsidP="000D0239">
            <w:pPr>
              <w:pStyle w:val="a"/>
              <w:numPr>
                <w:ilvl w:val="0"/>
                <w:numId w:val="0"/>
              </w:numPr>
              <w:ind w:left="185"/>
              <w:jc w:val="left"/>
              <w:rPr>
                <w:sz w:val="24"/>
                <w:szCs w:val="24"/>
              </w:rPr>
            </w:pPr>
            <w:r w:rsidRPr="0050554C">
              <w:rPr>
                <w:sz w:val="24"/>
                <w:szCs w:val="24"/>
              </w:rPr>
              <w:t>- основы научной, философской и религиозной картин мира;</w:t>
            </w:r>
          </w:p>
          <w:p w:rsidR="003D7F99" w:rsidRPr="0050554C" w:rsidRDefault="003D7F99" w:rsidP="000D0239">
            <w:pPr>
              <w:pStyle w:val="a"/>
              <w:numPr>
                <w:ilvl w:val="0"/>
                <w:numId w:val="0"/>
              </w:numPr>
              <w:ind w:left="185"/>
              <w:jc w:val="left"/>
              <w:rPr>
                <w:sz w:val="24"/>
                <w:szCs w:val="24"/>
              </w:rPr>
            </w:pPr>
            <w:r w:rsidRPr="0050554C">
              <w:rPr>
                <w:sz w:val="24"/>
                <w:szCs w:val="24"/>
              </w:rPr>
              <w:t>- об условиях формирования личности, о свободе и ответственности за сохранение жизни, культуры, окружающей среды;</w:t>
            </w:r>
          </w:p>
          <w:p w:rsidR="003D7F99" w:rsidRPr="0050554C" w:rsidRDefault="003D7F99" w:rsidP="000D0239">
            <w:pPr>
              <w:tabs>
                <w:tab w:val="left" w:pos="227"/>
              </w:tabs>
              <w:ind w:left="185"/>
            </w:pPr>
            <w:r w:rsidRPr="0050554C">
              <w:t>- о социальных и этических проблемах, связанных с развитием и использованием достижений науки, техники и технологий</w:t>
            </w:r>
          </w:p>
          <w:p w:rsidR="003D7F99" w:rsidRPr="0050554C" w:rsidRDefault="003D7F99" w:rsidP="000D0239">
            <w:pPr>
              <w:rPr>
                <w:bCs/>
              </w:rPr>
            </w:pPr>
          </w:p>
        </w:tc>
        <w:tc>
          <w:tcPr>
            <w:tcW w:w="4860" w:type="dxa"/>
          </w:tcPr>
          <w:p w:rsidR="003D7F99" w:rsidRPr="0050554C" w:rsidRDefault="003D7F99" w:rsidP="000D0239">
            <w:pPr>
              <w:rPr>
                <w:b/>
                <w:bCs/>
              </w:rPr>
            </w:pPr>
          </w:p>
          <w:p w:rsidR="003D7F99" w:rsidRPr="0050554C" w:rsidRDefault="003D7F99" w:rsidP="00FF17AC">
            <w:pPr>
              <w:jc w:val="both"/>
              <w:rPr>
                <w:bCs/>
              </w:rPr>
            </w:pPr>
            <w:r w:rsidRPr="0050554C">
              <w:rPr>
                <w:bCs/>
              </w:rPr>
              <w:t>- оценка точности определений разных философских понятий в форме терминологического диктанта;</w:t>
            </w:r>
          </w:p>
          <w:p w:rsidR="003D7F99" w:rsidRPr="0050554C" w:rsidRDefault="003D7F99" w:rsidP="00FF17AC">
            <w:pPr>
              <w:jc w:val="both"/>
              <w:rPr>
                <w:bCs/>
              </w:rPr>
            </w:pPr>
            <w:r w:rsidRPr="0050554C">
              <w:rPr>
                <w:bCs/>
              </w:rPr>
              <w:t>- оценка индивидуальных устных ответов;</w:t>
            </w:r>
          </w:p>
          <w:p w:rsidR="003D7F99" w:rsidRPr="0050554C" w:rsidRDefault="003D7F99" w:rsidP="00FF17AC">
            <w:pPr>
              <w:jc w:val="both"/>
              <w:rPr>
                <w:bCs/>
              </w:rPr>
            </w:pPr>
            <w:r w:rsidRPr="0050554C">
              <w:rPr>
                <w:bCs/>
              </w:rPr>
              <w:t>- оценка результатов письменного опроса в форме тестирования;</w:t>
            </w:r>
          </w:p>
          <w:p w:rsidR="003D7F99" w:rsidRPr="0050554C" w:rsidRDefault="003D7F99" w:rsidP="00FF17AC">
            <w:pPr>
              <w:jc w:val="both"/>
              <w:rPr>
                <w:bCs/>
              </w:rPr>
            </w:pPr>
            <w:r w:rsidRPr="0050554C">
              <w:rPr>
                <w:bCs/>
              </w:rPr>
              <w:t>- оценка результатов  выполнения проблемных и логических заданий;</w:t>
            </w:r>
          </w:p>
          <w:p w:rsidR="003D7F99" w:rsidRPr="0050554C" w:rsidRDefault="003D7F99" w:rsidP="00FF17AC">
            <w:pPr>
              <w:jc w:val="both"/>
              <w:rPr>
                <w:bCs/>
              </w:rPr>
            </w:pPr>
            <w:r w:rsidRPr="0050554C">
              <w:rPr>
                <w:bCs/>
              </w:rPr>
              <w:t>- оценка точности определения различных философских концепций;</w:t>
            </w:r>
          </w:p>
          <w:p w:rsidR="003D7F99" w:rsidRPr="0050554C" w:rsidRDefault="003D7F99" w:rsidP="00FF17AC">
            <w:pPr>
              <w:jc w:val="both"/>
              <w:rPr>
                <w:bCs/>
              </w:rPr>
            </w:pPr>
            <w:r w:rsidRPr="0050554C">
              <w:rPr>
                <w:bCs/>
              </w:rPr>
              <w:t>- оценка результатов защиты творческих заданий;</w:t>
            </w:r>
          </w:p>
          <w:p w:rsidR="003D7F99" w:rsidRPr="0050554C" w:rsidRDefault="003D7F99" w:rsidP="00FF17AC">
            <w:pPr>
              <w:jc w:val="both"/>
              <w:rPr>
                <w:bCs/>
              </w:rPr>
            </w:pPr>
            <w:r w:rsidRPr="0050554C">
              <w:rPr>
                <w:bCs/>
              </w:rPr>
              <w:t>- оценка выполнения заданий  по сопоставлению разных философских подходов и концепций</w:t>
            </w:r>
          </w:p>
          <w:p w:rsidR="003D7F99" w:rsidRPr="0050554C" w:rsidRDefault="003D7F99" w:rsidP="000D0239">
            <w:pPr>
              <w:rPr>
                <w:bCs/>
              </w:rPr>
            </w:pPr>
          </w:p>
          <w:p w:rsidR="003D7F99" w:rsidRPr="0050554C" w:rsidRDefault="003D7F99" w:rsidP="000D0239">
            <w:pPr>
              <w:rPr>
                <w:bCs/>
              </w:rPr>
            </w:pPr>
          </w:p>
        </w:tc>
      </w:tr>
    </w:tbl>
    <w:p w:rsidR="003D7F99" w:rsidRPr="0050554C" w:rsidRDefault="003D7F99" w:rsidP="007A0B7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p>
    <w:sectPr w:rsidR="003D7F99" w:rsidRPr="0050554C" w:rsidSect="007D4D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95" w:rsidRDefault="00452295" w:rsidP="000D2C33">
      <w:r>
        <w:separator/>
      </w:r>
    </w:p>
  </w:endnote>
  <w:endnote w:type="continuationSeparator" w:id="0">
    <w:p w:rsidR="00452295" w:rsidRDefault="00452295" w:rsidP="000D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99" w:rsidRDefault="004E3C5A" w:rsidP="006A7902">
    <w:pPr>
      <w:pStyle w:val="ad"/>
      <w:framePr w:wrap="around" w:vAnchor="text" w:hAnchor="margin" w:xAlign="right" w:y="1"/>
      <w:rPr>
        <w:rStyle w:val="af"/>
      </w:rPr>
    </w:pPr>
    <w:r>
      <w:rPr>
        <w:rStyle w:val="af"/>
      </w:rPr>
      <w:fldChar w:fldCharType="begin"/>
    </w:r>
    <w:r w:rsidR="003D7F99">
      <w:rPr>
        <w:rStyle w:val="af"/>
      </w:rPr>
      <w:instrText xml:space="preserve">PAGE  </w:instrText>
    </w:r>
    <w:r>
      <w:rPr>
        <w:rStyle w:val="af"/>
      </w:rPr>
      <w:fldChar w:fldCharType="end"/>
    </w:r>
  </w:p>
  <w:p w:rsidR="003D7F99" w:rsidRDefault="003D7F99" w:rsidP="00C8614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F5" w:rsidRDefault="00452295">
    <w:pPr>
      <w:pStyle w:val="ad"/>
      <w:jc w:val="right"/>
    </w:pPr>
    <w:r>
      <w:fldChar w:fldCharType="begin"/>
    </w:r>
    <w:r>
      <w:instrText xml:space="preserve"> PAGE   \* MERGEFORMAT </w:instrText>
    </w:r>
    <w:r>
      <w:fldChar w:fldCharType="separate"/>
    </w:r>
    <w:r w:rsidR="00B27240">
      <w:rPr>
        <w:noProof/>
      </w:rPr>
      <w:t>9</w:t>
    </w:r>
    <w:r>
      <w:rPr>
        <w:noProof/>
      </w:rPr>
      <w:fldChar w:fldCharType="end"/>
    </w:r>
  </w:p>
  <w:p w:rsidR="003D7F99" w:rsidRDefault="003D7F99" w:rsidP="00C8614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95" w:rsidRDefault="00452295" w:rsidP="000D2C33">
      <w:r>
        <w:separator/>
      </w:r>
    </w:p>
  </w:footnote>
  <w:footnote w:type="continuationSeparator" w:id="0">
    <w:p w:rsidR="00452295" w:rsidRDefault="00452295" w:rsidP="000D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4F49CC"/>
    <w:multiLevelType w:val="singleLevel"/>
    <w:tmpl w:val="9A82DBDE"/>
    <w:lvl w:ilvl="0">
      <w:start w:val="1"/>
      <w:numFmt w:val="decimal"/>
      <w:lvlText w:val="%1."/>
      <w:lvlJc w:val="left"/>
      <w:pPr>
        <w:tabs>
          <w:tab w:val="num" w:pos="360"/>
        </w:tabs>
        <w:ind w:left="360" w:hanging="360"/>
      </w:pPr>
    </w:lvl>
  </w:abstractNum>
  <w:abstractNum w:abstractNumId="1" w15:restartNumberingAfterBreak="0">
    <w:nsid w:val="FFFFFF7C"/>
    <w:multiLevelType w:val="singleLevel"/>
    <w:tmpl w:val="2104F0C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F3678C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3C6AB6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AFC08E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58C630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3867D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AEC89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36E7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AA43F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CE05C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0000001"/>
    <w:multiLevelType w:val="multilevel"/>
    <w:tmpl w:val="00000001"/>
    <w:name w:val="RTF_Num 2"/>
    <w:lvl w:ilvl="0">
      <w:start w:val="1"/>
      <w:numFmt w:val="decimal"/>
      <w:lvlText w:val="%1."/>
      <w:lvlJc w:val="left"/>
      <w:pPr>
        <w:tabs>
          <w:tab w:val="num" w:pos="644"/>
        </w:tabs>
        <w:ind w:left="644" w:hanging="360"/>
      </w:pPr>
      <w:rPr>
        <w:b/>
        <w:bCs/>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13" w15:restartNumberingAfterBreak="0">
    <w:nsid w:val="010F5217"/>
    <w:multiLevelType w:val="hybridMultilevel"/>
    <w:tmpl w:val="1346A882"/>
    <w:lvl w:ilvl="0" w:tplc="121C26D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BD92839"/>
    <w:multiLevelType w:val="hybridMultilevel"/>
    <w:tmpl w:val="F57E72E0"/>
    <w:lvl w:ilvl="0" w:tplc="97E8460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13D518F3"/>
    <w:multiLevelType w:val="singleLevel"/>
    <w:tmpl w:val="008C7ABE"/>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212552F5"/>
    <w:multiLevelType w:val="hybridMultilevel"/>
    <w:tmpl w:val="8D4283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8238C8"/>
    <w:multiLevelType w:val="singleLevel"/>
    <w:tmpl w:val="2BD02FDC"/>
    <w:lvl w:ilvl="0">
      <w:start w:val="1"/>
      <w:numFmt w:val="decimal"/>
      <w:lvlText w:val="%1."/>
      <w:lvlJc w:val="left"/>
      <w:pPr>
        <w:tabs>
          <w:tab w:val="num" w:pos="360"/>
        </w:tabs>
        <w:ind w:left="360" w:hanging="360"/>
      </w:pPr>
    </w:lvl>
  </w:abstractNum>
  <w:abstractNum w:abstractNumId="19" w15:restartNumberingAfterBreak="0">
    <w:nsid w:val="27E77D00"/>
    <w:multiLevelType w:val="multilevel"/>
    <w:tmpl w:val="6A2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0046E"/>
    <w:multiLevelType w:val="hybridMultilevel"/>
    <w:tmpl w:val="36FA5C00"/>
    <w:lvl w:ilvl="0" w:tplc="C5DAB9B6">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8C18E6"/>
    <w:multiLevelType w:val="hybridMultilevel"/>
    <w:tmpl w:val="1860A4E8"/>
    <w:lvl w:ilvl="0" w:tplc="C5DAB9B6">
      <w:start w:val="1"/>
      <w:numFmt w:val="decimal"/>
      <w:lvlText w:val="%1."/>
      <w:lvlJc w:val="left"/>
      <w:pPr>
        <w:tabs>
          <w:tab w:val="num" w:pos="930"/>
        </w:tabs>
        <w:ind w:left="93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475D10CF"/>
    <w:multiLevelType w:val="hybridMultilevel"/>
    <w:tmpl w:val="FD32FC76"/>
    <w:lvl w:ilvl="0" w:tplc="FFFFFFFF">
      <w:numFmt w:val="bullet"/>
      <w:lvlText w:val="-"/>
      <w:legacy w:legacy="1" w:legacySpace="0" w:legacyIndent="163"/>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00DDE"/>
    <w:multiLevelType w:val="hybridMultilevel"/>
    <w:tmpl w:val="81B8FBBA"/>
    <w:lvl w:ilvl="0" w:tplc="9F0AAF2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30105"/>
    <w:multiLevelType w:val="hybridMultilevel"/>
    <w:tmpl w:val="893E97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C17722"/>
    <w:multiLevelType w:val="multilevel"/>
    <w:tmpl w:val="5E6248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4334BF9"/>
    <w:multiLevelType w:val="multilevel"/>
    <w:tmpl w:val="BBD8FEB6"/>
    <w:lvl w:ilvl="0">
      <w:start w:val="1"/>
      <w:numFmt w:val="decimal"/>
      <w:lvlText w:val="%1."/>
      <w:lvlJc w:val="left"/>
      <w:pPr>
        <w:ind w:left="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8E5E3E"/>
    <w:multiLevelType w:val="multilevel"/>
    <w:tmpl w:val="6862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56159"/>
    <w:multiLevelType w:val="multilevel"/>
    <w:tmpl w:val="118C7B8E"/>
    <w:lvl w:ilvl="0">
      <w:start w:val="1"/>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1D134D1"/>
    <w:multiLevelType w:val="singleLevel"/>
    <w:tmpl w:val="FFFFFFFF"/>
    <w:lvl w:ilvl="0">
      <w:numFmt w:val="decimal"/>
      <w:lvlText w:val="*"/>
      <w:lvlJc w:val="left"/>
      <w:rPr>
        <w:rFonts w:cs="Times New Roman"/>
      </w:rPr>
    </w:lvl>
  </w:abstractNum>
  <w:abstractNum w:abstractNumId="31" w15:restartNumberingAfterBreak="0">
    <w:nsid w:val="746E61A6"/>
    <w:multiLevelType w:val="hybridMultilevel"/>
    <w:tmpl w:val="B92AFC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76834DD"/>
    <w:multiLevelType w:val="hybridMultilevel"/>
    <w:tmpl w:val="60A28734"/>
    <w:lvl w:ilvl="0" w:tplc="FFFFFFFF">
      <w:numFmt w:val="bullet"/>
      <w:lvlText w:val="-"/>
      <w:legacy w:legacy="1" w:legacySpace="0" w:legacyIndent="163"/>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A85664"/>
    <w:multiLevelType w:val="multilevel"/>
    <w:tmpl w:val="1FF4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6B2AE0"/>
    <w:multiLevelType w:val="singleLevel"/>
    <w:tmpl w:val="1EC85096"/>
    <w:lvl w:ilvl="0">
      <w:start w:val="1"/>
      <w:numFmt w:val="decimal"/>
      <w:lvlText w:val="%1."/>
      <w:legacy w:legacy="1" w:legacySpace="0" w:legacyIndent="365"/>
      <w:lvlJc w:val="left"/>
      <w:rPr>
        <w:rFonts w:ascii="Times New Roman" w:hAnsi="Times New Roman"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11"/>
    <w:lvlOverride w:ilvl="0">
      <w:lvl w:ilvl="0">
        <w:numFmt w:val="bullet"/>
        <w:lvlText w:val="-"/>
        <w:legacy w:legacy="1" w:legacySpace="0" w:legacyIndent="163"/>
        <w:lvlJc w:val="left"/>
        <w:rPr>
          <w:rFonts w:ascii="Times New Roman" w:hAnsi="Times New Roman" w:hint="default"/>
        </w:rPr>
      </w:lvl>
    </w:lvlOverride>
  </w:num>
  <w:num w:numId="5">
    <w:abstractNumId w:val="34"/>
  </w:num>
  <w:num w:numId="6">
    <w:abstractNumId w:val="34"/>
    <w:lvlOverride w:ilvl="0">
      <w:lvl w:ilvl="0">
        <w:start w:val="4"/>
        <w:numFmt w:val="decimal"/>
        <w:lvlText w:val="%1."/>
        <w:legacy w:legacy="1" w:legacySpace="0" w:legacyIndent="370"/>
        <w:lvlJc w:val="left"/>
        <w:rPr>
          <w:rFonts w:ascii="Times New Roman" w:hAnsi="Times New Roman" w:cs="Times New Roman" w:hint="default"/>
        </w:rPr>
      </w:lvl>
    </w:lvlOverride>
  </w:num>
  <w:num w:numId="7">
    <w:abstractNumId w:val="17"/>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4"/>
  </w:num>
  <w:num w:numId="20">
    <w:abstractNumId w:val="25"/>
  </w:num>
  <w:num w:numId="21">
    <w:abstractNumId w:val="26"/>
  </w:num>
  <w:num w:numId="22">
    <w:abstractNumId w:val="11"/>
    <w:lvlOverride w:ilvl="0">
      <w:lvl w:ilvl="0">
        <w:numFmt w:val="bullet"/>
        <w:lvlText w:val="-"/>
        <w:legacy w:legacy="1" w:legacySpace="0" w:legacyIndent="297"/>
        <w:lvlJc w:val="left"/>
        <w:rPr>
          <w:rFonts w:ascii="Times New Roman" w:hAnsi="Times New Roman" w:hint="default"/>
        </w:rPr>
      </w:lvl>
    </w:lvlOverride>
  </w:num>
  <w:num w:numId="23">
    <w:abstractNumId w:val="2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20"/>
  </w:num>
  <w:num w:numId="28">
    <w:abstractNumId w:val="23"/>
  </w:num>
  <w:num w:numId="29">
    <w:abstractNumId w:val="32"/>
  </w:num>
  <w:num w:numId="30">
    <w:abstractNumId w:val="28"/>
  </w:num>
  <w:num w:numId="31">
    <w:abstractNumId w:val="19"/>
  </w:num>
  <w:num w:numId="32">
    <w:abstractNumId w:val="33"/>
  </w:num>
  <w:num w:numId="33">
    <w:abstractNumId w:val="18"/>
  </w:num>
  <w:num w:numId="34">
    <w:abstractNumId w:val="0"/>
  </w:num>
  <w:num w:numId="35">
    <w:abstractNumId w:val="30"/>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667"/>
    <w:rsid w:val="00001F8A"/>
    <w:rsid w:val="00012B3F"/>
    <w:rsid w:val="00023A81"/>
    <w:rsid w:val="00025E2E"/>
    <w:rsid w:val="00026291"/>
    <w:rsid w:val="000344B8"/>
    <w:rsid w:val="000358A3"/>
    <w:rsid w:val="000376B9"/>
    <w:rsid w:val="00041D34"/>
    <w:rsid w:val="00042338"/>
    <w:rsid w:val="00056E09"/>
    <w:rsid w:val="00063985"/>
    <w:rsid w:val="00063EBB"/>
    <w:rsid w:val="00070B3C"/>
    <w:rsid w:val="00073CEF"/>
    <w:rsid w:val="00085142"/>
    <w:rsid w:val="000A4BAF"/>
    <w:rsid w:val="000A6BC0"/>
    <w:rsid w:val="000B170C"/>
    <w:rsid w:val="000B3EF0"/>
    <w:rsid w:val="000B4419"/>
    <w:rsid w:val="000B7414"/>
    <w:rsid w:val="000D0239"/>
    <w:rsid w:val="000D14FF"/>
    <w:rsid w:val="000D2C33"/>
    <w:rsid w:val="000E517A"/>
    <w:rsid w:val="000F59E2"/>
    <w:rsid w:val="00102B48"/>
    <w:rsid w:val="00105C8A"/>
    <w:rsid w:val="00120B43"/>
    <w:rsid w:val="001310ED"/>
    <w:rsid w:val="0014548D"/>
    <w:rsid w:val="00156F08"/>
    <w:rsid w:val="0016081A"/>
    <w:rsid w:val="00176D88"/>
    <w:rsid w:val="001832F9"/>
    <w:rsid w:val="001861CC"/>
    <w:rsid w:val="001931A1"/>
    <w:rsid w:val="00194693"/>
    <w:rsid w:val="001978B4"/>
    <w:rsid w:val="001A0E39"/>
    <w:rsid w:val="001A2FC9"/>
    <w:rsid w:val="001A304F"/>
    <w:rsid w:val="001A37FD"/>
    <w:rsid w:val="001A5D1C"/>
    <w:rsid w:val="001B3F2C"/>
    <w:rsid w:val="001B6F88"/>
    <w:rsid w:val="001C1C15"/>
    <w:rsid w:val="001C36C5"/>
    <w:rsid w:val="001C5100"/>
    <w:rsid w:val="001C65C5"/>
    <w:rsid w:val="001D0FBC"/>
    <w:rsid w:val="001D1E88"/>
    <w:rsid w:val="001E2F86"/>
    <w:rsid w:val="001E6FEE"/>
    <w:rsid w:val="001E788D"/>
    <w:rsid w:val="001F2D2B"/>
    <w:rsid w:val="00202164"/>
    <w:rsid w:val="00205313"/>
    <w:rsid w:val="00206D34"/>
    <w:rsid w:val="00211CBF"/>
    <w:rsid w:val="002137D3"/>
    <w:rsid w:val="00216E49"/>
    <w:rsid w:val="00221DF3"/>
    <w:rsid w:val="00235AC2"/>
    <w:rsid w:val="0024354C"/>
    <w:rsid w:val="00243617"/>
    <w:rsid w:val="00251DFC"/>
    <w:rsid w:val="002546DC"/>
    <w:rsid w:val="00265565"/>
    <w:rsid w:val="00270FE9"/>
    <w:rsid w:val="00271E59"/>
    <w:rsid w:val="00277566"/>
    <w:rsid w:val="00283410"/>
    <w:rsid w:val="002857F9"/>
    <w:rsid w:val="002A00E0"/>
    <w:rsid w:val="002A229F"/>
    <w:rsid w:val="002B0098"/>
    <w:rsid w:val="002C0979"/>
    <w:rsid w:val="002C13F6"/>
    <w:rsid w:val="002C33FE"/>
    <w:rsid w:val="002D0D85"/>
    <w:rsid w:val="002D13BC"/>
    <w:rsid w:val="002D238C"/>
    <w:rsid w:val="002E1F36"/>
    <w:rsid w:val="002E4C37"/>
    <w:rsid w:val="002E64F4"/>
    <w:rsid w:val="00321806"/>
    <w:rsid w:val="00325CC6"/>
    <w:rsid w:val="00330C3C"/>
    <w:rsid w:val="00333AEA"/>
    <w:rsid w:val="0033730D"/>
    <w:rsid w:val="00343A0D"/>
    <w:rsid w:val="0034576B"/>
    <w:rsid w:val="00345E18"/>
    <w:rsid w:val="0034686F"/>
    <w:rsid w:val="0035388B"/>
    <w:rsid w:val="00355417"/>
    <w:rsid w:val="00364C49"/>
    <w:rsid w:val="00365B3F"/>
    <w:rsid w:val="00370C2E"/>
    <w:rsid w:val="00371A5B"/>
    <w:rsid w:val="00375C37"/>
    <w:rsid w:val="00376B7F"/>
    <w:rsid w:val="0039280D"/>
    <w:rsid w:val="003A2517"/>
    <w:rsid w:val="003A6D44"/>
    <w:rsid w:val="003B61AB"/>
    <w:rsid w:val="003C164F"/>
    <w:rsid w:val="003C2F61"/>
    <w:rsid w:val="003C4486"/>
    <w:rsid w:val="003D7F99"/>
    <w:rsid w:val="003E577B"/>
    <w:rsid w:val="003F230F"/>
    <w:rsid w:val="003F6F00"/>
    <w:rsid w:val="00405D63"/>
    <w:rsid w:val="00420ED7"/>
    <w:rsid w:val="00424B89"/>
    <w:rsid w:val="004267F3"/>
    <w:rsid w:val="00430A48"/>
    <w:rsid w:val="004443A7"/>
    <w:rsid w:val="00452295"/>
    <w:rsid w:val="00453B91"/>
    <w:rsid w:val="00456167"/>
    <w:rsid w:val="004656BF"/>
    <w:rsid w:val="00473F25"/>
    <w:rsid w:val="00476F47"/>
    <w:rsid w:val="00476FB1"/>
    <w:rsid w:val="00481B0B"/>
    <w:rsid w:val="00487B3B"/>
    <w:rsid w:val="004927BC"/>
    <w:rsid w:val="00494708"/>
    <w:rsid w:val="00494F8C"/>
    <w:rsid w:val="00494FE4"/>
    <w:rsid w:val="004A0F73"/>
    <w:rsid w:val="004B76B3"/>
    <w:rsid w:val="004C4851"/>
    <w:rsid w:val="004C5444"/>
    <w:rsid w:val="004E1A7B"/>
    <w:rsid w:val="004E3C5A"/>
    <w:rsid w:val="004F0CB9"/>
    <w:rsid w:val="004F15E0"/>
    <w:rsid w:val="0050554C"/>
    <w:rsid w:val="005059A2"/>
    <w:rsid w:val="00511CDB"/>
    <w:rsid w:val="00530DA2"/>
    <w:rsid w:val="005317E2"/>
    <w:rsid w:val="00533336"/>
    <w:rsid w:val="005367C9"/>
    <w:rsid w:val="005403F3"/>
    <w:rsid w:val="00542F31"/>
    <w:rsid w:val="005436B1"/>
    <w:rsid w:val="00545300"/>
    <w:rsid w:val="0056199B"/>
    <w:rsid w:val="0056256B"/>
    <w:rsid w:val="005747CA"/>
    <w:rsid w:val="00574B96"/>
    <w:rsid w:val="005801F5"/>
    <w:rsid w:val="00586F2E"/>
    <w:rsid w:val="005948D4"/>
    <w:rsid w:val="005A1BB6"/>
    <w:rsid w:val="005A2E60"/>
    <w:rsid w:val="005B060E"/>
    <w:rsid w:val="005B07FB"/>
    <w:rsid w:val="005B2AD0"/>
    <w:rsid w:val="005B6269"/>
    <w:rsid w:val="005C318E"/>
    <w:rsid w:val="005C328C"/>
    <w:rsid w:val="005D0619"/>
    <w:rsid w:val="005D1F4D"/>
    <w:rsid w:val="005D2FCC"/>
    <w:rsid w:val="005E140F"/>
    <w:rsid w:val="005E540C"/>
    <w:rsid w:val="006016FA"/>
    <w:rsid w:val="00603A20"/>
    <w:rsid w:val="00624AB4"/>
    <w:rsid w:val="006251D5"/>
    <w:rsid w:val="00632B7A"/>
    <w:rsid w:val="00640C26"/>
    <w:rsid w:val="00640FDB"/>
    <w:rsid w:val="00641710"/>
    <w:rsid w:val="006511A9"/>
    <w:rsid w:val="006701AB"/>
    <w:rsid w:val="006920CF"/>
    <w:rsid w:val="00693328"/>
    <w:rsid w:val="006A572B"/>
    <w:rsid w:val="006A66DA"/>
    <w:rsid w:val="006A7902"/>
    <w:rsid w:val="006E011A"/>
    <w:rsid w:val="006E6567"/>
    <w:rsid w:val="006F028D"/>
    <w:rsid w:val="006F072E"/>
    <w:rsid w:val="006F5676"/>
    <w:rsid w:val="00706307"/>
    <w:rsid w:val="00723A1C"/>
    <w:rsid w:val="00730DF7"/>
    <w:rsid w:val="00732FAD"/>
    <w:rsid w:val="00734063"/>
    <w:rsid w:val="00745D3F"/>
    <w:rsid w:val="00762754"/>
    <w:rsid w:val="00763EAC"/>
    <w:rsid w:val="00764491"/>
    <w:rsid w:val="00767AFD"/>
    <w:rsid w:val="00767B68"/>
    <w:rsid w:val="007748B0"/>
    <w:rsid w:val="00782D9B"/>
    <w:rsid w:val="007852C1"/>
    <w:rsid w:val="00797AFB"/>
    <w:rsid w:val="007A02A7"/>
    <w:rsid w:val="007A0B76"/>
    <w:rsid w:val="007B0002"/>
    <w:rsid w:val="007B423D"/>
    <w:rsid w:val="007B7D76"/>
    <w:rsid w:val="007B7DB0"/>
    <w:rsid w:val="007C4548"/>
    <w:rsid w:val="007D4D0C"/>
    <w:rsid w:val="007E19DB"/>
    <w:rsid w:val="007E691B"/>
    <w:rsid w:val="007F73A8"/>
    <w:rsid w:val="0080513B"/>
    <w:rsid w:val="008063ED"/>
    <w:rsid w:val="00813D7D"/>
    <w:rsid w:val="00814DEA"/>
    <w:rsid w:val="00826CAB"/>
    <w:rsid w:val="00830347"/>
    <w:rsid w:val="00845230"/>
    <w:rsid w:val="00846078"/>
    <w:rsid w:val="00860131"/>
    <w:rsid w:val="00865651"/>
    <w:rsid w:val="00876614"/>
    <w:rsid w:val="0089188E"/>
    <w:rsid w:val="00895A5B"/>
    <w:rsid w:val="008A6286"/>
    <w:rsid w:val="008B4DB6"/>
    <w:rsid w:val="008C6B4D"/>
    <w:rsid w:val="008C77CD"/>
    <w:rsid w:val="008C7E6B"/>
    <w:rsid w:val="008D1BE2"/>
    <w:rsid w:val="008F0901"/>
    <w:rsid w:val="008F521F"/>
    <w:rsid w:val="009001EF"/>
    <w:rsid w:val="00900986"/>
    <w:rsid w:val="00906BC1"/>
    <w:rsid w:val="00907B33"/>
    <w:rsid w:val="009120CE"/>
    <w:rsid w:val="00912EB2"/>
    <w:rsid w:val="00914B33"/>
    <w:rsid w:val="009169E1"/>
    <w:rsid w:val="00920ADE"/>
    <w:rsid w:val="00921407"/>
    <w:rsid w:val="0093444F"/>
    <w:rsid w:val="00947764"/>
    <w:rsid w:val="00951B6D"/>
    <w:rsid w:val="00966A8B"/>
    <w:rsid w:val="009671D3"/>
    <w:rsid w:val="009838B9"/>
    <w:rsid w:val="009838F1"/>
    <w:rsid w:val="0099252D"/>
    <w:rsid w:val="009960AD"/>
    <w:rsid w:val="00997305"/>
    <w:rsid w:val="009A20AB"/>
    <w:rsid w:val="009B0BC0"/>
    <w:rsid w:val="009B5EEC"/>
    <w:rsid w:val="009B789E"/>
    <w:rsid w:val="009D1004"/>
    <w:rsid w:val="009D1C6E"/>
    <w:rsid w:val="009E532C"/>
    <w:rsid w:val="00A20A8B"/>
    <w:rsid w:val="00A3739B"/>
    <w:rsid w:val="00A43C3C"/>
    <w:rsid w:val="00A50E81"/>
    <w:rsid w:val="00A63BD9"/>
    <w:rsid w:val="00A67948"/>
    <w:rsid w:val="00A7017A"/>
    <w:rsid w:val="00A71F5C"/>
    <w:rsid w:val="00A76497"/>
    <w:rsid w:val="00A81A61"/>
    <w:rsid w:val="00A84140"/>
    <w:rsid w:val="00A917CD"/>
    <w:rsid w:val="00A97816"/>
    <w:rsid w:val="00AA767F"/>
    <w:rsid w:val="00AB088B"/>
    <w:rsid w:val="00AB1CCE"/>
    <w:rsid w:val="00AB1F1D"/>
    <w:rsid w:val="00AC0D25"/>
    <w:rsid w:val="00AC33C6"/>
    <w:rsid w:val="00AC4DF4"/>
    <w:rsid w:val="00AC62E4"/>
    <w:rsid w:val="00AC6F2C"/>
    <w:rsid w:val="00AC7EE5"/>
    <w:rsid w:val="00AD2BDA"/>
    <w:rsid w:val="00AE0B1A"/>
    <w:rsid w:val="00AE1267"/>
    <w:rsid w:val="00AF2247"/>
    <w:rsid w:val="00AF5272"/>
    <w:rsid w:val="00AF7491"/>
    <w:rsid w:val="00AF7930"/>
    <w:rsid w:val="00B02A20"/>
    <w:rsid w:val="00B059DF"/>
    <w:rsid w:val="00B065EB"/>
    <w:rsid w:val="00B1664F"/>
    <w:rsid w:val="00B1754F"/>
    <w:rsid w:val="00B27240"/>
    <w:rsid w:val="00B3734E"/>
    <w:rsid w:val="00B376D7"/>
    <w:rsid w:val="00B43963"/>
    <w:rsid w:val="00B52E78"/>
    <w:rsid w:val="00B55BA5"/>
    <w:rsid w:val="00B6052D"/>
    <w:rsid w:val="00B65C37"/>
    <w:rsid w:val="00B7100F"/>
    <w:rsid w:val="00B86D5D"/>
    <w:rsid w:val="00B87FB0"/>
    <w:rsid w:val="00B95BD0"/>
    <w:rsid w:val="00BA02E3"/>
    <w:rsid w:val="00BA2230"/>
    <w:rsid w:val="00BA2E6D"/>
    <w:rsid w:val="00BB17AC"/>
    <w:rsid w:val="00BB2490"/>
    <w:rsid w:val="00BC2B46"/>
    <w:rsid w:val="00BC2C73"/>
    <w:rsid w:val="00BC5B80"/>
    <w:rsid w:val="00BC61CC"/>
    <w:rsid w:val="00BF1AB5"/>
    <w:rsid w:val="00BF224A"/>
    <w:rsid w:val="00C11D30"/>
    <w:rsid w:val="00C14D75"/>
    <w:rsid w:val="00C20F56"/>
    <w:rsid w:val="00C23B87"/>
    <w:rsid w:val="00C25D70"/>
    <w:rsid w:val="00C35DB3"/>
    <w:rsid w:val="00C3671B"/>
    <w:rsid w:val="00C4726D"/>
    <w:rsid w:val="00C53667"/>
    <w:rsid w:val="00C54037"/>
    <w:rsid w:val="00C54F49"/>
    <w:rsid w:val="00C6210D"/>
    <w:rsid w:val="00C625B8"/>
    <w:rsid w:val="00C655A1"/>
    <w:rsid w:val="00C706A0"/>
    <w:rsid w:val="00C740E9"/>
    <w:rsid w:val="00C744A0"/>
    <w:rsid w:val="00C82D56"/>
    <w:rsid w:val="00C837F7"/>
    <w:rsid w:val="00C86140"/>
    <w:rsid w:val="00C9445C"/>
    <w:rsid w:val="00C953CF"/>
    <w:rsid w:val="00C9717C"/>
    <w:rsid w:val="00C975EB"/>
    <w:rsid w:val="00CA5AEB"/>
    <w:rsid w:val="00CB2560"/>
    <w:rsid w:val="00CC085C"/>
    <w:rsid w:val="00CF250E"/>
    <w:rsid w:val="00D050B0"/>
    <w:rsid w:val="00D12F48"/>
    <w:rsid w:val="00D148CC"/>
    <w:rsid w:val="00D16BAD"/>
    <w:rsid w:val="00D21C76"/>
    <w:rsid w:val="00D26504"/>
    <w:rsid w:val="00D2756C"/>
    <w:rsid w:val="00D276F9"/>
    <w:rsid w:val="00D33B18"/>
    <w:rsid w:val="00D51F7B"/>
    <w:rsid w:val="00D550EB"/>
    <w:rsid w:val="00D577C8"/>
    <w:rsid w:val="00D60B30"/>
    <w:rsid w:val="00D654DE"/>
    <w:rsid w:val="00D71BA0"/>
    <w:rsid w:val="00D74E34"/>
    <w:rsid w:val="00D7583D"/>
    <w:rsid w:val="00D77344"/>
    <w:rsid w:val="00D82520"/>
    <w:rsid w:val="00D92659"/>
    <w:rsid w:val="00D95224"/>
    <w:rsid w:val="00DB1709"/>
    <w:rsid w:val="00DB4B9A"/>
    <w:rsid w:val="00DC0058"/>
    <w:rsid w:val="00DC469C"/>
    <w:rsid w:val="00DC6F1B"/>
    <w:rsid w:val="00DC7001"/>
    <w:rsid w:val="00DD1DA6"/>
    <w:rsid w:val="00E0468E"/>
    <w:rsid w:val="00E072F1"/>
    <w:rsid w:val="00E125D9"/>
    <w:rsid w:val="00E21AE5"/>
    <w:rsid w:val="00E33614"/>
    <w:rsid w:val="00E41195"/>
    <w:rsid w:val="00E4516F"/>
    <w:rsid w:val="00E623EA"/>
    <w:rsid w:val="00E64B9A"/>
    <w:rsid w:val="00E71BAE"/>
    <w:rsid w:val="00E8043B"/>
    <w:rsid w:val="00E8253B"/>
    <w:rsid w:val="00E96354"/>
    <w:rsid w:val="00EB2790"/>
    <w:rsid w:val="00EC5932"/>
    <w:rsid w:val="00EC6127"/>
    <w:rsid w:val="00ED583F"/>
    <w:rsid w:val="00EE072C"/>
    <w:rsid w:val="00F01B90"/>
    <w:rsid w:val="00F210A8"/>
    <w:rsid w:val="00F253F5"/>
    <w:rsid w:val="00F3002F"/>
    <w:rsid w:val="00F324B9"/>
    <w:rsid w:val="00F37C58"/>
    <w:rsid w:val="00F559B1"/>
    <w:rsid w:val="00F564B6"/>
    <w:rsid w:val="00F57AF6"/>
    <w:rsid w:val="00F96C24"/>
    <w:rsid w:val="00FA41E5"/>
    <w:rsid w:val="00FA749E"/>
    <w:rsid w:val="00FB1327"/>
    <w:rsid w:val="00FB2FDB"/>
    <w:rsid w:val="00FB64D3"/>
    <w:rsid w:val="00FC73D1"/>
    <w:rsid w:val="00FD756F"/>
    <w:rsid w:val="00FF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EE268"/>
  <w15:docId w15:val="{2C4754C9-7FF5-4DB7-9A07-F0EF699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3667"/>
    <w:rPr>
      <w:rFonts w:ascii="Times New Roman" w:eastAsia="Times New Roman" w:hAnsi="Times New Roman"/>
      <w:sz w:val="24"/>
      <w:szCs w:val="24"/>
    </w:rPr>
  </w:style>
  <w:style w:type="paragraph" w:styleId="1">
    <w:name w:val="heading 1"/>
    <w:basedOn w:val="a0"/>
    <w:next w:val="a0"/>
    <w:link w:val="10"/>
    <w:uiPriority w:val="99"/>
    <w:qFormat/>
    <w:rsid w:val="00C53667"/>
    <w:pPr>
      <w:keepNext/>
      <w:autoSpaceDE w:val="0"/>
      <w:autoSpaceDN w:val="0"/>
      <w:ind w:firstLine="284"/>
      <w:outlineLvl w:val="0"/>
    </w:pPr>
  </w:style>
  <w:style w:type="paragraph" w:styleId="2">
    <w:name w:val="heading 2"/>
    <w:basedOn w:val="a0"/>
    <w:next w:val="a0"/>
    <w:link w:val="20"/>
    <w:semiHidden/>
    <w:unhideWhenUsed/>
    <w:qFormat/>
    <w:locked/>
    <w:rsid w:val="00085142"/>
    <w:pPr>
      <w:keepNext/>
      <w:spacing w:before="240" w:after="60"/>
      <w:outlineLvl w:val="1"/>
    </w:pPr>
    <w:rPr>
      <w:rFonts w:ascii="Cambria" w:hAnsi="Cambria"/>
      <w:b/>
      <w:bCs/>
      <w:i/>
      <w:iCs/>
      <w:sz w:val="28"/>
      <w:szCs w:val="28"/>
    </w:rPr>
  </w:style>
  <w:style w:type="paragraph" w:styleId="4">
    <w:name w:val="heading 4"/>
    <w:basedOn w:val="a0"/>
    <w:next w:val="a0"/>
    <w:link w:val="40"/>
    <w:semiHidden/>
    <w:unhideWhenUsed/>
    <w:qFormat/>
    <w:locked/>
    <w:rsid w:val="00D577C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53667"/>
    <w:rPr>
      <w:rFonts w:ascii="Times New Roman" w:hAnsi="Times New Roman" w:cs="Times New Roman"/>
      <w:sz w:val="24"/>
      <w:szCs w:val="24"/>
      <w:lang w:eastAsia="ru-RU"/>
    </w:rPr>
  </w:style>
  <w:style w:type="paragraph" w:styleId="a4">
    <w:name w:val="Body Text"/>
    <w:basedOn w:val="a0"/>
    <w:link w:val="a5"/>
    <w:uiPriority w:val="99"/>
    <w:semiHidden/>
    <w:rsid w:val="00C53667"/>
    <w:pPr>
      <w:spacing w:after="120"/>
    </w:pPr>
  </w:style>
  <w:style w:type="character" w:customStyle="1" w:styleId="a5">
    <w:name w:val="Основной текст Знак"/>
    <w:link w:val="a4"/>
    <w:uiPriority w:val="99"/>
    <w:semiHidden/>
    <w:locked/>
    <w:rsid w:val="00C53667"/>
    <w:rPr>
      <w:rFonts w:ascii="Times New Roman" w:hAnsi="Times New Roman" w:cs="Times New Roman"/>
      <w:sz w:val="24"/>
      <w:szCs w:val="24"/>
      <w:lang w:eastAsia="ru-RU"/>
    </w:rPr>
  </w:style>
  <w:style w:type="paragraph" w:styleId="21">
    <w:name w:val="Body Text Indent 2"/>
    <w:basedOn w:val="a0"/>
    <w:link w:val="22"/>
    <w:uiPriority w:val="99"/>
    <w:semiHidden/>
    <w:rsid w:val="00C53667"/>
    <w:pPr>
      <w:spacing w:after="120" w:line="480" w:lineRule="auto"/>
      <w:ind w:left="283"/>
    </w:pPr>
  </w:style>
  <w:style w:type="character" w:customStyle="1" w:styleId="22">
    <w:name w:val="Основной текст с отступом 2 Знак"/>
    <w:link w:val="21"/>
    <w:uiPriority w:val="99"/>
    <w:semiHidden/>
    <w:locked/>
    <w:rsid w:val="00C53667"/>
    <w:rPr>
      <w:rFonts w:ascii="Times New Roman" w:hAnsi="Times New Roman" w:cs="Times New Roman"/>
      <w:sz w:val="24"/>
      <w:szCs w:val="24"/>
      <w:lang w:eastAsia="ru-RU"/>
    </w:rPr>
  </w:style>
  <w:style w:type="character" w:customStyle="1" w:styleId="FontStyle11">
    <w:name w:val="Font Style11"/>
    <w:uiPriority w:val="99"/>
    <w:rsid w:val="00C53667"/>
    <w:rPr>
      <w:rFonts w:ascii="Times New Roman" w:hAnsi="Times New Roman" w:cs="Times New Roman"/>
      <w:sz w:val="22"/>
      <w:szCs w:val="22"/>
    </w:rPr>
  </w:style>
  <w:style w:type="paragraph" w:styleId="3">
    <w:name w:val="Body Text Indent 3"/>
    <w:basedOn w:val="a0"/>
    <w:link w:val="30"/>
    <w:uiPriority w:val="99"/>
    <w:rsid w:val="00C53667"/>
    <w:pPr>
      <w:spacing w:after="120"/>
      <w:ind w:left="283"/>
    </w:pPr>
    <w:rPr>
      <w:sz w:val="16"/>
      <w:szCs w:val="16"/>
    </w:rPr>
  </w:style>
  <w:style w:type="character" w:customStyle="1" w:styleId="30">
    <w:name w:val="Основной текст с отступом 3 Знак"/>
    <w:link w:val="3"/>
    <w:uiPriority w:val="99"/>
    <w:locked/>
    <w:rsid w:val="00C53667"/>
    <w:rPr>
      <w:rFonts w:ascii="Times New Roman" w:hAnsi="Times New Roman" w:cs="Times New Roman"/>
      <w:sz w:val="16"/>
      <w:szCs w:val="16"/>
      <w:lang w:eastAsia="ru-RU"/>
    </w:rPr>
  </w:style>
  <w:style w:type="paragraph" w:styleId="a6">
    <w:name w:val="Body Text Indent"/>
    <w:basedOn w:val="a0"/>
    <w:link w:val="a7"/>
    <w:uiPriority w:val="99"/>
    <w:rsid w:val="00C53667"/>
    <w:pPr>
      <w:spacing w:after="120"/>
      <w:ind w:left="283"/>
    </w:pPr>
    <w:rPr>
      <w:sz w:val="28"/>
      <w:szCs w:val="28"/>
    </w:rPr>
  </w:style>
  <w:style w:type="character" w:customStyle="1" w:styleId="a7">
    <w:name w:val="Основной текст с отступом Знак"/>
    <w:link w:val="a6"/>
    <w:uiPriority w:val="99"/>
    <w:locked/>
    <w:rsid w:val="00C53667"/>
    <w:rPr>
      <w:rFonts w:ascii="Times New Roman" w:hAnsi="Times New Roman" w:cs="Times New Roman"/>
      <w:sz w:val="28"/>
      <w:szCs w:val="28"/>
      <w:lang w:eastAsia="ru-RU"/>
    </w:rPr>
  </w:style>
  <w:style w:type="paragraph" w:styleId="a8">
    <w:name w:val="List Paragraph"/>
    <w:basedOn w:val="a0"/>
    <w:uiPriority w:val="99"/>
    <w:qFormat/>
    <w:rsid w:val="00C53667"/>
    <w:pPr>
      <w:ind w:left="720"/>
    </w:pPr>
  </w:style>
  <w:style w:type="paragraph" w:styleId="a9">
    <w:name w:val="Balloon Text"/>
    <w:basedOn w:val="a0"/>
    <w:link w:val="aa"/>
    <w:uiPriority w:val="99"/>
    <w:semiHidden/>
    <w:rsid w:val="007D4D0C"/>
    <w:rPr>
      <w:rFonts w:ascii="Tahoma" w:hAnsi="Tahoma" w:cs="Tahoma"/>
      <w:sz w:val="16"/>
      <w:szCs w:val="16"/>
    </w:rPr>
  </w:style>
  <w:style w:type="character" w:customStyle="1" w:styleId="aa">
    <w:name w:val="Текст выноски Знак"/>
    <w:link w:val="a9"/>
    <w:uiPriority w:val="99"/>
    <w:semiHidden/>
    <w:locked/>
    <w:rsid w:val="007D4D0C"/>
    <w:rPr>
      <w:rFonts w:ascii="Tahoma" w:hAnsi="Tahoma" w:cs="Tahoma"/>
      <w:sz w:val="16"/>
      <w:szCs w:val="16"/>
      <w:lang w:eastAsia="ru-RU"/>
    </w:rPr>
  </w:style>
  <w:style w:type="paragraph" w:styleId="ab">
    <w:name w:val="Document Map"/>
    <w:basedOn w:val="a0"/>
    <w:link w:val="ac"/>
    <w:uiPriority w:val="99"/>
    <w:semiHidden/>
    <w:rsid w:val="0056256B"/>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DC7001"/>
    <w:rPr>
      <w:rFonts w:ascii="Times New Roman" w:hAnsi="Times New Roman" w:cs="Times New Roman"/>
      <w:sz w:val="2"/>
    </w:rPr>
  </w:style>
  <w:style w:type="paragraph" w:styleId="ad">
    <w:name w:val="footer"/>
    <w:basedOn w:val="a0"/>
    <w:link w:val="ae"/>
    <w:uiPriority w:val="99"/>
    <w:rsid w:val="00C86140"/>
    <w:pPr>
      <w:tabs>
        <w:tab w:val="center" w:pos="4677"/>
        <w:tab w:val="right" w:pos="9355"/>
      </w:tabs>
    </w:pPr>
  </w:style>
  <w:style w:type="character" w:customStyle="1" w:styleId="ae">
    <w:name w:val="Нижний колонтитул Знак"/>
    <w:link w:val="ad"/>
    <w:uiPriority w:val="99"/>
    <w:locked/>
    <w:rsid w:val="00DC7001"/>
    <w:rPr>
      <w:rFonts w:ascii="Times New Roman" w:hAnsi="Times New Roman" w:cs="Times New Roman"/>
      <w:sz w:val="24"/>
      <w:szCs w:val="24"/>
    </w:rPr>
  </w:style>
  <w:style w:type="character" w:styleId="af">
    <w:name w:val="page number"/>
    <w:uiPriority w:val="99"/>
    <w:rsid w:val="00C86140"/>
    <w:rPr>
      <w:rFonts w:cs="Times New Roman"/>
    </w:rPr>
  </w:style>
  <w:style w:type="character" w:styleId="af0">
    <w:name w:val="Hyperlink"/>
    <w:uiPriority w:val="99"/>
    <w:rsid w:val="007B423D"/>
    <w:rPr>
      <w:rFonts w:cs="Times New Roman"/>
      <w:color w:val="0000FF"/>
      <w:u w:val="single"/>
    </w:rPr>
  </w:style>
  <w:style w:type="table" w:styleId="af1">
    <w:name w:val="Table Grid"/>
    <w:basedOn w:val="a2"/>
    <w:uiPriority w:val="99"/>
    <w:locked/>
    <w:rsid w:val="00632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48D4"/>
    <w:pPr>
      <w:autoSpaceDE w:val="0"/>
      <w:autoSpaceDN w:val="0"/>
      <w:adjustRightInd w:val="0"/>
    </w:pPr>
    <w:rPr>
      <w:rFonts w:ascii="Times New Roman" w:hAnsi="Times New Roman"/>
      <w:color w:val="000000"/>
      <w:sz w:val="24"/>
      <w:szCs w:val="24"/>
      <w:lang w:eastAsia="en-US"/>
    </w:rPr>
  </w:style>
  <w:style w:type="character" w:styleId="af2">
    <w:name w:val="Strong"/>
    <w:uiPriority w:val="99"/>
    <w:qFormat/>
    <w:locked/>
    <w:rsid w:val="007A0B76"/>
    <w:rPr>
      <w:rFonts w:cs="Times New Roman"/>
      <w:b/>
      <w:bCs/>
    </w:rPr>
  </w:style>
  <w:style w:type="character" w:customStyle="1" w:styleId="FontStyle15">
    <w:name w:val="Font Style15"/>
    <w:uiPriority w:val="99"/>
    <w:rsid w:val="007A0B76"/>
    <w:rPr>
      <w:rFonts w:ascii="Times New Roman" w:hAnsi="Times New Roman" w:cs="Times New Roman"/>
      <w:spacing w:val="10"/>
      <w:sz w:val="24"/>
      <w:szCs w:val="24"/>
    </w:rPr>
  </w:style>
  <w:style w:type="paragraph" w:customStyle="1" w:styleId="11">
    <w:name w:val="Без интервала1"/>
    <w:uiPriority w:val="99"/>
    <w:rsid w:val="007A0B76"/>
    <w:rPr>
      <w:rFonts w:eastAsia="Times New Roman"/>
      <w:sz w:val="22"/>
      <w:szCs w:val="22"/>
      <w:lang w:val="en-US" w:eastAsia="en-US"/>
    </w:rPr>
  </w:style>
  <w:style w:type="paragraph" w:customStyle="1" w:styleId="a">
    <w:name w:val="Перечисление для таблиц"/>
    <w:basedOn w:val="a0"/>
    <w:uiPriority w:val="99"/>
    <w:rsid w:val="007A0B76"/>
    <w:pPr>
      <w:numPr>
        <w:numId w:val="27"/>
      </w:numPr>
      <w:tabs>
        <w:tab w:val="left" w:pos="227"/>
      </w:tabs>
      <w:jc w:val="both"/>
    </w:pPr>
    <w:rPr>
      <w:rFonts w:eastAsia="Calibri"/>
      <w:sz w:val="22"/>
      <w:szCs w:val="22"/>
    </w:rPr>
  </w:style>
  <w:style w:type="paragraph" w:styleId="af3">
    <w:name w:val="header"/>
    <w:basedOn w:val="a0"/>
    <w:link w:val="af4"/>
    <w:uiPriority w:val="99"/>
    <w:semiHidden/>
    <w:unhideWhenUsed/>
    <w:rsid w:val="005801F5"/>
    <w:pPr>
      <w:tabs>
        <w:tab w:val="center" w:pos="4677"/>
        <w:tab w:val="right" w:pos="9355"/>
      </w:tabs>
    </w:pPr>
  </w:style>
  <w:style w:type="character" w:customStyle="1" w:styleId="af4">
    <w:name w:val="Верхний колонтитул Знак"/>
    <w:link w:val="af3"/>
    <w:uiPriority w:val="99"/>
    <w:semiHidden/>
    <w:rsid w:val="005801F5"/>
    <w:rPr>
      <w:rFonts w:ascii="Times New Roman" w:eastAsia="Times New Roman" w:hAnsi="Times New Roman"/>
      <w:sz w:val="24"/>
      <w:szCs w:val="24"/>
    </w:rPr>
  </w:style>
  <w:style w:type="character" w:styleId="af5">
    <w:name w:val="FollowedHyperlink"/>
    <w:uiPriority w:val="99"/>
    <w:semiHidden/>
    <w:unhideWhenUsed/>
    <w:rsid w:val="008B4DB6"/>
    <w:rPr>
      <w:color w:val="800080"/>
      <w:u w:val="single"/>
    </w:rPr>
  </w:style>
  <w:style w:type="character" w:customStyle="1" w:styleId="40">
    <w:name w:val="Заголовок 4 Знак"/>
    <w:link w:val="4"/>
    <w:semiHidden/>
    <w:rsid w:val="00D577C8"/>
    <w:rPr>
      <w:rFonts w:ascii="Calibri" w:eastAsia="Times New Roman" w:hAnsi="Calibri" w:cs="Times New Roman"/>
      <w:b/>
      <w:bCs/>
      <w:sz w:val="28"/>
      <w:szCs w:val="28"/>
    </w:rPr>
  </w:style>
  <w:style w:type="paragraph" w:styleId="af6">
    <w:name w:val="Normal (Web)"/>
    <w:basedOn w:val="a0"/>
    <w:uiPriority w:val="99"/>
    <w:semiHidden/>
    <w:unhideWhenUsed/>
    <w:rsid w:val="00D577C8"/>
    <w:pPr>
      <w:spacing w:before="100" w:beforeAutospacing="1" w:after="100" w:afterAutospacing="1"/>
    </w:pPr>
  </w:style>
  <w:style w:type="paragraph" w:customStyle="1" w:styleId="htmlparagraph">
    <w:name w:val="html_paragraph"/>
    <w:basedOn w:val="a0"/>
    <w:rsid w:val="006251D5"/>
    <w:pPr>
      <w:ind w:firstLine="720"/>
      <w:jc w:val="both"/>
    </w:pPr>
    <w:rPr>
      <w:lang w:val="en-US"/>
    </w:rPr>
  </w:style>
  <w:style w:type="paragraph" w:customStyle="1" w:styleId="htmllist">
    <w:name w:val="html_list"/>
    <w:basedOn w:val="a0"/>
    <w:rsid w:val="006251D5"/>
    <w:pPr>
      <w:ind w:left="360" w:hanging="360"/>
      <w:jc w:val="both"/>
    </w:pPr>
    <w:rPr>
      <w:lang w:val="en-US"/>
    </w:rPr>
  </w:style>
  <w:style w:type="character" w:customStyle="1" w:styleId="linkstyle">
    <w:name w:val="link_style"/>
    <w:rsid w:val="006251D5"/>
    <w:rPr>
      <w:color w:val="0000FF"/>
      <w:u w:val="single"/>
    </w:rPr>
  </w:style>
  <w:style w:type="character" w:customStyle="1" w:styleId="20">
    <w:name w:val="Заголовок 2 Знак"/>
    <w:link w:val="2"/>
    <w:semiHidden/>
    <w:rsid w:val="00085142"/>
    <w:rPr>
      <w:rFonts w:ascii="Cambria" w:eastAsia="Times New Roman" w:hAnsi="Cambria" w:cs="Times New Roman"/>
      <w:b/>
      <w:bCs/>
      <w:i/>
      <w:iCs/>
      <w:sz w:val="28"/>
      <w:szCs w:val="28"/>
    </w:rPr>
  </w:style>
  <w:style w:type="paragraph" w:customStyle="1" w:styleId="heading1">
    <w:name w:val="heading 1"/>
    <w:basedOn w:val="a0"/>
    <w:next w:val="a0"/>
    <w:rsid w:val="00B27240"/>
    <w:pPr>
      <w:keepNext/>
      <w:widowControl w:val="0"/>
      <w:numPr>
        <w:numId w:val="4"/>
      </w:numPr>
      <w:suppressAutoHyphens/>
      <w:autoSpaceDE w:val="0"/>
      <w:ind w:firstLine="284"/>
      <w:outlineLvl w:val="0"/>
    </w:pPr>
    <w:rPr>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873">
      <w:bodyDiv w:val="1"/>
      <w:marLeft w:val="0"/>
      <w:marRight w:val="0"/>
      <w:marTop w:val="0"/>
      <w:marBottom w:val="0"/>
      <w:divBdr>
        <w:top w:val="none" w:sz="0" w:space="0" w:color="auto"/>
        <w:left w:val="none" w:sz="0" w:space="0" w:color="auto"/>
        <w:bottom w:val="none" w:sz="0" w:space="0" w:color="auto"/>
        <w:right w:val="none" w:sz="0" w:space="0" w:color="auto"/>
      </w:divBdr>
      <w:divsChild>
        <w:div w:id="686713888">
          <w:marLeft w:val="0"/>
          <w:marRight w:val="0"/>
          <w:marTop w:val="0"/>
          <w:marBottom w:val="0"/>
          <w:divBdr>
            <w:top w:val="none" w:sz="0" w:space="0" w:color="auto"/>
            <w:left w:val="none" w:sz="0" w:space="0" w:color="auto"/>
            <w:bottom w:val="none" w:sz="0" w:space="0" w:color="auto"/>
            <w:right w:val="none" w:sz="0" w:space="0" w:color="auto"/>
          </w:divBdr>
        </w:div>
        <w:div w:id="1092166157">
          <w:marLeft w:val="0"/>
          <w:marRight w:val="0"/>
          <w:marTop w:val="0"/>
          <w:marBottom w:val="0"/>
          <w:divBdr>
            <w:top w:val="none" w:sz="0" w:space="0" w:color="auto"/>
            <w:left w:val="none" w:sz="0" w:space="0" w:color="auto"/>
            <w:bottom w:val="none" w:sz="0" w:space="0" w:color="auto"/>
            <w:right w:val="none" w:sz="0" w:space="0" w:color="auto"/>
          </w:divBdr>
        </w:div>
        <w:div w:id="1583953827">
          <w:marLeft w:val="0"/>
          <w:marRight w:val="0"/>
          <w:marTop w:val="0"/>
          <w:marBottom w:val="0"/>
          <w:divBdr>
            <w:top w:val="none" w:sz="0" w:space="0" w:color="auto"/>
            <w:left w:val="none" w:sz="0" w:space="0" w:color="auto"/>
            <w:bottom w:val="none" w:sz="0" w:space="0" w:color="auto"/>
            <w:right w:val="none" w:sz="0" w:space="0" w:color="auto"/>
          </w:divBdr>
        </w:div>
        <w:div w:id="2085948556">
          <w:marLeft w:val="0"/>
          <w:marRight w:val="0"/>
          <w:marTop w:val="0"/>
          <w:marBottom w:val="0"/>
          <w:divBdr>
            <w:top w:val="none" w:sz="0" w:space="0" w:color="auto"/>
            <w:left w:val="none" w:sz="0" w:space="0" w:color="auto"/>
            <w:bottom w:val="none" w:sz="0" w:space="0" w:color="auto"/>
            <w:right w:val="none" w:sz="0" w:space="0" w:color="auto"/>
          </w:divBdr>
        </w:div>
        <w:div w:id="1783725092">
          <w:marLeft w:val="0"/>
          <w:marRight w:val="0"/>
          <w:marTop w:val="0"/>
          <w:marBottom w:val="0"/>
          <w:divBdr>
            <w:top w:val="none" w:sz="0" w:space="0" w:color="auto"/>
            <w:left w:val="none" w:sz="0" w:space="0" w:color="auto"/>
            <w:bottom w:val="none" w:sz="0" w:space="0" w:color="auto"/>
            <w:right w:val="none" w:sz="0" w:space="0" w:color="auto"/>
          </w:divBdr>
        </w:div>
        <w:div w:id="372970546">
          <w:marLeft w:val="0"/>
          <w:marRight w:val="0"/>
          <w:marTop w:val="0"/>
          <w:marBottom w:val="0"/>
          <w:divBdr>
            <w:top w:val="none" w:sz="0" w:space="0" w:color="auto"/>
            <w:left w:val="none" w:sz="0" w:space="0" w:color="auto"/>
            <w:bottom w:val="none" w:sz="0" w:space="0" w:color="auto"/>
            <w:right w:val="none" w:sz="0" w:space="0" w:color="auto"/>
          </w:divBdr>
        </w:div>
        <w:div w:id="1134370335">
          <w:marLeft w:val="0"/>
          <w:marRight w:val="0"/>
          <w:marTop w:val="0"/>
          <w:marBottom w:val="0"/>
          <w:divBdr>
            <w:top w:val="none" w:sz="0" w:space="0" w:color="auto"/>
            <w:left w:val="none" w:sz="0" w:space="0" w:color="auto"/>
            <w:bottom w:val="none" w:sz="0" w:space="0" w:color="auto"/>
            <w:right w:val="none" w:sz="0" w:space="0" w:color="auto"/>
          </w:divBdr>
        </w:div>
        <w:div w:id="639531416">
          <w:marLeft w:val="0"/>
          <w:marRight w:val="0"/>
          <w:marTop w:val="0"/>
          <w:marBottom w:val="0"/>
          <w:divBdr>
            <w:top w:val="none" w:sz="0" w:space="0" w:color="auto"/>
            <w:left w:val="none" w:sz="0" w:space="0" w:color="auto"/>
            <w:bottom w:val="none" w:sz="0" w:space="0" w:color="auto"/>
            <w:right w:val="none" w:sz="0" w:space="0" w:color="auto"/>
          </w:divBdr>
        </w:div>
        <w:div w:id="1942688066">
          <w:marLeft w:val="0"/>
          <w:marRight w:val="0"/>
          <w:marTop w:val="0"/>
          <w:marBottom w:val="0"/>
          <w:divBdr>
            <w:top w:val="none" w:sz="0" w:space="0" w:color="auto"/>
            <w:left w:val="none" w:sz="0" w:space="0" w:color="auto"/>
            <w:bottom w:val="none" w:sz="0" w:space="0" w:color="auto"/>
            <w:right w:val="none" w:sz="0" w:space="0" w:color="auto"/>
          </w:divBdr>
        </w:div>
        <w:div w:id="568076338">
          <w:marLeft w:val="0"/>
          <w:marRight w:val="0"/>
          <w:marTop w:val="0"/>
          <w:marBottom w:val="0"/>
          <w:divBdr>
            <w:top w:val="none" w:sz="0" w:space="0" w:color="auto"/>
            <w:left w:val="none" w:sz="0" w:space="0" w:color="auto"/>
            <w:bottom w:val="none" w:sz="0" w:space="0" w:color="auto"/>
            <w:right w:val="none" w:sz="0" w:space="0" w:color="auto"/>
          </w:divBdr>
        </w:div>
        <w:div w:id="743142557">
          <w:marLeft w:val="0"/>
          <w:marRight w:val="0"/>
          <w:marTop w:val="0"/>
          <w:marBottom w:val="0"/>
          <w:divBdr>
            <w:top w:val="none" w:sz="0" w:space="0" w:color="auto"/>
            <w:left w:val="none" w:sz="0" w:space="0" w:color="auto"/>
            <w:bottom w:val="none" w:sz="0" w:space="0" w:color="auto"/>
            <w:right w:val="none" w:sz="0" w:space="0" w:color="auto"/>
          </w:divBdr>
        </w:div>
        <w:div w:id="1166939223">
          <w:marLeft w:val="0"/>
          <w:marRight w:val="0"/>
          <w:marTop w:val="0"/>
          <w:marBottom w:val="0"/>
          <w:divBdr>
            <w:top w:val="none" w:sz="0" w:space="0" w:color="auto"/>
            <w:left w:val="none" w:sz="0" w:space="0" w:color="auto"/>
            <w:bottom w:val="none" w:sz="0" w:space="0" w:color="auto"/>
            <w:right w:val="none" w:sz="0" w:space="0" w:color="auto"/>
          </w:divBdr>
        </w:div>
        <w:div w:id="1355031393">
          <w:marLeft w:val="0"/>
          <w:marRight w:val="0"/>
          <w:marTop w:val="0"/>
          <w:marBottom w:val="0"/>
          <w:divBdr>
            <w:top w:val="none" w:sz="0" w:space="0" w:color="auto"/>
            <w:left w:val="none" w:sz="0" w:space="0" w:color="auto"/>
            <w:bottom w:val="none" w:sz="0" w:space="0" w:color="auto"/>
            <w:right w:val="none" w:sz="0" w:space="0" w:color="auto"/>
          </w:divBdr>
        </w:div>
        <w:div w:id="1077748922">
          <w:marLeft w:val="0"/>
          <w:marRight w:val="0"/>
          <w:marTop w:val="0"/>
          <w:marBottom w:val="0"/>
          <w:divBdr>
            <w:top w:val="none" w:sz="0" w:space="0" w:color="auto"/>
            <w:left w:val="none" w:sz="0" w:space="0" w:color="auto"/>
            <w:bottom w:val="none" w:sz="0" w:space="0" w:color="auto"/>
            <w:right w:val="none" w:sz="0" w:space="0" w:color="auto"/>
          </w:divBdr>
        </w:div>
        <w:div w:id="127868665">
          <w:marLeft w:val="0"/>
          <w:marRight w:val="0"/>
          <w:marTop w:val="0"/>
          <w:marBottom w:val="0"/>
          <w:divBdr>
            <w:top w:val="none" w:sz="0" w:space="0" w:color="auto"/>
            <w:left w:val="none" w:sz="0" w:space="0" w:color="auto"/>
            <w:bottom w:val="none" w:sz="0" w:space="0" w:color="auto"/>
            <w:right w:val="none" w:sz="0" w:space="0" w:color="auto"/>
          </w:divBdr>
        </w:div>
        <w:div w:id="1399327980">
          <w:marLeft w:val="0"/>
          <w:marRight w:val="0"/>
          <w:marTop w:val="0"/>
          <w:marBottom w:val="0"/>
          <w:divBdr>
            <w:top w:val="none" w:sz="0" w:space="0" w:color="auto"/>
            <w:left w:val="none" w:sz="0" w:space="0" w:color="auto"/>
            <w:bottom w:val="none" w:sz="0" w:space="0" w:color="auto"/>
            <w:right w:val="none" w:sz="0" w:space="0" w:color="auto"/>
          </w:divBdr>
        </w:div>
        <w:div w:id="949820356">
          <w:marLeft w:val="0"/>
          <w:marRight w:val="0"/>
          <w:marTop w:val="0"/>
          <w:marBottom w:val="0"/>
          <w:divBdr>
            <w:top w:val="none" w:sz="0" w:space="0" w:color="auto"/>
            <w:left w:val="none" w:sz="0" w:space="0" w:color="auto"/>
            <w:bottom w:val="none" w:sz="0" w:space="0" w:color="auto"/>
            <w:right w:val="none" w:sz="0" w:space="0" w:color="auto"/>
          </w:divBdr>
        </w:div>
        <w:div w:id="972095886">
          <w:marLeft w:val="0"/>
          <w:marRight w:val="0"/>
          <w:marTop w:val="0"/>
          <w:marBottom w:val="0"/>
          <w:divBdr>
            <w:top w:val="none" w:sz="0" w:space="0" w:color="auto"/>
            <w:left w:val="none" w:sz="0" w:space="0" w:color="auto"/>
            <w:bottom w:val="none" w:sz="0" w:space="0" w:color="auto"/>
            <w:right w:val="none" w:sz="0" w:space="0" w:color="auto"/>
          </w:divBdr>
        </w:div>
        <w:div w:id="1062364247">
          <w:marLeft w:val="0"/>
          <w:marRight w:val="0"/>
          <w:marTop w:val="0"/>
          <w:marBottom w:val="0"/>
          <w:divBdr>
            <w:top w:val="none" w:sz="0" w:space="0" w:color="auto"/>
            <w:left w:val="none" w:sz="0" w:space="0" w:color="auto"/>
            <w:bottom w:val="none" w:sz="0" w:space="0" w:color="auto"/>
            <w:right w:val="none" w:sz="0" w:space="0" w:color="auto"/>
          </w:divBdr>
        </w:div>
      </w:divsChild>
    </w:div>
    <w:div w:id="620258907">
      <w:bodyDiv w:val="1"/>
      <w:marLeft w:val="0"/>
      <w:marRight w:val="0"/>
      <w:marTop w:val="0"/>
      <w:marBottom w:val="0"/>
      <w:divBdr>
        <w:top w:val="none" w:sz="0" w:space="0" w:color="auto"/>
        <w:left w:val="none" w:sz="0" w:space="0" w:color="auto"/>
        <w:bottom w:val="none" w:sz="0" w:space="0" w:color="auto"/>
        <w:right w:val="none" w:sz="0" w:space="0" w:color="auto"/>
      </w:divBdr>
      <w:divsChild>
        <w:div w:id="537088043">
          <w:marLeft w:val="0"/>
          <w:marRight w:val="0"/>
          <w:marTop w:val="0"/>
          <w:marBottom w:val="0"/>
          <w:divBdr>
            <w:top w:val="none" w:sz="0" w:space="0" w:color="auto"/>
            <w:left w:val="none" w:sz="0" w:space="0" w:color="auto"/>
            <w:bottom w:val="none" w:sz="0" w:space="0" w:color="auto"/>
            <w:right w:val="none" w:sz="0" w:space="0" w:color="auto"/>
          </w:divBdr>
        </w:div>
      </w:divsChild>
    </w:div>
    <w:div w:id="719398261">
      <w:bodyDiv w:val="1"/>
      <w:marLeft w:val="0"/>
      <w:marRight w:val="0"/>
      <w:marTop w:val="0"/>
      <w:marBottom w:val="0"/>
      <w:divBdr>
        <w:top w:val="none" w:sz="0" w:space="0" w:color="auto"/>
        <w:left w:val="none" w:sz="0" w:space="0" w:color="auto"/>
        <w:bottom w:val="none" w:sz="0" w:space="0" w:color="auto"/>
        <w:right w:val="none" w:sz="0" w:space="0" w:color="auto"/>
      </w:divBdr>
      <w:divsChild>
        <w:div w:id="2122409460">
          <w:marLeft w:val="0"/>
          <w:marRight w:val="0"/>
          <w:marTop w:val="0"/>
          <w:marBottom w:val="0"/>
          <w:divBdr>
            <w:top w:val="none" w:sz="0" w:space="0" w:color="auto"/>
            <w:left w:val="none" w:sz="0" w:space="0" w:color="auto"/>
            <w:bottom w:val="none" w:sz="0" w:space="0" w:color="auto"/>
            <w:right w:val="none" w:sz="0" w:space="0" w:color="auto"/>
          </w:divBdr>
        </w:div>
        <w:div w:id="1765345644">
          <w:marLeft w:val="0"/>
          <w:marRight w:val="0"/>
          <w:marTop w:val="0"/>
          <w:marBottom w:val="0"/>
          <w:divBdr>
            <w:top w:val="none" w:sz="0" w:space="0" w:color="auto"/>
            <w:left w:val="none" w:sz="0" w:space="0" w:color="auto"/>
            <w:bottom w:val="none" w:sz="0" w:space="0" w:color="auto"/>
            <w:right w:val="none" w:sz="0" w:space="0" w:color="auto"/>
          </w:divBdr>
        </w:div>
        <w:div w:id="128129434">
          <w:marLeft w:val="0"/>
          <w:marRight w:val="0"/>
          <w:marTop w:val="0"/>
          <w:marBottom w:val="0"/>
          <w:divBdr>
            <w:top w:val="none" w:sz="0" w:space="0" w:color="auto"/>
            <w:left w:val="none" w:sz="0" w:space="0" w:color="auto"/>
            <w:bottom w:val="none" w:sz="0" w:space="0" w:color="auto"/>
            <w:right w:val="none" w:sz="0" w:space="0" w:color="auto"/>
          </w:divBdr>
        </w:div>
        <w:div w:id="868301424">
          <w:marLeft w:val="0"/>
          <w:marRight w:val="0"/>
          <w:marTop w:val="0"/>
          <w:marBottom w:val="0"/>
          <w:divBdr>
            <w:top w:val="none" w:sz="0" w:space="0" w:color="auto"/>
            <w:left w:val="none" w:sz="0" w:space="0" w:color="auto"/>
            <w:bottom w:val="none" w:sz="0" w:space="0" w:color="auto"/>
            <w:right w:val="none" w:sz="0" w:space="0" w:color="auto"/>
          </w:divBdr>
        </w:div>
        <w:div w:id="1852646758">
          <w:marLeft w:val="0"/>
          <w:marRight w:val="0"/>
          <w:marTop w:val="0"/>
          <w:marBottom w:val="0"/>
          <w:divBdr>
            <w:top w:val="none" w:sz="0" w:space="0" w:color="auto"/>
            <w:left w:val="none" w:sz="0" w:space="0" w:color="auto"/>
            <w:bottom w:val="none" w:sz="0" w:space="0" w:color="auto"/>
            <w:right w:val="none" w:sz="0" w:space="0" w:color="auto"/>
          </w:divBdr>
        </w:div>
        <w:div w:id="1494025760">
          <w:marLeft w:val="0"/>
          <w:marRight w:val="0"/>
          <w:marTop w:val="0"/>
          <w:marBottom w:val="0"/>
          <w:divBdr>
            <w:top w:val="none" w:sz="0" w:space="0" w:color="auto"/>
            <w:left w:val="none" w:sz="0" w:space="0" w:color="auto"/>
            <w:bottom w:val="none" w:sz="0" w:space="0" w:color="auto"/>
            <w:right w:val="none" w:sz="0" w:space="0" w:color="auto"/>
          </w:divBdr>
        </w:div>
        <w:div w:id="197009852">
          <w:marLeft w:val="0"/>
          <w:marRight w:val="0"/>
          <w:marTop w:val="0"/>
          <w:marBottom w:val="0"/>
          <w:divBdr>
            <w:top w:val="none" w:sz="0" w:space="0" w:color="auto"/>
            <w:left w:val="none" w:sz="0" w:space="0" w:color="auto"/>
            <w:bottom w:val="none" w:sz="0" w:space="0" w:color="auto"/>
            <w:right w:val="none" w:sz="0" w:space="0" w:color="auto"/>
          </w:divBdr>
        </w:div>
        <w:div w:id="1181745421">
          <w:marLeft w:val="0"/>
          <w:marRight w:val="0"/>
          <w:marTop w:val="0"/>
          <w:marBottom w:val="0"/>
          <w:divBdr>
            <w:top w:val="none" w:sz="0" w:space="0" w:color="auto"/>
            <w:left w:val="none" w:sz="0" w:space="0" w:color="auto"/>
            <w:bottom w:val="none" w:sz="0" w:space="0" w:color="auto"/>
            <w:right w:val="none" w:sz="0" w:space="0" w:color="auto"/>
          </w:divBdr>
        </w:div>
        <w:div w:id="1518928731">
          <w:marLeft w:val="0"/>
          <w:marRight w:val="0"/>
          <w:marTop w:val="0"/>
          <w:marBottom w:val="0"/>
          <w:divBdr>
            <w:top w:val="none" w:sz="0" w:space="0" w:color="auto"/>
            <w:left w:val="none" w:sz="0" w:space="0" w:color="auto"/>
            <w:bottom w:val="none" w:sz="0" w:space="0" w:color="auto"/>
            <w:right w:val="none" w:sz="0" w:space="0" w:color="auto"/>
          </w:divBdr>
        </w:div>
        <w:div w:id="1255243142">
          <w:marLeft w:val="0"/>
          <w:marRight w:val="0"/>
          <w:marTop w:val="0"/>
          <w:marBottom w:val="0"/>
          <w:divBdr>
            <w:top w:val="none" w:sz="0" w:space="0" w:color="auto"/>
            <w:left w:val="none" w:sz="0" w:space="0" w:color="auto"/>
            <w:bottom w:val="none" w:sz="0" w:space="0" w:color="auto"/>
            <w:right w:val="none" w:sz="0" w:space="0" w:color="auto"/>
          </w:divBdr>
        </w:div>
        <w:div w:id="666713652">
          <w:marLeft w:val="0"/>
          <w:marRight w:val="0"/>
          <w:marTop w:val="0"/>
          <w:marBottom w:val="0"/>
          <w:divBdr>
            <w:top w:val="none" w:sz="0" w:space="0" w:color="auto"/>
            <w:left w:val="none" w:sz="0" w:space="0" w:color="auto"/>
            <w:bottom w:val="none" w:sz="0" w:space="0" w:color="auto"/>
            <w:right w:val="none" w:sz="0" w:space="0" w:color="auto"/>
          </w:divBdr>
        </w:div>
        <w:div w:id="1989553732">
          <w:marLeft w:val="0"/>
          <w:marRight w:val="0"/>
          <w:marTop w:val="0"/>
          <w:marBottom w:val="0"/>
          <w:divBdr>
            <w:top w:val="none" w:sz="0" w:space="0" w:color="auto"/>
            <w:left w:val="none" w:sz="0" w:space="0" w:color="auto"/>
            <w:bottom w:val="none" w:sz="0" w:space="0" w:color="auto"/>
            <w:right w:val="none" w:sz="0" w:space="0" w:color="auto"/>
          </w:divBdr>
        </w:div>
        <w:div w:id="2021542458">
          <w:marLeft w:val="0"/>
          <w:marRight w:val="0"/>
          <w:marTop w:val="0"/>
          <w:marBottom w:val="0"/>
          <w:divBdr>
            <w:top w:val="none" w:sz="0" w:space="0" w:color="auto"/>
            <w:left w:val="none" w:sz="0" w:space="0" w:color="auto"/>
            <w:bottom w:val="none" w:sz="0" w:space="0" w:color="auto"/>
            <w:right w:val="none" w:sz="0" w:space="0" w:color="auto"/>
          </w:divBdr>
        </w:div>
        <w:div w:id="963661392">
          <w:marLeft w:val="0"/>
          <w:marRight w:val="0"/>
          <w:marTop w:val="0"/>
          <w:marBottom w:val="0"/>
          <w:divBdr>
            <w:top w:val="none" w:sz="0" w:space="0" w:color="auto"/>
            <w:left w:val="none" w:sz="0" w:space="0" w:color="auto"/>
            <w:bottom w:val="none" w:sz="0" w:space="0" w:color="auto"/>
            <w:right w:val="none" w:sz="0" w:space="0" w:color="auto"/>
          </w:divBdr>
        </w:div>
        <w:div w:id="17858261">
          <w:marLeft w:val="0"/>
          <w:marRight w:val="0"/>
          <w:marTop w:val="0"/>
          <w:marBottom w:val="0"/>
          <w:divBdr>
            <w:top w:val="none" w:sz="0" w:space="0" w:color="auto"/>
            <w:left w:val="none" w:sz="0" w:space="0" w:color="auto"/>
            <w:bottom w:val="none" w:sz="0" w:space="0" w:color="auto"/>
            <w:right w:val="none" w:sz="0" w:space="0" w:color="auto"/>
          </w:divBdr>
        </w:div>
        <w:div w:id="1653096546">
          <w:marLeft w:val="0"/>
          <w:marRight w:val="0"/>
          <w:marTop w:val="0"/>
          <w:marBottom w:val="0"/>
          <w:divBdr>
            <w:top w:val="none" w:sz="0" w:space="0" w:color="auto"/>
            <w:left w:val="none" w:sz="0" w:space="0" w:color="auto"/>
            <w:bottom w:val="none" w:sz="0" w:space="0" w:color="auto"/>
            <w:right w:val="none" w:sz="0" w:space="0" w:color="auto"/>
          </w:divBdr>
        </w:div>
        <w:div w:id="236940618">
          <w:marLeft w:val="0"/>
          <w:marRight w:val="0"/>
          <w:marTop w:val="0"/>
          <w:marBottom w:val="0"/>
          <w:divBdr>
            <w:top w:val="none" w:sz="0" w:space="0" w:color="auto"/>
            <w:left w:val="none" w:sz="0" w:space="0" w:color="auto"/>
            <w:bottom w:val="none" w:sz="0" w:space="0" w:color="auto"/>
            <w:right w:val="none" w:sz="0" w:space="0" w:color="auto"/>
          </w:divBdr>
        </w:div>
        <w:div w:id="1752846575">
          <w:marLeft w:val="0"/>
          <w:marRight w:val="0"/>
          <w:marTop w:val="0"/>
          <w:marBottom w:val="0"/>
          <w:divBdr>
            <w:top w:val="none" w:sz="0" w:space="0" w:color="auto"/>
            <w:left w:val="none" w:sz="0" w:space="0" w:color="auto"/>
            <w:bottom w:val="none" w:sz="0" w:space="0" w:color="auto"/>
            <w:right w:val="none" w:sz="0" w:space="0" w:color="auto"/>
          </w:divBdr>
        </w:div>
        <w:div w:id="1979066305">
          <w:marLeft w:val="0"/>
          <w:marRight w:val="0"/>
          <w:marTop w:val="0"/>
          <w:marBottom w:val="0"/>
          <w:divBdr>
            <w:top w:val="none" w:sz="0" w:space="0" w:color="auto"/>
            <w:left w:val="none" w:sz="0" w:space="0" w:color="auto"/>
            <w:bottom w:val="none" w:sz="0" w:space="0" w:color="auto"/>
            <w:right w:val="none" w:sz="0" w:space="0" w:color="auto"/>
          </w:divBdr>
        </w:div>
      </w:divsChild>
    </w:div>
    <w:div w:id="801189695">
      <w:bodyDiv w:val="1"/>
      <w:marLeft w:val="0"/>
      <w:marRight w:val="0"/>
      <w:marTop w:val="0"/>
      <w:marBottom w:val="0"/>
      <w:divBdr>
        <w:top w:val="none" w:sz="0" w:space="0" w:color="auto"/>
        <w:left w:val="none" w:sz="0" w:space="0" w:color="auto"/>
        <w:bottom w:val="none" w:sz="0" w:space="0" w:color="auto"/>
        <w:right w:val="none" w:sz="0" w:space="0" w:color="auto"/>
      </w:divBdr>
    </w:div>
    <w:div w:id="825586045">
      <w:bodyDiv w:val="1"/>
      <w:marLeft w:val="0"/>
      <w:marRight w:val="0"/>
      <w:marTop w:val="0"/>
      <w:marBottom w:val="0"/>
      <w:divBdr>
        <w:top w:val="none" w:sz="0" w:space="0" w:color="auto"/>
        <w:left w:val="none" w:sz="0" w:space="0" w:color="auto"/>
        <w:bottom w:val="none" w:sz="0" w:space="0" w:color="auto"/>
        <w:right w:val="none" w:sz="0" w:space="0" w:color="auto"/>
      </w:divBdr>
    </w:div>
    <w:div w:id="1553274489">
      <w:bodyDiv w:val="1"/>
      <w:marLeft w:val="0"/>
      <w:marRight w:val="0"/>
      <w:marTop w:val="0"/>
      <w:marBottom w:val="0"/>
      <w:divBdr>
        <w:top w:val="none" w:sz="0" w:space="0" w:color="auto"/>
        <w:left w:val="none" w:sz="0" w:space="0" w:color="auto"/>
        <w:bottom w:val="none" w:sz="0" w:space="0" w:color="auto"/>
        <w:right w:val="none" w:sz="0" w:space="0" w:color="auto"/>
      </w:divBdr>
    </w:div>
    <w:div w:id="2013487595">
      <w:bodyDiv w:val="1"/>
      <w:marLeft w:val="0"/>
      <w:marRight w:val="0"/>
      <w:marTop w:val="0"/>
      <w:marBottom w:val="0"/>
      <w:divBdr>
        <w:top w:val="none" w:sz="0" w:space="0" w:color="auto"/>
        <w:left w:val="none" w:sz="0" w:space="0" w:color="auto"/>
        <w:bottom w:val="none" w:sz="0" w:space="0" w:color="auto"/>
        <w:right w:val="none" w:sz="0" w:space="0" w:color="auto"/>
      </w:divBdr>
      <w:divsChild>
        <w:div w:id="127206711">
          <w:marLeft w:val="0"/>
          <w:marRight w:val="0"/>
          <w:marTop w:val="0"/>
          <w:marBottom w:val="0"/>
          <w:divBdr>
            <w:top w:val="none" w:sz="0" w:space="0" w:color="auto"/>
            <w:left w:val="none" w:sz="0" w:space="0" w:color="auto"/>
            <w:bottom w:val="none" w:sz="0" w:space="0" w:color="auto"/>
            <w:right w:val="none" w:sz="0" w:space="0" w:color="auto"/>
          </w:divBdr>
        </w:div>
        <w:div w:id="616527433">
          <w:marLeft w:val="0"/>
          <w:marRight w:val="0"/>
          <w:marTop w:val="0"/>
          <w:marBottom w:val="0"/>
          <w:divBdr>
            <w:top w:val="none" w:sz="0" w:space="0" w:color="auto"/>
            <w:left w:val="none" w:sz="0" w:space="0" w:color="auto"/>
            <w:bottom w:val="none" w:sz="0" w:space="0" w:color="auto"/>
            <w:right w:val="none" w:sz="0" w:space="0" w:color="auto"/>
          </w:divBdr>
        </w:div>
        <w:div w:id="1991052551">
          <w:marLeft w:val="0"/>
          <w:marRight w:val="0"/>
          <w:marTop w:val="0"/>
          <w:marBottom w:val="0"/>
          <w:divBdr>
            <w:top w:val="none" w:sz="0" w:space="0" w:color="auto"/>
            <w:left w:val="none" w:sz="0" w:space="0" w:color="auto"/>
            <w:bottom w:val="none" w:sz="0" w:space="0" w:color="auto"/>
            <w:right w:val="none" w:sz="0" w:space="0" w:color="auto"/>
          </w:divBdr>
        </w:div>
        <w:div w:id="1066075291">
          <w:marLeft w:val="0"/>
          <w:marRight w:val="0"/>
          <w:marTop w:val="0"/>
          <w:marBottom w:val="0"/>
          <w:divBdr>
            <w:top w:val="none" w:sz="0" w:space="0" w:color="auto"/>
            <w:left w:val="none" w:sz="0" w:space="0" w:color="auto"/>
            <w:bottom w:val="none" w:sz="0" w:space="0" w:color="auto"/>
            <w:right w:val="none" w:sz="0" w:space="0" w:color="auto"/>
          </w:divBdr>
        </w:div>
        <w:div w:id="1235310436">
          <w:marLeft w:val="0"/>
          <w:marRight w:val="0"/>
          <w:marTop w:val="0"/>
          <w:marBottom w:val="0"/>
          <w:divBdr>
            <w:top w:val="none" w:sz="0" w:space="0" w:color="auto"/>
            <w:left w:val="none" w:sz="0" w:space="0" w:color="auto"/>
            <w:bottom w:val="none" w:sz="0" w:space="0" w:color="auto"/>
            <w:right w:val="none" w:sz="0" w:space="0" w:color="auto"/>
          </w:divBdr>
        </w:div>
        <w:div w:id="1000347476">
          <w:marLeft w:val="0"/>
          <w:marRight w:val="0"/>
          <w:marTop w:val="0"/>
          <w:marBottom w:val="0"/>
          <w:divBdr>
            <w:top w:val="none" w:sz="0" w:space="0" w:color="auto"/>
            <w:left w:val="none" w:sz="0" w:space="0" w:color="auto"/>
            <w:bottom w:val="none" w:sz="0" w:space="0" w:color="auto"/>
            <w:right w:val="none" w:sz="0" w:space="0" w:color="auto"/>
          </w:divBdr>
        </w:div>
        <w:div w:id="95176050">
          <w:marLeft w:val="0"/>
          <w:marRight w:val="0"/>
          <w:marTop w:val="0"/>
          <w:marBottom w:val="0"/>
          <w:divBdr>
            <w:top w:val="none" w:sz="0" w:space="0" w:color="auto"/>
            <w:left w:val="none" w:sz="0" w:space="0" w:color="auto"/>
            <w:bottom w:val="none" w:sz="0" w:space="0" w:color="auto"/>
            <w:right w:val="none" w:sz="0" w:space="0" w:color="auto"/>
          </w:divBdr>
        </w:div>
        <w:div w:id="1351685697">
          <w:marLeft w:val="0"/>
          <w:marRight w:val="0"/>
          <w:marTop w:val="0"/>
          <w:marBottom w:val="0"/>
          <w:divBdr>
            <w:top w:val="none" w:sz="0" w:space="0" w:color="auto"/>
            <w:left w:val="none" w:sz="0" w:space="0" w:color="auto"/>
            <w:bottom w:val="none" w:sz="0" w:space="0" w:color="auto"/>
            <w:right w:val="none" w:sz="0" w:space="0" w:color="auto"/>
          </w:divBdr>
        </w:div>
        <w:div w:id="1281297645">
          <w:marLeft w:val="0"/>
          <w:marRight w:val="0"/>
          <w:marTop w:val="0"/>
          <w:marBottom w:val="0"/>
          <w:divBdr>
            <w:top w:val="none" w:sz="0" w:space="0" w:color="auto"/>
            <w:left w:val="none" w:sz="0" w:space="0" w:color="auto"/>
            <w:bottom w:val="none" w:sz="0" w:space="0" w:color="auto"/>
            <w:right w:val="none" w:sz="0" w:space="0" w:color="auto"/>
          </w:divBdr>
        </w:div>
        <w:div w:id="1563715191">
          <w:marLeft w:val="0"/>
          <w:marRight w:val="0"/>
          <w:marTop w:val="0"/>
          <w:marBottom w:val="0"/>
          <w:divBdr>
            <w:top w:val="none" w:sz="0" w:space="0" w:color="auto"/>
            <w:left w:val="none" w:sz="0" w:space="0" w:color="auto"/>
            <w:bottom w:val="none" w:sz="0" w:space="0" w:color="auto"/>
            <w:right w:val="none" w:sz="0" w:space="0" w:color="auto"/>
          </w:divBdr>
        </w:div>
        <w:div w:id="32268390">
          <w:marLeft w:val="0"/>
          <w:marRight w:val="0"/>
          <w:marTop w:val="0"/>
          <w:marBottom w:val="0"/>
          <w:divBdr>
            <w:top w:val="none" w:sz="0" w:space="0" w:color="auto"/>
            <w:left w:val="none" w:sz="0" w:space="0" w:color="auto"/>
            <w:bottom w:val="none" w:sz="0" w:space="0" w:color="auto"/>
            <w:right w:val="none" w:sz="0" w:space="0" w:color="auto"/>
          </w:divBdr>
        </w:div>
        <w:div w:id="986670864">
          <w:marLeft w:val="0"/>
          <w:marRight w:val="0"/>
          <w:marTop w:val="0"/>
          <w:marBottom w:val="0"/>
          <w:divBdr>
            <w:top w:val="none" w:sz="0" w:space="0" w:color="auto"/>
            <w:left w:val="none" w:sz="0" w:space="0" w:color="auto"/>
            <w:bottom w:val="none" w:sz="0" w:space="0" w:color="auto"/>
            <w:right w:val="none" w:sz="0" w:space="0" w:color="auto"/>
          </w:divBdr>
        </w:div>
        <w:div w:id="1935430777">
          <w:marLeft w:val="0"/>
          <w:marRight w:val="0"/>
          <w:marTop w:val="0"/>
          <w:marBottom w:val="0"/>
          <w:divBdr>
            <w:top w:val="none" w:sz="0" w:space="0" w:color="auto"/>
            <w:left w:val="none" w:sz="0" w:space="0" w:color="auto"/>
            <w:bottom w:val="none" w:sz="0" w:space="0" w:color="auto"/>
            <w:right w:val="none" w:sz="0" w:space="0" w:color="auto"/>
          </w:divBdr>
        </w:div>
        <w:div w:id="1385518830">
          <w:marLeft w:val="0"/>
          <w:marRight w:val="0"/>
          <w:marTop w:val="0"/>
          <w:marBottom w:val="0"/>
          <w:divBdr>
            <w:top w:val="none" w:sz="0" w:space="0" w:color="auto"/>
            <w:left w:val="none" w:sz="0" w:space="0" w:color="auto"/>
            <w:bottom w:val="none" w:sz="0" w:space="0" w:color="auto"/>
            <w:right w:val="none" w:sz="0" w:space="0" w:color="auto"/>
          </w:divBdr>
        </w:div>
        <w:div w:id="394473695">
          <w:marLeft w:val="0"/>
          <w:marRight w:val="0"/>
          <w:marTop w:val="0"/>
          <w:marBottom w:val="0"/>
          <w:divBdr>
            <w:top w:val="none" w:sz="0" w:space="0" w:color="auto"/>
            <w:left w:val="none" w:sz="0" w:space="0" w:color="auto"/>
            <w:bottom w:val="none" w:sz="0" w:space="0" w:color="auto"/>
            <w:right w:val="none" w:sz="0" w:space="0" w:color="auto"/>
          </w:divBdr>
        </w:div>
        <w:div w:id="1743747623">
          <w:marLeft w:val="0"/>
          <w:marRight w:val="0"/>
          <w:marTop w:val="0"/>
          <w:marBottom w:val="0"/>
          <w:divBdr>
            <w:top w:val="none" w:sz="0" w:space="0" w:color="auto"/>
            <w:left w:val="none" w:sz="0" w:space="0" w:color="auto"/>
            <w:bottom w:val="none" w:sz="0" w:space="0" w:color="auto"/>
            <w:right w:val="none" w:sz="0" w:space="0" w:color="auto"/>
          </w:divBdr>
        </w:div>
        <w:div w:id="1773085979">
          <w:marLeft w:val="0"/>
          <w:marRight w:val="0"/>
          <w:marTop w:val="0"/>
          <w:marBottom w:val="0"/>
          <w:divBdr>
            <w:top w:val="none" w:sz="0" w:space="0" w:color="auto"/>
            <w:left w:val="none" w:sz="0" w:space="0" w:color="auto"/>
            <w:bottom w:val="none" w:sz="0" w:space="0" w:color="auto"/>
            <w:right w:val="none" w:sz="0" w:space="0" w:color="auto"/>
          </w:divBdr>
        </w:div>
        <w:div w:id="555161987">
          <w:marLeft w:val="0"/>
          <w:marRight w:val="0"/>
          <w:marTop w:val="0"/>
          <w:marBottom w:val="0"/>
          <w:divBdr>
            <w:top w:val="none" w:sz="0" w:space="0" w:color="auto"/>
            <w:left w:val="none" w:sz="0" w:space="0" w:color="auto"/>
            <w:bottom w:val="none" w:sz="0" w:space="0" w:color="auto"/>
            <w:right w:val="none" w:sz="0" w:space="0" w:color="auto"/>
          </w:divBdr>
        </w:div>
        <w:div w:id="907223659">
          <w:marLeft w:val="0"/>
          <w:marRight w:val="0"/>
          <w:marTop w:val="0"/>
          <w:marBottom w:val="0"/>
          <w:divBdr>
            <w:top w:val="none" w:sz="0" w:space="0" w:color="auto"/>
            <w:left w:val="none" w:sz="0" w:space="0" w:color="auto"/>
            <w:bottom w:val="none" w:sz="0" w:space="0" w:color="auto"/>
            <w:right w:val="none" w:sz="0" w:space="0" w:color="auto"/>
          </w:divBdr>
        </w:div>
      </w:divsChild>
    </w:div>
    <w:div w:id="2036803888">
      <w:bodyDiv w:val="1"/>
      <w:marLeft w:val="0"/>
      <w:marRight w:val="0"/>
      <w:marTop w:val="0"/>
      <w:marBottom w:val="0"/>
      <w:divBdr>
        <w:top w:val="none" w:sz="0" w:space="0" w:color="auto"/>
        <w:left w:val="none" w:sz="0" w:space="0" w:color="auto"/>
        <w:bottom w:val="none" w:sz="0" w:space="0" w:color="auto"/>
        <w:right w:val="none" w:sz="0" w:space="0" w:color="auto"/>
      </w:divBdr>
      <w:divsChild>
        <w:div w:id="251470368">
          <w:marLeft w:val="0"/>
          <w:marRight w:val="0"/>
          <w:marTop w:val="0"/>
          <w:marBottom w:val="0"/>
          <w:divBdr>
            <w:top w:val="none" w:sz="0" w:space="0" w:color="auto"/>
            <w:left w:val="none" w:sz="0" w:space="0" w:color="auto"/>
            <w:bottom w:val="none" w:sz="0" w:space="0" w:color="auto"/>
            <w:right w:val="none" w:sz="0" w:space="0" w:color="auto"/>
          </w:divBdr>
        </w:div>
        <w:div w:id="1216240368">
          <w:marLeft w:val="0"/>
          <w:marRight w:val="0"/>
          <w:marTop w:val="0"/>
          <w:marBottom w:val="0"/>
          <w:divBdr>
            <w:top w:val="none" w:sz="0" w:space="0" w:color="auto"/>
            <w:left w:val="none" w:sz="0" w:space="0" w:color="auto"/>
            <w:bottom w:val="none" w:sz="0" w:space="0" w:color="auto"/>
            <w:right w:val="none" w:sz="0" w:space="0" w:color="auto"/>
          </w:divBdr>
        </w:div>
        <w:div w:id="1280993745">
          <w:marLeft w:val="0"/>
          <w:marRight w:val="0"/>
          <w:marTop w:val="0"/>
          <w:marBottom w:val="0"/>
          <w:divBdr>
            <w:top w:val="none" w:sz="0" w:space="0" w:color="auto"/>
            <w:left w:val="none" w:sz="0" w:space="0" w:color="auto"/>
            <w:bottom w:val="none" w:sz="0" w:space="0" w:color="auto"/>
            <w:right w:val="none" w:sz="0" w:space="0" w:color="auto"/>
          </w:divBdr>
        </w:div>
        <w:div w:id="808596831">
          <w:marLeft w:val="0"/>
          <w:marRight w:val="0"/>
          <w:marTop w:val="0"/>
          <w:marBottom w:val="0"/>
          <w:divBdr>
            <w:top w:val="none" w:sz="0" w:space="0" w:color="auto"/>
            <w:left w:val="none" w:sz="0" w:space="0" w:color="auto"/>
            <w:bottom w:val="none" w:sz="0" w:space="0" w:color="auto"/>
            <w:right w:val="none" w:sz="0" w:space="0" w:color="auto"/>
          </w:divBdr>
        </w:div>
        <w:div w:id="139541569">
          <w:marLeft w:val="0"/>
          <w:marRight w:val="0"/>
          <w:marTop w:val="0"/>
          <w:marBottom w:val="0"/>
          <w:divBdr>
            <w:top w:val="none" w:sz="0" w:space="0" w:color="auto"/>
            <w:left w:val="none" w:sz="0" w:space="0" w:color="auto"/>
            <w:bottom w:val="none" w:sz="0" w:space="0" w:color="auto"/>
            <w:right w:val="none" w:sz="0" w:space="0" w:color="auto"/>
          </w:divBdr>
        </w:div>
        <w:div w:id="645742729">
          <w:marLeft w:val="0"/>
          <w:marRight w:val="0"/>
          <w:marTop w:val="0"/>
          <w:marBottom w:val="0"/>
          <w:divBdr>
            <w:top w:val="none" w:sz="0" w:space="0" w:color="auto"/>
            <w:left w:val="none" w:sz="0" w:space="0" w:color="auto"/>
            <w:bottom w:val="none" w:sz="0" w:space="0" w:color="auto"/>
            <w:right w:val="none" w:sz="0" w:space="0" w:color="auto"/>
          </w:divBdr>
        </w:div>
        <w:div w:id="1696495436">
          <w:marLeft w:val="0"/>
          <w:marRight w:val="0"/>
          <w:marTop w:val="0"/>
          <w:marBottom w:val="0"/>
          <w:divBdr>
            <w:top w:val="none" w:sz="0" w:space="0" w:color="auto"/>
            <w:left w:val="none" w:sz="0" w:space="0" w:color="auto"/>
            <w:bottom w:val="none" w:sz="0" w:space="0" w:color="auto"/>
            <w:right w:val="none" w:sz="0" w:space="0" w:color="auto"/>
          </w:divBdr>
        </w:div>
        <w:div w:id="1116872896">
          <w:marLeft w:val="0"/>
          <w:marRight w:val="0"/>
          <w:marTop w:val="0"/>
          <w:marBottom w:val="0"/>
          <w:divBdr>
            <w:top w:val="none" w:sz="0" w:space="0" w:color="auto"/>
            <w:left w:val="none" w:sz="0" w:space="0" w:color="auto"/>
            <w:bottom w:val="none" w:sz="0" w:space="0" w:color="auto"/>
            <w:right w:val="none" w:sz="0" w:space="0" w:color="auto"/>
          </w:divBdr>
        </w:div>
        <w:div w:id="2127700115">
          <w:marLeft w:val="0"/>
          <w:marRight w:val="0"/>
          <w:marTop w:val="0"/>
          <w:marBottom w:val="0"/>
          <w:divBdr>
            <w:top w:val="none" w:sz="0" w:space="0" w:color="auto"/>
            <w:left w:val="none" w:sz="0" w:space="0" w:color="auto"/>
            <w:bottom w:val="none" w:sz="0" w:space="0" w:color="auto"/>
            <w:right w:val="none" w:sz="0" w:space="0" w:color="auto"/>
          </w:divBdr>
        </w:div>
        <w:div w:id="1026446067">
          <w:marLeft w:val="0"/>
          <w:marRight w:val="0"/>
          <w:marTop w:val="0"/>
          <w:marBottom w:val="0"/>
          <w:divBdr>
            <w:top w:val="none" w:sz="0" w:space="0" w:color="auto"/>
            <w:left w:val="none" w:sz="0" w:space="0" w:color="auto"/>
            <w:bottom w:val="none" w:sz="0" w:space="0" w:color="auto"/>
            <w:right w:val="none" w:sz="0" w:space="0" w:color="auto"/>
          </w:divBdr>
        </w:div>
        <w:div w:id="1207640743">
          <w:marLeft w:val="0"/>
          <w:marRight w:val="0"/>
          <w:marTop w:val="0"/>
          <w:marBottom w:val="0"/>
          <w:divBdr>
            <w:top w:val="none" w:sz="0" w:space="0" w:color="auto"/>
            <w:left w:val="none" w:sz="0" w:space="0" w:color="auto"/>
            <w:bottom w:val="none" w:sz="0" w:space="0" w:color="auto"/>
            <w:right w:val="none" w:sz="0" w:space="0" w:color="auto"/>
          </w:divBdr>
        </w:div>
        <w:div w:id="1783768023">
          <w:marLeft w:val="0"/>
          <w:marRight w:val="0"/>
          <w:marTop w:val="0"/>
          <w:marBottom w:val="0"/>
          <w:divBdr>
            <w:top w:val="none" w:sz="0" w:space="0" w:color="auto"/>
            <w:left w:val="none" w:sz="0" w:space="0" w:color="auto"/>
            <w:bottom w:val="none" w:sz="0" w:space="0" w:color="auto"/>
            <w:right w:val="none" w:sz="0" w:space="0" w:color="auto"/>
          </w:divBdr>
        </w:div>
        <w:div w:id="139198642">
          <w:marLeft w:val="0"/>
          <w:marRight w:val="0"/>
          <w:marTop w:val="0"/>
          <w:marBottom w:val="0"/>
          <w:divBdr>
            <w:top w:val="none" w:sz="0" w:space="0" w:color="auto"/>
            <w:left w:val="none" w:sz="0" w:space="0" w:color="auto"/>
            <w:bottom w:val="none" w:sz="0" w:space="0" w:color="auto"/>
            <w:right w:val="none" w:sz="0" w:space="0" w:color="auto"/>
          </w:divBdr>
        </w:div>
        <w:div w:id="730350004">
          <w:marLeft w:val="0"/>
          <w:marRight w:val="0"/>
          <w:marTop w:val="0"/>
          <w:marBottom w:val="0"/>
          <w:divBdr>
            <w:top w:val="none" w:sz="0" w:space="0" w:color="auto"/>
            <w:left w:val="none" w:sz="0" w:space="0" w:color="auto"/>
            <w:bottom w:val="none" w:sz="0" w:space="0" w:color="auto"/>
            <w:right w:val="none" w:sz="0" w:space="0" w:color="auto"/>
          </w:divBdr>
        </w:div>
        <w:div w:id="796222141">
          <w:marLeft w:val="0"/>
          <w:marRight w:val="0"/>
          <w:marTop w:val="0"/>
          <w:marBottom w:val="0"/>
          <w:divBdr>
            <w:top w:val="none" w:sz="0" w:space="0" w:color="auto"/>
            <w:left w:val="none" w:sz="0" w:space="0" w:color="auto"/>
            <w:bottom w:val="none" w:sz="0" w:space="0" w:color="auto"/>
            <w:right w:val="none" w:sz="0" w:space="0" w:color="auto"/>
          </w:divBdr>
        </w:div>
        <w:div w:id="446779444">
          <w:marLeft w:val="0"/>
          <w:marRight w:val="0"/>
          <w:marTop w:val="0"/>
          <w:marBottom w:val="0"/>
          <w:divBdr>
            <w:top w:val="none" w:sz="0" w:space="0" w:color="auto"/>
            <w:left w:val="none" w:sz="0" w:space="0" w:color="auto"/>
            <w:bottom w:val="none" w:sz="0" w:space="0" w:color="auto"/>
            <w:right w:val="none" w:sz="0" w:space="0" w:color="auto"/>
          </w:divBdr>
        </w:div>
        <w:div w:id="2015958899">
          <w:marLeft w:val="0"/>
          <w:marRight w:val="0"/>
          <w:marTop w:val="0"/>
          <w:marBottom w:val="0"/>
          <w:divBdr>
            <w:top w:val="none" w:sz="0" w:space="0" w:color="auto"/>
            <w:left w:val="none" w:sz="0" w:space="0" w:color="auto"/>
            <w:bottom w:val="none" w:sz="0" w:space="0" w:color="auto"/>
            <w:right w:val="none" w:sz="0" w:space="0" w:color="auto"/>
          </w:divBdr>
        </w:div>
        <w:div w:id="926309689">
          <w:marLeft w:val="0"/>
          <w:marRight w:val="0"/>
          <w:marTop w:val="0"/>
          <w:marBottom w:val="0"/>
          <w:divBdr>
            <w:top w:val="none" w:sz="0" w:space="0" w:color="auto"/>
            <w:left w:val="none" w:sz="0" w:space="0" w:color="auto"/>
            <w:bottom w:val="none" w:sz="0" w:space="0" w:color="auto"/>
            <w:right w:val="none" w:sz="0" w:space="0" w:color="auto"/>
          </w:divBdr>
        </w:div>
        <w:div w:id="6580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usa.narod.ru/%20bib.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osoph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osnovy-filosofii-413527?utm_campaign=rpd&amp;utm_source=doc&amp;utm_content=bb3b76d6ca7ea1b465d45d463a49f4ca" TargetMode="External"/><Relationship Id="rId5" Type="http://schemas.openxmlformats.org/officeDocument/2006/relationships/webSettings" Target="webSettings.xml"/><Relationship Id="rId15" Type="http://schemas.openxmlformats.org/officeDocument/2006/relationships/hyperlink" Target="http://philosoff.ru/" TargetMode="External"/><Relationship Id="rId10" Type="http://schemas.openxmlformats.org/officeDocument/2006/relationships/hyperlink" Target="https://biblio-online.ru/book/osnovy-filosofii-412530?utm_campaign=rpd&amp;utm_source=doc&amp;utm_content=bb3b76d6ca7ea1b465d45d463a49f4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ilo-lectur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8AF2-6A73-490A-BFBC-E500B18F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ГОУ СПО ЯО Даниловский политехнический техникум </vt:lpstr>
    </vt:vector>
  </TitlesOfParts>
  <Company>Microsoft</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ЯО Даниловский политехнический техникум </dc:title>
  <dc:subject/>
  <dc:creator>Анна Груздева</dc:creator>
  <cp:keywords/>
  <dc:description/>
  <cp:lastModifiedBy>Андреева</cp:lastModifiedBy>
  <cp:revision>48</cp:revision>
  <cp:lastPrinted>2017-11-03T10:17:00Z</cp:lastPrinted>
  <dcterms:created xsi:type="dcterms:W3CDTF">2012-09-19T09:02:00Z</dcterms:created>
  <dcterms:modified xsi:type="dcterms:W3CDTF">2024-02-27T11:56:00Z</dcterms:modified>
</cp:coreProperties>
</file>