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910E71" w:rsidRDefault="00AD5DBF" w:rsidP="00C97729">
      <w:pPr>
        <w:pStyle w:val="a9"/>
        <w:jc w:val="right"/>
        <w:rPr>
          <w:rFonts w:ascii="Times New Roman" w:hAnsi="Times New Roman"/>
          <w:b/>
          <w:bCs/>
          <w:i/>
        </w:rPr>
      </w:pPr>
      <w:bookmarkStart w:id="0" w:name="_Toc84499260"/>
      <w:r w:rsidRPr="00910E71">
        <w:rPr>
          <w:rFonts w:ascii="Times New Roman" w:hAnsi="Times New Roman"/>
          <w:b/>
          <w:bCs/>
          <w:i/>
        </w:rPr>
        <w:t xml:space="preserve">Приложение </w:t>
      </w:r>
      <w:bookmarkEnd w:id="0"/>
    </w:p>
    <w:p w:rsidR="002634D7" w:rsidRPr="00910E71" w:rsidRDefault="00AD5DBF" w:rsidP="002634D7">
      <w:pPr>
        <w:jc w:val="right"/>
        <w:rPr>
          <w:b/>
          <w:i/>
        </w:rPr>
      </w:pPr>
      <w:r w:rsidRPr="00910E71">
        <w:rPr>
          <w:rFonts w:ascii="Times New Roman" w:hAnsi="Times New Roman"/>
          <w:b/>
          <w:i/>
          <w:sz w:val="24"/>
          <w:szCs w:val="24"/>
        </w:rPr>
        <w:t xml:space="preserve">к ООП по </w:t>
      </w:r>
      <w:r w:rsidRPr="00910E71">
        <w:rPr>
          <w:rFonts w:ascii="Times New Roman" w:hAnsi="Times New Roman"/>
          <w:b/>
          <w:bCs/>
          <w:i/>
          <w:sz w:val="24"/>
          <w:szCs w:val="24"/>
        </w:rPr>
        <w:t>специальности</w:t>
      </w:r>
      <w:r w:rsidRPr="00910E71">
        <w:rPr>
          <w:rFonts w:ascii="Times New Roman" w:hAnsi="Times New Roman"/>
          <w:b/>
          <w:i/>
          <w:sz w:val="24"/>
          <w:szCs w:val="24"/>
        </w:rPr>
        <w:br/>
      </w:r>
      <w:r w:rsidR="002634D7" w:rsidRPr="00910E71">
        <w:rPr>
          <w:rFonts w:ascii="Times New Roman" w:hAnsi="Times New Roman"/>
          <w:b/>
          <w:i/>
          <w:iCs/>
          <w:sz w:val="24"/>
          <w:szCs w:val="24"/>
        </w:rPr>
        <w:t>38.02.0</w:t>
      </w:r>
      <w:r w:rsidR="00777F62" w:rsidRPr="00910E71">
        <w:rPr>
          <w:rFonts w:ascii="Times New Roman" w:hAnsi="Times New Roman"/>
          <w:b/>
          <w:i/>
          <w:iCs/>
          <w:sz w:val="24"/>
          <w:szCs w:val="24"/>
        </w:rPr>
        <w:t>8 Торговое дело</w:t>
      </w:r>
    </w:p>
    <w:p w:rsidR="00AD5DBF" w:rsidRPr="00315F34" w:rsidRDefault="00AD5DBF" w:rsidP="00AD5DBF">
      <w:pPr>
        <w:spacing w:after="0"/>
        <w:jc w:val="right"/>
        <w:rPr>
          <w:rFonts w:ascii="Times New Roman" w:hAnsi="Times New Roman"/>
          <w:b/>
          <w:i/>
          <w:sz w:val="24"/>
          <w:szCs w:val="24"/>
        </w:rPr>
      </w:pPr>
    </w:p>
    <w:p w:rsidR="00AD5DBF" w:rsidRPr="00315F34" w:rsidRDefault="00AD5DBF"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910E71" w:rsidRDefault="00AD5DBF" w:rsidP="00AD5DBF">
      <w:pPr>
        <w:jc w:val="center"/>
        <w:rPr>
          <w:rFonts w:ascii="Times New Roman" w:hAnsi="Times New Roman"/>
          <w:b/>
          <w:sz w:val="28"/>
          <w:szCs w:val="28"/>
        </w:rPr>
      </w:pPr>
      <w:r w:rsidRPr="00910E71">
        <w:rPr>
          <w:rFonts w:ascii="Times New Roman" w:hAnsi="Times New Roman"/>
          <w:b/>
          <w:sz w:val="28"/>
          <w:szCs w:val="28"/>
        </w:rPr>
        <w:t>РАБОЧАЯ ПРОГРАММА ДИСЦИПЛИНЫ</w:t>
      </w:r>
    </w:p>
    <w:p w:rsidR="00AD5DBF" w:rsidRPr="00315F34" w:rsidRDefault="00EC2A68" w:rsidP="00AD5DBF">
      <w:pPr>
        <w:spacing w:after="0"/>
        <w:jc w:val="center"/>
        <w:rPr>
          <w:rFonts w:ascii="Times New Roman" w:hAnsi="Times New Roman"/>
          <w:b/>
          <w:i/>
          <w:sz w:val="24"/>
          <w:szCs w:val="24"/>
        </w:rPr>
      </w:pPr>
      <w:r w:rsidRPr="00910E71">
        <w:rPr>
          <w:rFonts w:ascii="Times New Roman" w:hAnsi="Times New Roman"/>
          <w:b/>
          <w:i/>
          <w:sz w:val="32"/>
          <w:szCs w:val="32"/>
        </w:rPr>
        <w:t>«</w:t>
      </w:r>
      <w:r w:rsidR="00910E71" w:rsidRPr="00910E71">
        <w:rPr>
          <w:rFonts w:ascii="Times New Roman" w:hAnsi="Times New Roman"/>
          <w:b/>
          <w:i/>
          <w:sz w:val="32"/>
          <w:szCs w:val="32"/>
        </w:rPr>
        <w:t xml:space="preserve">УДБ.10 </w:t>
      </w:r>
      <w:r w:rsidR="00B8426C" w:rsidRPr="00910E71">
        <w:rPr>
          <w:rFonts w:ascii="Times New Roman" w:hAnsi="Times New Roman"/>
          <w:b/>
          <w:i/>
          <w:sz w:val="32"/>
          <w:szCs w:val="32"/>
        </w:rPr>
        <w:t>ХИМИЯ</w:t>
      </w:r>
      <w:r w:rsidR="00AD5DBF" w:rsidRPr="00A45F2A">
        <w:rPr>
          <w:rFonts w:ascii="Times New Roman" w:hAnsi="Times New Roman"/>
          <w:b/>
          <w:i/>
          <w:sz w:val="32"/>
          <w:szCs w:val="32"/>
        </w:rPr>
        <w:t>»</w:t>
      </w:r>
    </w:p>
    <w:p w:rsidR="00A45F2A" w:rsidRDefault="00A45F2A" w:rsidP="00783488">
      <w:pPr>
        <w:spacing w:after="0"/>
        <w:jc w:val="center"/>
        <w:rPr>
          <w:rFonts w:ascii="Times New Roman" w:hAnsi="Times New Roman"/>
          <w:sz w:val="28"/>
          <w:szCs w:val="28"/>
          <w:lang w:eastAsia="en-GB"/>
        </w:rPr>
      </w:pPr>
    </w:p>
    <w:p w:rsidR="00783488" w:rsidRPr="00910E71" w:rsidRDefault="002634D7" w:rsidP="00617563">
      <w:pPr>
        <w:tabs>
          <w:tab w:val="left" w:pos="3465"/>
          <w:tab w:val="center" w:pos="4677"/>
        </w:tabs>
        <w:spacing w:after="0"/>
        <w:rPr>
          <w:rFonts w:ascii="Times New Roman" w:hAnsi="Times New Roman"/>
          <w:i/>
          <w:sz w:val="28"/>
          <w:szCs w:val="28"/>
          <w:lang w:eastAsia="en-GB"/>
        </w:rPr>
      </w:pPr>
      <w:r>
        <w:rPr>
          <w:rFonts w:ascii="Times New Roman" w:hAnsi="Times New Roman"/>
          <w:sz w:val="28"/>
          <w:szCs w:val="28"/>
          <w:lang w:eastAsia="en-GB"/>
        </w:rPr>
        <w:tab/>
      </w:r>
      <w:bookmarkStart w:id="1" w:name="_GoBack"/>
      <w:r w:rsidR="00910E71" w:rsidRPr="00910E71">
        <w:rPr>
          <w:rFonts w:ascii="Times New Roman" w:hAnsi="Times New Roman"/>
          <w:i/>
          <w:sz w:val="28"/>
          <w:szCs w:val="28"/>
          <w:lang w:eastAsia="en-GB"/>
        </w:rPr>
        <w:t>б</w:t>
      </w:r>
      <w:bookmarkEnd w:id="1"/>
      <w:r w:rsidR="00783488" w:rsidRPr="00910E71">
        <w:rPr>
          <w:rFonts w:ascii="Times New Roman" w:hAnsi="Times New Roman"/>
          <w:i/>
          <w:sz w:val="28"/>
          <w:szCs w:val="28"/>
          <w:lang w:eastAsia="en-GB"/>
        </w:rPr>
        <w:t>азовый</w:t>
      </w:r>
      <w:r w:rsidRPr="00910E71">
        <w:rPr>
          <w:rFonts w:ascii="Times New Roman" w:hAnsi="Times New Roman"/>
          <w:i/>
          <w:sz w:val="28"/>
          <w:szCs w:val="28"/>
          <w:lang w:eastAsia="en-GB"/>
        </w:rPr>
        <w:t xml:space="preserve"> </w:t>
      </w:r>
      <w:r w:rsidR="00783488" w:rsidRPr="00910E71">
        <w:rPr>
          <w:rFonts w:ascii="Times New Roman" w:hAnsi="Times New Roman"/>
          <w:i/>
          <w:sz w:val="28"/>
          <w:szCs w:val="28"/>
          <w:lang w:eastAsia="en-GB"/>
        </w:rPr>
        <w:t>уровень</w:t>
      </w:r>
    </w:p>
    <w:p w:rsidR="00783488" w:rsidRPr="00315F34"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B8426C">
        <w:rPr>
          <w:rFonts w:ascii="Times New Roman" w:hAnsi="Times New Roman"/>
          <w:b/>
          <w:bCs/>
          <w:i/>
          <w:sz w:val="28"/>
          <w:szCs w:val="28"/>
        </w:rPr>
        <w:t>2</w:t>
      </w:r>
      <w:r w:rsidR="00777F62">
        <w:rPr>
          <w:rFonts w:ascii="Times New Roman" w:hAnsi="Times New Roman"/>
          <w:b/>
          <w:bCs/>
          <w:i/>
          <w:sz w:val="28"/>
          <w:szCs w:val="28"/>
        </w:rPr>
        <w:t>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FF136F" w:rsidP="00E26F1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1</w:t>
            </w:r>
            <w:r w:rsidR="00501AF7">
              <w:rPr>
                <w:rFonts w:ascii="Times New Roman" w:hAnsi="Times New Roman"/>
                <w:b/>
                <w:sz w:val="24"/>
                <w:szCs w:val="24"/>
              </w:rPr>
              <w:t>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501AF7" w:rsidP="00E26F10">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2</w:t>
            </w:r>
            <w:r w:rsidR="00501AF7">
              <w:rPr>
                <w:rFonts w:ascii="Times New Roman" w:hAnsi="Times New Roman"/>
                <w:b/>
                <w:sz w:val="24"/>
                <w:szCs w:val="24"/>
              </w:rPr>
              <w:t>0</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45F2A" w:rsidRPr="00AA117F" w:rsidRDefault="00D94097" w:rsidP="00A45F2A">
      <w:pPr>
        <w:spacing w:after="0" w:line="240" w:lineRule="auto"/>
        <w:jc w:val="both"/>
        <w:rPr>
          <w:rFonts w:ascii="Times New Roman" w:hAnsi="Times New Roman"/>
          <w:sz w:val="24"/>
          <w:szCs w:val="24"/>
        </w:rPr>
      </w:pPr>
      <w:r>
        <w:rPr>
          <w:rFonts w:ascii="Times New Roman" w:hAnsi="Times New Roman"/>
          <w:sz w:val="24"/>
          <w:szCs w:val="24"/>
        </w:rPr>
        <w:t>Д</w:t>
      </w:r>
      <w:r w:rsidR="00CB4F36">
        <w:rPr>
          <w:rFonts w:ascii="Times New Roman" w:hAnsi="Times New Roman"/>
          <w:sz w:val="24"/>
          <w:szCs w:val="24"/>
        </w:rPr>
        <w:t>исциплина «</w:t>
      </w:r>
      <w:r w:rsidR="00A45F2A">
        <w:rPr>
          <w:rFonts w:ascii="Times New Roman" w:hAnsi="Times New Roman"/>
          <w:sz w:val="24"/>
          <w:szCs w:val="24"/>
        </w:rPr>
        <w:t>Химия</w:t>
      </w:r>
      <w:r w:rsidR="00AD5DBF" w:rsidRPr="00315F34">
        <w:rPr>
          <w:rFonts w:ascii="Times New Roman" w:hAnsi="Times New Roman"/>
          <w:sz w:val="24"/>
          <w:szCs w:val="24"/>
        </w:rPr>
        <w:t xml:space="preserve">» является обязательной частью </w:t>
      </w:r>
      <w:r w:rsidR="00CB4F36">
        <w:rPr>
          <w:rFonts w:ascii="Times New Roman" w:hAnsi="Times New Roman"/>
          <w:sz w:val="24"/>
          <w:szCs w:val="24"/>
        </w:rPr>
        <w:t>предметной области «Естественно-научные предметы</w:t>
      </w:r>
      <w:r w:rsidR="00AD5DBF">
        <w:rPr>
          <w:rFonts w:ascii="Times New Roman" w:hAnsi="Times New Roman"/>
          <w:sz w:val="24"/>
          <w:szCs w:val="24"/>
        </w:rPr>
        <w:t>», изучается в общеобразовательном циклеучебного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1F5F3D">
        <w:rPr>
          <w:rFonts w:ascii="Times New Roman" w:hAnsi="Times New Roman"/>
          <w:sz w:val="24"/>
          <w:szCs w:val="24"/>
        </w:rPr>
        <w:t xml:space="preserve"> и положений ФОП СОО</w:t>
      </w:r>
      <w:r w:rsidR="00A45F2A">
        <w:rPr>
          <w:rFonts w:ascii="Times New Roman" w:hAnsi="Times New Roman"/>
          <w:sz w:val="24"/>
          <w:szCs w:val="24"/>
        </w:rPr>
        <w:t xml:space="preserve">, </w:t>
      </w:r>
      <w:r w:rsidR="00A45F2A" w:rsidRPr="00AA117F">
        <w:rPr>
          <w:rFonts w:ascii="Times New Roman" w:hAnsi="Times New Roman"/>
          <w:color w:val="000000"/>
          <w:sz w:val="24"/>
          <w:szCs w:val="24"/>
        </w:rPr>
        <w:t>с учетом примерн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рабоч</w:t>
      </w:r>
      <w:r w:rsidR="00A45F2A">
        <w:rPr>
          <w:rFonts w:ascii="Times New Roman" w:hAnsi="Times New Roman"/>
          <w:color w:val="000000"/>
          <w:sz w:val="24"/>
          <w:szCs w:val="24"/>
        </w:rPr>
        <w:t>ей</w:t>
      </w:r>
      <w:r w:rsidR="00A45F2A" w:rsidRPr="00AA117F">
        <w:rPr>
          <w:rFonts w:ascii="Times New Roman" w:hAnsi="Times New Roman"/>
          <w:color w:val="000000"/>
          <w:sz w:val="24"/>
          <w:szCs w:val="24"/>
        </w:rPr>
        <w:t xml:space="preserve"> программ</w:t>
      </w:r>
      <w:r w:rsidR="00A45F2A">
        <w:rPr>
          <w:rFonts w:ascii="Times New Roman" w:hAnsi="Times New Roman"/>
          <w:color w:val="000000"/>
          <w:sz w:val="24"/>
          <w:szCs w:val="24"/>
        </w:rPr>
        <w:t>ы</w:t>
      </w:r>
      <w:r w:rsidR="00A45F2A" w:rsidRPr="00AA117F">
        <w:rPr>
          <w:rFonts w:ascii="Times New Roman" w:hAnsi="Times New Roman"/>
          <w:color w:val="000000"/>
          <w:sz w:val="24"/>
          <w:szCs w:val="24"/>
        </w:rPr>
        <w:t xml:space="preserve"> общеобразовательн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дисциплин</w:t>
      </w:r>
      <w:r w:rsidR="00A45F2A">
        <w:rPr>
          <w:rFonts w:ascii="Times New Roman" w:hAnsi="Times New Roman"/>
          <w:color w:val="000000"/>
          <w:sz w:val="24"/>
          <w:szCs w:val="24"/>
        </w:rPr>
        <w:t>ы</w:t>
      </w:r>
      <w:r w:rsidR="00A45F2A" w:rsidRPr="00AA117F">
        <w:rPr>
          <w:rFonts w:ascii="Times New Roman" w:hAnsi="Times New Roman"/>
          <w:sz w:val="24"/>
          <w:szCs w:val="24"/>
        </w:rPr>
        <w:t xml:space="preserve">. </w:t>
      </w:r>
    </w:p>
    <w:p w:rsidR="00AD5DBF" w:rsidRPr="00315F34" w:rsidRDefault="00AD5DBF"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Задачи дисциплины:</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4) развить умения использовать информацию химического характера из различных источников;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F627A5" w:rsidRPr="000F56F6" w:rsidRDefault="00F627A5" w:rsidP="000F56F6">
      <w:pPr>
        <w:tabs>
          <w:tab w:val="left" w:pos="1134"/>
        </w:tabs>
        <w:spacing w:before="120" w:after="120"/>
        <w:rPr>
          <w:rFonts w:ascii="Times New Roman" w:hAnsi="Times New Roman"/>
          <w:b/>
          <w:sz w:val="24"/>
          <w:szCs w:val="24"/>
        </w:rPr>
      </w:pPr>
    </w:p>
    <w:p w:rsidR="00F627A5" w:rsidRDefault="00F627A5"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F627A5" w:rsidSect="005819AB">
          <w:footerReference w:type="default" r:id="rId8"/>
          <w:pgSz w:w="11906" w:h="16838"/>
          <w:pgMar w:top="1134" w:right="850" w:bottom="284" w:left="1701" w:header="708" w:footer="708" w:gutter="0"/>
          <w:cols w:space="720"/>
          <w:titlePg/>
          <w:docGrid w:linePitch="299"/>
        </w:sectPr>
      </w:pPr>
    </w:p>
    <w:p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688"/>
        <w:gridCol w:w="5688"/>
      </w:tblGrid>
      <w:tr w:rsidR="000F56F6" w:rsidRPr="00695253" w:rsidTr="00A32E05">
        <w:trPr>
          <w:trHeight w:val="397"/>
        </w:trPr>
        <w:tc>
          <w:tcPr>
            <w:tcW w:w="1078" w:type="pct"/>
            <w:vMerge w:val="restart"/>
            <w:hideMark/>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Код и наименование формируемых компетенций</w:t>
            </w:r>
          </w:p>
        </w:tc>
        <w:tc>
          <w:tcPr>
            <w:tcW w:w="3922" w:type="pct"/>
            <w:gridSpan w:val="2"/>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Планируемые результаты освоения дисциплины</w:t>
            </w:r>
          </w:p>
        </w:tc>
      </w:tr>
      <w:tr w:rsidR="000F56F6" w:rsidRPr="00695253" w:rsidTr="00A32E05">
        <w:trPr>
          <w:trHeight w:val="212"/>
        </w:trPr>
        <w:tc>
          <w:tcPr>
            <w:tcW w:w="1078" w:type="pct"/>
            <w:vMerge/>
          </w:tcPr>
          <w:p w:rsidR="000F56F6" w:rsidRPr="00695253" w:rsidRDefault="000F56F6" w:rsidP="000F56F6">
            <w:pPr>
              <w:suppressAutoHyphens/>
              <w:spacing w:after="0" w:line="240" w:lineRule="auto"/>
              <w:jc w:val="center"/>
              <w:rPr>
                <w:rFonts w:ascii="Times New Roman" w:hAnsi="Times New Roman"/>
                <w:i/>
                <w:sz w:val="24"/>
                <w:szCs w:val="24"/>
              </w:rPr>
            </w:pP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Общие</w:t>
            </w: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Дисциплинарные</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части трудового воспитания: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готовность к труду, осознание ценности мастерства, трудолюбие;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27A5" w:rsidRPr="00695253" w:rsidRDefault="00F627A5" w:rsidP="00642139">
            <w:pPr>
              <w:spacing w:after="0" w:line="240" w:lineRule="auto"/>
              <w:jc w:val="both"/>
              <w:rPr>
                <w:rFonts w:ascii="Times New Roman" w:eastAsia="OfficinaSansBookC" w:hAnsi="Times New Roman"/>
                <w:strike/>
                <w:sz w:val="24"/>
                <w:szCs w:val="24"/>
                <w:highlight w:val="white"/>
              </w:rPr>
            </w:pPr>
            <w:r w:rsidRPr="00695253">
              <w:rPr>
                <w:rFonts w:ascii="Times New Roman" w:eastAsia="OfficinaSansBookC" w:hAnsi="Times New Roman"/>
                <w:sz w:val="24"/>
                <w:szCs w:val="24"/>
                <w:highlight w:val="white"/>
              </w:rPr>
              <w:t>- интерес к различным сферам профессиональной деятельности</w:t>
            </w:r>
            <w:r w:rsidRPr="00695253">
              <w:rPr>
                <w:rFonts w:ascii="Times New Roman" w:eastAsia="OfficinaSansBookC" w:hAnsi="Times New Roman"/>
                <w:b/>
                <w:sz w:val="24"/>
                <w:szCs w:val="24"/>
                <w:highlight w:val="white"/>
              </w:rPr>
              <w:t>,</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4E6F56">
              <w:rPr>
                <w:rFonts w:ascii="Times New Roman" w:eastAsia="OfficinaSansBookC" w:hAnsi="Times New Roman"/>
                <w:b/>
                <w:sz w:val="24"/>
                <w:szCs w:val="24"/>
                <w:highlight w:val="white"/>
              </w:rPr>
              <w:t>а)</w:t>
            </w:r>
            <w:r w:rsidRPr="00695253">
              <w:rPr>
                <w:rFonts w:ascii="Times New Roman" w:eastAsia="OfficinaSansBookC" w:hAnsi="Times New Roman"/>
                <w:b/>
                <w:sz w:val="24"/>
                <w:szCs w:val="24"/>
                <w:highlight w:val="white"/>
              </w:rPr>
              <w:t>базовые логические действия</w:t>
            </w:r>
            <w:r w:rsidRPr="00695253">
              <w:rPr>
                <w:rFonts w:ascii="Times New Roman" w:eastAsia="OfficinaSansBookC" w:hAnsi="Times New Roman"/>
                <w:sz w:val="24"/>
                <w:szCs w:val="24"/>
                <w:highlight w:val="white"/>
              </w:rPr>
              <w:t>:</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самостоятельно формулировать и актуализировать проблему, рассматривать ее всесторонне</w:t>
            </w:r>
            <w:r w:rsidRPr="00695253">
              <w:rPr>
                <w:rFonts w:ascii="Times New Roman" w:eastAsia="OfficinaSansBookC" w:hAnsi="Times New Roman"/>
                <w:b/>
                <w:sz w:val="24"/>
                <w:szCs w:val="24"/>
                <w:highlight w:val="white"/>
              </w:rPr>
              <w:t xml:space="preserve">;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устанавливать существенный признак или основания для сравнения, классификации и обобщения;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определять цели деятельности, задавать параметры и критерии их достижения;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выявлять закономерности и противоречия в рассматриваемых явлениях;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развивать креативное мышление при решении жизненных проблем</w:t>
            </w:r>
          </w:p>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4E6F56">
              <w:rPr>
                <w:rFonts w:ascii="Times New Roman" w:eastAsia="OfficinaSansBookC" w:hAnsi="Times New Roman"/>
                <w:b/>
                <w:sz w:val="24"/>
                <w:szCs w:val="24"/>
                <w:highlight w:val="white"/>
              </w:rPr>
              <w:t>б)</w:t>
            </w:r>
            <w:r w:rsidRPr="00695253">
              <w:rPr>
                <w:rFonts w:ascii="Times New Roman" w:eastAsia="OfficinaSansBookC" w:hAnsi="Times New Roman"/>
                <w:b/>
                <w:sz w:val="24"/>
                <w:szCs w:val="24"/>
                <w:highlight w:val="white"/>
              </w:rPr>
              <w:t> базовые исследовательские действия: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владеть навыками учебно-исследовательской и проектной деятельности, навыками разрешения </w:t>
            </w:r>
            <w:r w:rsidRPr="00695253">
              <w:rPr>
                <w:rFonts w:ascii="Times New Roman" w:eastAsia="OfficinaSansBookC" w:hAnsi="Times New Roman"/>
                <w:sz w:val="24"/>
                <w:szCs w:val="24"/>
              </w:rPr>
              <w:lastRenderedPageBreak/>
              <w:t>проблем;</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интегрировать знания из разных предметных областей;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выдвигать новые идеи, предлагать оригинальные подходы и решения;</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способность их использования в познавательной и социальной практике</w:t>
            </w:r>
          </w:p>
        </w:tc>
        <w:tc>
          <w:tcPr>
            <w:tcW w:w="1961" w:type="pct"/>
          </w:tcPr>
          <w:p w:rsidR="00F627A5" w:rsidRPr="00F619A7" w:rsidRDefault="00F627A5" w:rsidP="00F619A7">
            <w:pPr>
              <w:pStyle w:val="af5"/>
              <w:jc w:val="both"/>
            </w:pPr>
            <w:r w:rsidRPr="00695253">
              <w:rPr>
                <w:rFonts w:ascii="Times New Roman" w:eastAsia="OfficinaSansBookC" w:hAnsi="Times New Roman"/>
                <w:sz w:val="24"/>
                <w:szCs w:val="24"/>
              </w:rPr>
              <w:lastRenderedPageBreak/>
              <w:t xml:space="preserve">- </w:t>
            </w:r>
            <w:r w:rsidR="00F619A7" w:rsidRPr="00F619A7">
              <w:rPr>
                <w:rFonts w:ascii="Times New Roman" w:eastAsia="OfficinaSansBookC" w:hAnsi="Times New Roman"/>
                <w:sz w:val="24"/>
                <w:szCs w:val="24"/>
              </w:rPr>
              <w:t>владение</w:t>
            </w:r>
            <w:r w:rsidRPr="00F619A7">
              <w:rPr>
                <w:rFonts w:ascii="Times New Roman" w:eastAsia="OfficinaSansBookC" w:hAnsi="Times New Roman"/>
                <w:sz w:val="24"/>
                <w:szCs w:val="24"/>
              </w:rPr>
              <w:t>системой</w:t>
            </w:r>
            <w:r w:rsidRPr="00695253">
              <w:rPr>
                <w:rFonts w:ascii="Times New Roman" w:eastAsia="OfficinaSansBookC" w:hAnsi="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sidRPr="00695253">
              <w:rPr>
                <w:rFonts w:ascii="Times New Roman" w:eastAsia="OfficinaSansBookC" w:hAnsi="Times New Roman"/>
                <w:sz w:val="24"/>
                <w:szCs w:val="24"/>
              </w:rPr>
              <w:lastRenderedPageBreak/>
              <w:t>практической деятельности человека;</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выявлять</w:t>
            </w:r>
            <w:r w:rsidRPr="00695253">
              <w:rPr>
                <w:rFonts w:ascii="Times New Roman" w:eastAsia="OfficinaSansBookC" w:hAnsi="Times New Roman"/>
                <w:sz w:val="24"/>
                <w:szCs w:val="24"/>
              </w:rPr>
              <w:t xml:space="preserve">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использовать</w:t>
            </w:r>
            <w:r w:rsidRPr="00695253">
              <w:rPr>
                <w:rFonts w:ascii="Times New Roman" w:eastAsia="OfficinaSansBookC" w:hAnsi="Times New Roman"/>
                <w:sz w:val="24"/>
                <w:szCs w:val="24"/>
              </w:rPr>
              <w:t xml:space="preserve">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 xml:space="preserve">умение </w:t>
            </w:r>
            <w:r w:rsidRPr="00F619A7">
              <w:rPr>
                <w:rFonts w:ascii="Times New Roman" w:eastAsia="OfficinaSansBookC" w:hAnsi="Times New Roman"/>
                <w:sz w:val="24"/>
                <w:szCs w:val="24"/>
              </w:rPr>
              <w:t>устанавливать</w:t>
            </w:r>
            <w:r w:rsidRPr="00695253">
              <w:rPr>
                <w:rFonts w:ascii="Times New Roman" w:eastAsia="OfficinaSansBookC" w:hAnsi="Times New Roman"/>
                <w:sz w:val="24"/>
                <w:szCs w:val="24"/>
              </w:rPr>
              <w:t xml:space="preserve">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формирова</w:t>
            </w:r>
            <w:r w:rsidR="00F619A7">
              <w:rPr>
                <w:rFonts w:ascii="Times New Roman" w:eastAsia="OfficinaSansBookC" w:hAnsi="Times New Roman"/>
                <w:sz w:val="24"/>
                <w:szCs w:val="24"/>
              </w:rPr>
              <w:t>ние</w:t>
            </w:r>
            <w:r w:rsidRPr="00695253">
              <w:rPr>
                <w:rFonts w:ascii="Times New Roman" w:eastAsia="OfficinaSansBookC" w:hAnsi="Times New Roman"/>
                <w:sz w:val="24"/>
                <w:szCs w:val="24"/>
              </w:rPr>
              <w:t xml:space="preserve">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w:t>
            </w:r>
            <w:r w:rsidRPr="00695253">
              <w:rPr>
                <w:rFonts w:ascii="Times New Roman" w:eastAsia="OfficinaSansBookC" w:hAnsi="Times New Roman"/>
                <w:sz w:val="24"/>
                <w:szCs w:val="24"/>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lastRenderedPageBreak/>
              <w:t xml:space="preserve">ОК 02. Использовать современные средства поиска, анализа и </w:t>
            </w:r>
            <w:r w:rsidR="00F544CD" w:rsidRPr="00695253">
              <w:rPr>
                <w:rFonts w:ascii="Times New Roman" w:eastAsia="OfficinaSansBookC" w:hAnsi="Times New Roman"/>
                <w:sz w:val="24"/>
                <w:szCs w:val="24"/>
              </w:rPr>
              <w:t>интерпретации информации,</w:t>
            </w:r>
            <w:r w:rsidRPr="00695253">
              <w:rPr>
                <w:rFonts w:ascii="Times New Roman" w:eastAsia="OfficinaSansBookC" w:hAnsi="Times New Roman"/>
                <w:sz w:val="24"/>
                <w:szCs w:val="24"/>
              </w:rPr>
              <w:t xml:space="preserve"> и информационные технологии для выполнения задач профессиональной деятельности</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областиценности научного познания: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4E6F56">
              <w:rPr>
                <w:rFonts w:ascii="Times New Roman" w:eastAsia="OfficinaSansBookC" w:hAnsi="Times New Roman"/>
                <w:b/>
                <w:sz w:val="24"/>
                <w:szCs w:val="24"/>
              </w:rPr>
              <w:t>в)</w:t>
            </w:r>
            <w:r w:rsidRPr="00695253">
              <w:rPr>
                <w:rFonts w:ascii="Times New Roman" w:eastAsia="OfficinaSansBookC" w:hAnsi="Times New Roman"/>
                <w:b/>
                <w:sz w:val="24"/>
                <w:szCs w:val="24"/>
              </w:rPr>
              <w:t> работа с информацией:</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оценивать достоверность, легитимность информации, ее соответствие правовым и морально-этическим нормам;</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распознавания и защиты информации, информационной безопасности личности</w:t>
            </w:r>
            <w:r w:rsidRPr="00695253">
              <w:rPr>
                <w:rFonts w:ascii="Times New Roman" w:eastAsia="OfficinaSansBookC" w:hAnsi="Times New Roman"/>
                <w:sz w:val="24"/>
                <w:szCs w:val="24"/>
                <w:highlight w:val="white"/>
              </w:rPr>
              <w:t xml:space="preserve">; </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04. Эффективно взаимодействовать и работать в коллективе и команде</w:t>
            </w:r>
          </w:p>
        </w:tc>
        <w:tc>
          <w:tcPr>
            <w:tcW w:w="1961" w:type="pct"/>
          </w:tcPr>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готовность к саморазвитию, самостоятельности и самоопределению;</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-овладение навыками учебно-исследовательской, проектной и социальной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коммуникативными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9D4338">
              <w:rPr>
                <w:rFonts w:ascii="Times New Roman" w:eastAsia="OfficinaSansBookC" w:hAnsi="Times New Roman"/>
                <w:sz w:val="24"/>
                <w:szCs w:val="24"/>
              </w:rPr>
              <w:t>б)</w:t>
            </w:r>
            <w:r w:rsidRPr="00695253">
              <w:rPr>
                <w:rFonts w:ascii="Times New Roman" w:eastAsia="OfficinaSansBookC" w:hAnsi="Times New Roman"/>
                <w:sz w:val="24"/>
                <w:szCs w:val="24"/>
              </w:rPr>
              <w:t> </w:t>
            </w:r>
            <w:r w:rsidRPr="00695253">
              <w:rPr>
                <w:rFonts w:ascii="Times New Roman" w:eastAsia="OfficinaSansBookC" w:hAnsi="Times New Roman"/>
                <w:b/>
                <w:sz w:val="24"/>
                <w:szCs w:val="24"/>
              </w:rPr>
              <w:t>совместная деятельность</w:t>
            </w:r>
            <w:r w:rsidRPr="00695253">
              <w:rPr>
                <w:rFonts w:ascii="Times New Roman" w:eastAsia="OfficinaSansBookC" w:hAnsi="Times New Roman"/>
                <w:sz w:val="24"/>
                <w:szCs w:val="24"/>
              </w:rPr>
              <w:t>:</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понимать и использовать преимущества командной и индивидуальной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регулятивными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9D4338">
              <w:rPr>
                <w:rFonts w:ascii="Times New Roman" w:eastAsia="OfficinaSansBookC" w:hAnsi="Times New Roman"/>
                <w:sz w:val="24"/>
                <w:szCs w:val="24"/>
              </w:rPr>
              <w:t>г)</w:t>
            </w:r>
            <w:r w:rsidRPr="00695253">
              <w:rPr>
                <w:rFonts w:ascii="Times New Roman" w:eastAsia="OfficinaSansBookC" w:hAnsi="Times New Roman"/>
                <w:b/>
                <w:sz w:val="24"/>
                <w:szCs w:val="24"/>
              </w:rPr>
              <w:t> принятие себя и других людей: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признавать свое право и право других людей на ошибки;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развивать способность понимать мир с позиции другого человека;</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61" w:type="pct"/>
          </w:tcPr>
          <w:p w:rsidR="00F627A5" w:rsidRPr="00695253" w:rsidRDefault="00F627A5" w:rsidP="00642139">
            <w:pPr>
              <w:spacing w:after="0" w:line="240" w:lineRule="auto"/>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областиэкологического воспитания:</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активное неприятие действий, приносящих вред окружающей среде;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расширение опыта деятельности экологической направленности;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овладение навыками учебно-исследовательской, проектной и социальной деятельности;</w:t>
            </w:r>
          </w:p>
        </w:tc>
        <w:tc>
          <w:tcPr>
            <w:tcW w:w="1961" w:type="pct"/>
          </w:tcPr>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Pr="00F619A7">
              <w:rPr>
                <w:rFonts w:ascii="Times New Roman" w:eastAsia="OfficinaSansBookC" w:hAnsi="Times New Roman"/>
                <w:sz w:val="24"/>
                <w:szCs w:val="24"/>
              </w:rPr>
              <w:t>формирова</w:t>
            </w:r>
            <w:r w:rsidR="00F619A7" w:rsidRPr="00F619A7">
              <w:rPr>
                <w:rFonts w:ascii="Times New Roman" w:eastAsia="OfficinaSansBookC" w:hAnsi="Times New Roman"/>
                <w:sz w:val="24"/>
                <w:szCs w:val="24"/>
              </w:rPr>
              <w:t>ние</w:t>
            </w:r>
            <w:r w:rsidRPr="00F619A7">
              <w:rPr>
                <w:rFonts w:ascii="Times New Roman" w:eastAsia="OfficinaSansBookC" w:hAnsi="Times New Roman"/>
                <w:sz w:val="24"/>
                <w:szCs w:val="24"/>
              </w:rPr>
              <w:t xml:space="preserve"> представления</w:t>
            </w:r>
            <w:r w:rsidRPr="00695253">
              <w:rPr>
                <w:rFonts w:ascii="Times New Roman" w:eastAsia="OfficinaSansBookC" w:hAnsi="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F627A5" w:rsidRPr="00695253" w:rsidTr="00A32E05">
        <w:trPr>
          <w:trHeight w:val="414"/>
        </w:trPr>
        <w:tc>
          <w:tcPr>
            <w:tcW w:w="1078" w:type="pct"/>
          </w:tcPr>
          <w:p w:rsidR="00F627A5" w:rsidRPr="00CD3AD6" w:rsidRDefault="00CD3AD6" w:rsidP="00B9321F">
            <w:pPr>
              <w:spacing w:after="0" w:line="240" w:lineRule="auto"/>
              <w:jc w:val="center"/>
              <w:rPr>
                <w:rFonts w:ascii="Times New Roman" w:eastAsia="OfficinaSansBookC" w:hAnsi="Times New Roman"/>
                <w:b/>
                <w:i/>
                <w:sz w:val="24"/>
                <w:szCs w:val="24"/>
              </w:rPr>
            </w:pPr>
            <w:r w:rsidRPr="00AD3CD6">
              <w:rPr>
                <w:rFonts w:ascii="Times New Roman" w:eastAsia="OfficinaSansBookC" w:hAnsi="Times New Roman"/>
                <w:b/>
                <w:i/>
                <w:sz w:val="24"/>
                <w:szCs w:val="24"/>
              </w:rPr>
              <w:t xml:space="preserve"> </w:t>
            </w:r>
            <w:r w:rsidR="00F17B5F" w:rsidRPr="00F17B5F">
              <w:rPr>
                <w:rFonts w:ascii="Times New Roman" w:eastAsia="OfficinaSansBookC" w:hAnsi="Times New Roman"/>
                <w:b/>
                <w:i/>
                <w:sz w:val="24"/>
                <w:szCs w:val="24"/>
              </w:rPr>
              <w:t xml:space="preserve">ПК </w:t>
            </w:r>
            <w:r w:rsidR="00B9321F">
              <w:rPr>
                <w:rFonts w:ascii="Times New Roman" w:eastAsia="OfficinaSansBookC" w:hAnsi="Times New Roman"/>
                <w:b/>
                <w:i/>
                <w:sz w:val="24"/>
                <w:szCs w:val="24"/>
              </w:rPr>
              <w:t>2</w:t>
            </w:r>
            <w:r w:rsidR="00F17B5F">
              <w:rPr>
                <w:rFonts w:ascii="Times New Roman" w:eastAsia="OfficinaSansBookC" w:hAnsi="Times New Roman"/>
                <w:b/>
                <w:i/>
                <w:sz w:val="24"/>
                <w:szCs w:val="24"/>
              </w:rPr>
              <w:t>.3</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bl>
    <w:p w:rsidR="00AD5DBF" w:rsidRPr="00315F34" w:rsidRDefault="00AD5DBF" w:rsidP="00AD5DBF">
      <w:pPr>
        <w:suppressAutoHyphens/>
        <w:spacing w:after="240" w:line="240" w:lineRule="auto"/>
        <w:ind w:firstLine="709"/>
        <w:rPr>
          <w:rFonts w:ascii="Times New Roman" w:hAnsi="Times New Roman"/>
          <w:b/>
        </w:rPr>
      </w:pPr>
    </w:p>
    <w:p w:rsidR="008A215B" w:rsidRDefault="008A215B">
      <w:pPr>
        <w:spacing w:after="160" w:line="259" w:lineRule="auto"/>
        <w:rPr>
          <w:rFonts w:ascii="Times New Roman" w:hAnsi="Times New Roman"/>
          <w:b/>
          <w:sz w:val="24"/>
          <w:szCs w:val="24"/>
        </w:rPr>
      </w:pPr>
      <w:r>
        <w:rPr>
          <w:rFonts w:ascii="Times New Roman" w:hAnsi="Times New Roman"/>
          <w:b/>
          <w:sz w:val="24"/>
          <w:szCs w:val="24"/>
        </w:rPr>
        <w:br w:type="page"/>
      </w:r>
    </w:p>
    <w:p w:rsidR="00F627A5" w:rsidRDefault="00F627A5" w:rsidP="008A215B">
      <w:pPr>
        <w:tabs>
          <w:tab w:val="left" w:pos="993"/>
        </w:tabs>
        <w:suppressAutoHyphens/>
        <w:spacing w:after="240" w:line="240" w:lineRule="auto"/>
        <w:ind w:firstLine="709"/>
        <w:jc w:val="both"/>
        <w:rPr>
          <w:rFonts w:ascii="Times New Roman" w:hAnsi="Times New Roman"/>
          <w:b/>
          <w:sz w:val="24"/>
          <w:szCs w:val="24"/>
        </w:rPr>
        <w:sectPr w:rsidR="00F627A5" w:rsidSect="00A32E05">
          <w:pgSz w:w="16838" w:h="11906" w:orient="landscape"/>
          <w:pgMar w:top="1134" w:right="850" w:bottom="1134" w:left="1701" w:header="709" w:footer="709" w:gutter="0"/>
          <w:cols w:space="720"/>
          <w:titlePg/>
          <w:docGrid w:linePitch="299"/>
        </w:sectPr>
      </w:pPr>
    </w:p>
    <w:p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5"/>
        <w:gridCol w:w="2376"/>
      </w:tblGrid>
      <w:tr w:rsidR="00AD5DBF" w:rsidRPr="00315F34" w:rsidTr="00B45D47">
        <w:trPr>
          <w:trHeight w:val="87"/>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41"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B45D47">
        <w:trPr>
          <w:trHeight w:val="293"/>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241" w:type="pct"/>
            <w:vAlign w:val="center"/>
          </w:tcPr>
          <w:p w:rsidR="00AD5DBF" w:rsidRPr="00F544CD" w:rsidRDefault="00B9321F" w:rsidP="00F544CD">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8A215B" w:rsidRPr="00315F34" w:rsidTr="000F56F6">
        <w:trPr>
          <w:trHeight w:val="65"/>
        </w:trPr>
        <w:tc>
          <w:tcPr>
            <w:tcW w:w="5000" w:type="pct"/>
            <w:gridSpan w:val="2"/>
            <w:shd w:val="clear" w:color="auto" w:fill="auto"/>
            <w:vAlign w:val="center"/>
          </w:tcPr>
          <w:p w:rsidR="008A215B" w:rsidRPr="00F544CD" w:rsidRDefault="008A215B" w:rsidP="00F544CD">
            <w:pPr>
              <w:suppressAutoHyphens/>
              <w:spacing w:after="0" w:line="360" w:lineRule="auto"/>
              <w:rPr>
                <w:rFonts w:ascii="Times New Roman" w:hAnsi="Times New Roman"/>
                <w:iCs/>
                <w:sz w:val="24"/>
                <w:szCs w:val="24"/>
              </w:rPr>
            </w:pPr>
            <w:r w:rsidRPr="00F544CD">
              <w:rPr>
                <w:rFonts w:ascii="Times New Roman" w:hAnsi="Times New Roman"/>
                <w:b/>
                <w:sz w:val="24"/>
                <w:szCs w:val="24"/>
              </w:rPr>
              <w:t xml:space="preserve">в т.ч. </w:t>
            </w:r>
          </w:p>
        </w:tc>
      </w:tr>
      <w:tr w:rsidR="008A215B" w:rsidRPr="00315F34" w:rsidTr="00B45D47">
        <w:trPr>
          <w:trHeight w:val="278"/>
        </w:trPr>
        <w:tc>
          <w:tcPr>
            <w:tcW w:w="3759"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41" w:type="pct"/>
            <w:shd w:val="clear" w:color="auto" w:fill="auto"/>
            <w:vAlign w:val="center"/>
          </w:tcPr>
          <w:p w:rsidR="008A215B" w:rsidRPr="00F544CD" w:rsidRDefault="0045676F" w:rsidP="00F544C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64</w:t>
            </w:r>
          </w:p>
        </w:tc>
      </w:tr>
      <w:tr w:rsidR="00AD5DBF" w:rsidRPr="00315F34" w:rsidTr="000F56F6">
        <w:trPr>
          <w:trHeight w:val="336"/>
        </w:trPr>
        <w:tc>
          <w:tcPr>
            <w:tcW w:w="5000" w:type="pct"/>
            <w:gridSpan w:val="2"/>
            <w:vAlign w:val="center"/>
          </w:tcPr>
          <w:p w:rsidR="00AD5DBF" w:rsidRPr="00F544CD" w:rsidRDefault="00AD5DBF" w:rsidP="00F544CD">
            <w:pPr>
              <w:suppressAutoHyphens/>
              <w:spacing w:after="0" w:line="360" w:lineRule="auto"/>
              <w:rPr>
                <w:rFonts w:ascii="Times New Roman" w:hAnsi="Times New Roman"/>
                <w:iCs/>
                <w:sz w:val="24"/>
                <w:szCs w:val="24"/>
              </w:rPr>
            </w:pPr>
            <w:r w:rsidRPr="00F544CD">
              <w:rPr>
                <w:rFonts w:ascii="Times New Roman" w:hAnsi="Times New Roman"/>
                <w:sz w:val="24"/>
                <w:szCs w:val="24"/>
              </w:rPr>
              <w:t>в т. ч.:</w:t>
            </w:r>
          </w:p>
        </w:tc>
      </w:tr>
      <w:tr w:rsidR="00AD5DBF" w:rsidRPr="00315F34" w:rsidTr="00B45D47">
        <w:trPr>
          <w:trHeight w:val="65"/>
        </w:trPr>
        <w:tc>
          <w:tcPr>
            <w:tcW w:w="3759"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41" w:type="pct"/>
            <w:vAlign w:val="center"/>
          </w:tcPr>
          <w:p w:rsidR="00AD5DBF" w:rsidRPr="00F544C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AD5DBF" w:rsidRPr="00315F34" w:rsidTr="00B45D47">
        <w:trPr>
          <w:trHeight w:val="272"/>
        </w:trPr>
        <w:tc>
          <w:tcPr>
            <w:tcW w:w="3759" w:type="pct"/>
            <w:vAlign w:val="center"/>
          </w:tcPr>
          <w:p w:rsidR="00AD5DBF" w:rsidRPr="001322DD" w:rsidRDefault="00AD5DBF" w:rsidP="000F56F6">
            <w:pPr>
              <w:suppressAutoHyphens/>
              <w:spacing w:after="0" w:line="360" w:lineRule="auto"/>
              <w:rPr>
                <w:rFonts w:ascii="Times New Roman" w:hAnsi="Times New Roman"/>
              </w:rPr>
            </w:pPr>
            <w:r w:rsidRPr="001322DD">
              <w:rPr>
                <w:rFonts w:ascii="Times New Roman" w:hAnsi="Times New Roman"/>
              </w:rPr>
              <w:t>практические занятия</w:t>
            </w:r>
          </w:p>
        </w:tc>
        <w:tc>
          <w:tcPr>
            <w:tcW w:w="1241" w:type="pct"/>
            <w:vAlign w:val="center"/>
          </w:tcPr>
          <w:p w:rsidR="00AD5DBF" w:rsidRPr="001322D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18</w:t>
            </w:r>
          </w:p>
        </w:tc>
      </w:tr>
      <w:tr w:rsidR="008A215B" w:rsidRPr="00315F34" w:rsidTr="00B45D47">
        <w:trPr>
          <w:trHeight w:val="83"/>
        </w:trPr>
        <w:tc>
          <w:tcPr>
            <w:tcW w:w="3759"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41" w:type="pct"/>
            <w:vAlign w:val="center"/>
          </w:tcPr>
          <w:p w:rsidR="008A215B" w:rsidRPr="00F544CD" w:rsidRDefault="00B45D47" w:rsidP="00F544CD">
            <w:pPr>
              <w:suppressAutoHyphens/>
              <w:spacing w:after="0" w:line="360" w:lineRule="auto"/>
              <w:rPr>
                <w:rFonts w:ascii="Times New Roman" w:hAnsi="Times New Roman"/>
                <w:iCs/>
                <w:sz w:val="24"/>
                <w:szCs w:val="24"/>
              </w:rPr>
            </w:pPr>
            <w:r w:rsidRPr="00F544CD">
              <w:rPr>
                <w:rFonts w:ascii="Times New Roman" w:hAnsi="Times New Roman"/>
                <w:iCs/>
                <w:sz w:val="24"/>
                <w:szCs w:val="24"/>
              </w:rPr>
              <w:t>10</w:t>
            </w:r>
          </w:p>
        </w:tc>
      </w:tr>
      <w:tr w:rsidR="001322DD" w:rsidRPr="00315F34" w:rsidTr="00B45D47">
        <w:trPr>
          <w:trHeight w:val="83"/>
        </w:trPr>
        <w:tc>
          <w:tcPr>
            <w:tcW w:w="3759" w:type="pct"/>
            <w:vAlign w:val="center"/>
          </w:tcPr>
          <w:p w:rsidR="001322DD" w:rsidRPr="00315F34" w:rsidRDefault="001322DD" w:rsidP="001322DD">
            <w:pPr>
              <w:suppressAutoHyphens/>
              <w:spacing w:after="0" w:line="360" w:lineRule="auto"/>
              <w:rPr>
                <w:rFonts w:ascii="Times New Roman" w:hAnsi="Times New Roman"/>
              </w:rPr>
            </w:pPr>
            <w:r>
              <w:rPr>
                <w:rFonts w:ascii="Times New Roman" w:hAnsi="Times New Roman"/>
              </w:rPr>
              <w:t>контрольные работы</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6</w:t>
            </w:r>
          </w:p>
        </w:tc>
      </w:tr>
      <w:tr w:rsidR="001322DD" w:rsidRPr="00315F34" w:rsidTr="00B45D47">
        <w:trPr>
          <w:trHeight w:val="267"/>
        </w:trPr>
        <w:tc>
          <w:tcPr>
            <w:tcW w:w="3759" w:type="pct"/>
            <w:vAlign w:val="center"/>
          </w:tcPr>
          <w:p w:rsidR="001322DD" w:rsidRPr="000F56F6" w:rsidRDefault="001322DD" w:rsidP="001322D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w:t>
            </w:r>
          </w:p>
        </w:tc>
      </w:tr>
      <w:tr w:rsidR="001322DD" w:rsidRPr="00315F34" w:rsidTr="000F56F6">
        <w:trPr>
          <w:trHeight w:val="267"/>
        </w:trPr>
        <w:tc>
          <w:tcPr>
            <w:tcW w:w="5000" w:type="pct"/>
            <w:gridSpan w:val="2"/>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в т.ч.</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2</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4</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Pr>
                <w:rFonts w:ascii="Times New Roman" w:hAnsi="Times New Roman"/>
              </w:rPr>
              <w:t>лабораторные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w:t>
            </w:r>
          </w:p>
        </w:tc>
      </w:tr>
      <w:tr w:rsidR="001322DD" w:rsidRPr="00315F34" w:rsidTr="00B45D47">
        <w:trPr>
          <w:trHeight w:val="331"/>
        </w:trPr>
        <w:tc>
          <w:tcPr>
            <w:tcW w:w="3759" w:type="pct"/>
            <w:vAlign w:val="center"/>
          </w:tcPr>
          <w:p w:rsidR="001322DD" w:rsidRPr="00315F34" w:rsidRDefault="001322DD" w:rsidP="001322D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FF0DE4">
              <w:rPr>
                <w:rFonts w:ascii="Times New Roman" w:hAnsi="Times New Roman"/>
                <w:b/>
                <w:i/>
                <w:iCs/>
              </w:rPr>
              <w:t>дифференцированного зачета</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2</w:t>
            </w:r>
          </w:p>
        </w:tc>
      </w:tr>
    </w:tbl>
    <w:p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7963"/>
        <w:gridCol w:w="1419"/>
        <w:gridCol w:w="1556"/>
        <w:gridCol w:w="1985"/>
      </w:tblGrid>
      <w:tr w:rsidR="00E225A6" w:rsidRPr="00E84993" w:rsidTr="00E225A6">
        <w:trPr>
          <w:trHeight w:val="20"/>
        </w:trPr>
        <w:tc>
          <w:tcPr>
            <w:tcW w:w="730" w:type="pct"/>
            <w:vAlign w:val="center"/>
          </w:tcPr>
          <w:p w:rsidR="00E225A6" w:rsidRPr="00E84993" w:rsidRDefault="00E225A6" w:rsidP="000F56F6">
            <w:pPr>
              <w:suppressAutoHyphens/>
              <w:jc w:val="center"/>
              <w:rPr>
                <w:rFonts w:ascii="Times New Roman" w:hAnsi="Times New Roman"/>
                <w:b/>
                <w:bCs/>
              </w:rPr>
            </w:pPr>
            <w:r w:rsidRPr="00E84993">
              <w:rPr>
                <w:rFonts w:ascii="Times New Roman" w:hAnsi="Times New Roman"/>
                <w:b/>
                <w:bCs/>
              </w:rPr>
              <w:t>Наименование разделов и тем</w:t>
            </w:r>
          </w:p>
        </w:tc>
        <w:tc>
          <w:tcPr>
            <w:tcW w:w="2631" w:type="pct"/>
            <w:vAlign w:val="center"/>
          </w:tcPr>
          <w:p w:rsidR="00E225A6" w:rsidRPr="00E84993" w:rsidRDefault="00E225A6" w:rsidP="000F56F6">
            <w:pPr>
              <w:suppressAutoHyphens/>
              <w:jc w:val="center"/>
              <w:rPr>
                <w:rFonts w:ascii="Times New Roman" w:hAnsi="Times New Roman"/>
                <w:b/>
                <w:bCs/>
              </w:rPr>
            </w:pPr>
            <w:r w:rsidRPr="00E84993">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469" w:type="pct"/>
            <w:vAlign w:val="center"/>
          </w:tcPr>
          <w:p w:rsidR="00E225A6" w:rsidRPr="00E84993" w:rsidRDefault="00E225A6" w:rsidP="000F56F6">
            <w:pPr>
              <w:suppressAutoHyphens/>
              <w:spacing w:after="0" w:line="240" w:lineRule="auto"/>
              <w:jc w:val="center"/>
              <w:rPr>
                <w:rFonts w:ascii="Times New Roman" w:hAnsi="Times New Roman"/>
                <w:b/>
                <w:bCs/>
              </w:rPr>
            </w:pPr>
            <w:r w:rsidRPr="00E84993">
              <w:rPr>
                <w:rFonts w:ascii="Times New Roman" w:hAnsi="Times New Roman"/>
                <w:b/>
                <w:bCs/>
              </w:rPr>
              <w:t>Объем часов</w:t>
            </w:r>
          </w:p>
        </w:tc>
        <w:tc>
          <w:tcPr>
            <w:tcW w:w="514" w:type="pct"/>
          </w:tcPr>
          <w:p w:rsidR="00E225A6" w:rsidRPr="00E84993" w:rsidRDefault="00E225A6" w:rsidP="00E225A6">
            <w:pPr>
              <w:suppressAutoHyphens/>
              <w:jc w:val="center"/>
              <w:rPr>
                <w:rFonts w:ascii="Times New Roman" w:hAnsi="Times New Roman"/>
                <w:b/>
                <w:bCs/>
              </w:rPr>
            </w:pPr>
            <w:r w:rsidRPr="00E225A6">
              <w:rPr>
                <w:rFonts w:ascii="Times New Roman" w:hAnsi="Times New Roman"/>
                <w:b/>
                <w:bCs/>
              </w:rPr>
              <w:t>предметные результаты</w:t>
            </w:r>
          </w:p>
        </w:tc>
        <w:tc>
          <w:tcPr>
            <w:tcW w:w="656" w:type="pct"/>
            <w:vAlign w:val="center"/>
          </w:tcPr>
          <w:p w:rsidR="00E225A6" w:rsidRDefault="00E225A6" w:rsidP="00E225A6">
            <w:pPr>
              <w:suppressAutoHyphens/>
              <w:spacing w:after="0" w:line="240" w:lineRule="auto"/>
              <w:jc w:val="center"/>
              <w:rPr>
                <w:rFonts w:ascii="Times New Roman" w:hAnsi="Times New Roman"/>
                <w:b/>
                <w:bCs/>
              </w:rPr>
            </w:pPr>
            <w:r w:rsidRPr="00E84993">
              <w:rPr>
                <w:rFonts w:ascii="Times New Roman" w:hAnsi="Times New Roman"/>
                <w:b/>
                <w:bCs/>
              </w:rPr>
              <w:t>Коды формируемых</w:t>
            </w:r>
          </w:p>
          <w:p w:rsidR="00E225A6" w:rsidRPr="00E84993" w:rsidRDefault="00E225A6" w:rsidP="00E225A6">
            <w:pPr>
              <w:suppressAutoHyphens/>
              <w:spacing w:after="0" w:line="240" w:lineRule="auto"/>
              <w:jc w:val="center"/>
              <w:rPr>
                <w:rFonts w:ascii="Times New Roman" w:hAnsi="Times New Roman"/>
                <w:b/>
                <w:bCs/>
              </w:rPr>
            </w:pPr>
            <w:r w:rsidRPr="00E84993">
              <w:rPr>
                <w:rFonts w:ascii="Times New Roman" w:hAnsi="Times New Roman"/>
                <w:b/>
                <w:bCs/>
              </w:rPr>
              <w:t xml:space="preserve"> компетенций</w:t>
            </w:r>
          </w:p>
        </w:tc>
      </w:tr>
      <w:tr w:rsidR="00E225A6" w:rsidRPr="00E84993" w:rsidTr="00E225A6">
        <w:trPr>
          <w:trHeight w:val="20"/>
        </w:trPr>
        <w:tc>
          <w:tcPr>
            <w:tcW w:w="730"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1</w:t>
            </w:r>
          </w:p>
        </w:tc>
        <w:tc>
          <w:tcPr>
            <w:tcW w:w="2631"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2</w:t>
            </w:r>
          </w:p>
        </w:tc>
        <w:tc>
          <w:tcPr>
            <w:tcW w:w="469"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3</w:t>
            </w:r>
          </w:p>
        </w:tc>
        <w:tc>
          <w:tcPr>
            <w:tcW w:w="514" w:type="pct"/>
          </w:tcPr>
          <w:p w:rsidR="00E225A6" w:rsidRPr="00E84993" w:rsidRDefault="00E225A6" w:rsidP="000F56F6">
            <w:pPr>
              <w:spacing w:after="0" w:line="240" w:lineRule="auto"/>
              <w:jc w:val="center"/>
              <w:rPr>
                <w:rFonts w:ascii="Times New Roman" w:hAnsi="Times New Roman"/>
                <w:b/>
                <w:bCs/>
                <w:i/>
                <w:iCs/>
              </w:rPr>
            </w:pPr>
          </w:p>
        </w:tc>
        <w:tc>
          <w:tcPr>
            <w:tcW w:w="656"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4</w:t>
            </w:r>
          </w:p>
        </w:tc>
      </w:tr>
      <w:tr w:rsidR="00E225A6" w:rsidRPr="00E84993" w:rsidTr="00E225A6">
        <w:trPr>
          <w:trHeight w:val="20"/>
        </w:trPr>
        <w:tc>
          <w:tcPr>
            <w:tcW w:w="3361" w:type="pct"/>
            <w:gridSpan w:val="2"/>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Основное содержание</w:t>
            </w:r>
          </w:p>
        </w:tc>
        <w:tc>
          <w:tcPr>
            <w:tcW w:w="469" w:type="pct"/>
            <w:shd w:val="clear" w:color="auto" w:fill="BFBFBF" w:themeFill="background1" w:themeFillShade="BF"/>
          </w:tcPr>
          <w:p w:rsidR="00E225A6" w:rsidRPr="0033428C" w:rsidRDefault="00B9321F" w:rsidP="00CF5294">
            <w:pPr>
              <w:spacing w:after="0" w:line="240" w:lineRule="auto"/>
              <w:jc w:val="center"/>
              <w:rPr>
                <w:rFonts w:ascii="Times New Roman" w:hAnsi="Times New Roman"/>
                <w:b/>
                <w:bCs/>
                <w:iCs/>
              </w:rPr>
            </w:pPr>
            <w:r>
              <w:rPr>
                <w:rFonts w:ascii="Times New Roman" w:hAnsi="Times New Roman"/>
                <w:b/>
                <w:bCs/>
                <w:iCs/>
              </w:rPr>
              <w:t>64</w:t>
            </w:r>
          </w:p>
        </w:tc>
        <w:tc>
          <w:tcPr>
            <w:tcW w:w="514" w:type="pct"/>
          </w:tcPr>
          <w:p w:rsidR="00E225A6" w:rsidRPr="00E84993" w:rsidRDefault="00E225A6" w:rsidP="00CF5294">
            <w:pPr>
              <w:spacing w:after="0" w:line="240" w:lineRule="auto"/>
              <w:jc w:val="center"/>
              <w:rPr>
                <w:rFonts w:ascii="Times New Roman" w:hAnsi="Times New Roman"/>
                <w:b/>
                <w:bCs/>
                <w:i/>
                <w:iCs/>
              </w:rPr>
            </w:pPr>
          </w:p>
        </w:tc>
        <w:tc>
          <w:tcPr>
            <w:tcW w:w="656" w:type="pct"/>
          </w:tcPr>
          <w:p w:rsidR="00E225A6" w:rsidRPr="00E84993" w:rsidRDefault="00E225A6" w:rsidP="00CF5294">
            <w:pPr>
              <w:spacing w:after="0" w:line="240" w:lineRule="auto"/>
              <w:jc w:val="center"/>
              <w:rPr>
                <w:rFonts w:ascii="Times New Roman" w:hAnsi="Times New Roman"/>
                <w:b/>
                <w:bCs/>
                <w:i/>
                <w:iCs/>
              </w:rPr>
            </w:pPr>
          </w:p>
        </w:tc>
      </w:tr>
      <w:tr w:rsidR="00E225A6" w:rsidRPr="00E84993" w:rsidTr="00E225A6">
        <w:trPr>
          <w:trHeight w:val="70"/>
        </w:trPr>
        <w:tc>
          <w:tcPr>
            <w:tcW w:w="3361" w:type="pct"/>
            <w:gridSpan w:val="2"/>
            <w:shd w:val="clear" w:color="auto" w:fill="BFBFBF" w:themeFill="background1" w:themeFillShade="BF"/>
          </w:tcPr>
          <w:p w:rsidR="00E225A6" w:rsidRPr="00E84993" w:rsidRDefault="00E225A6" w:rsidP="00F544CD">
            <w:pPr>
              <w:spacing w:after="0" w:line="240" w:lineRule="auto"/>
              <w:rPr>
                <w:rFonts w:ascii="Times New Roman" w:hAnsi="Times New Roman"/>
                <w:b/>
                <w:bCs/>
              </w:rPr>
            </w:pPr>
            <w:r w:rsidRPr="00E84993">
              <w:rPr>
                <w:rFonts w:ascii="Times New Roman" w:hAnsi="Times New Roman"/>
                <w:b/>
                <w:bCs/>
              </w:rPr>
              <w:t xml:space="preserve">Раздел 1. </w:t>
            </w:r>
            <w:r w:rsidRPr="00E84993">
              <w:rPr>
                <w:rFonts w:ascii="Times New Roman" w:eastAsia="OfficinaSansBookC" w:hAnsi="Times New Roman"/>
                <w:b/>
                <w:sz w:val="24"/>
                <w:szCs w:val="24"/>
              </w:rPr>
              <w:t>Основы строения вещества</w:t>
            </w:r>
          </w:p>
        </w:tc>
        <w:tc>
          <w:tcPr>
            <w:tcW w:w="469" w:type="pct"/>
            <w:shd w:val="clear" w:color="auto" w:fill="BFBFBF" w:themeFill="background1" w:themeFillShade="BF"/>
          </w:tcPr>
          <w:p w:rsidR="00E225A6" w:rsidRPr="0033428C" w:rsidRDefault="00B9321F" w:rsidP="00CF5294">
            <w:pPr>
              <w:spacing w:after="0" w:line="240" w:lineRule="auto"/>
              <w:jc w:val="center"/>
              <w:rPr>
                <w:rFonts w:ascii="Times New Roman" w:hAnsi="Times New Roman"/>
                <w:b/>
                <w:bCs/>
                <w:iCs/>
              </w:rPr>
            </w:pPr>
            <w:r>
              <w:rPr>
                <w:rFonts w:ascii="Times New Roman" w:hAnsi="Times New Roman"/>
                <w:b/>
                <w:iCs/>
              </w:rPr>
              <w:t>6</w:t>
            </w:r>
          </w:p>
        </w:tc>
        <w:tc>
          <w:tcPr>
            <w:tcW w:w="514" w:type="pct"/>
            <w:shd w:val="clear" w:color="auto" w:fill="BFBFBF" w:themeFill="background1" w:themeFillShade="BF"/>
          </w:tcPr>
          <w:p w:rsidR="00E225A6" w:rsidRPr="00E84993" w:rsidRDefault="00E225A6" w:rsidP="00CF5294">
            <w:pPr>
              <w:spacing w:after="0" w:line="240" w:lineRule="auto"/>
              <w:jc w:val="center"/>
              <w:rPr>
                <w:rFonts w:ascii="Times New Roman" w:hAnsi="Times New Roman"/>
                <w:b/>
                <w:bCs/>
                <w:i/>
                <w:iCs/>
              </w:rPr>
            </w:pPr>
          </w:p>
        </w:tc>
        <w:tc>
          <w:tcPr>
            <w:tcW w:w="656" w:type="pct"/>
            <w:shd w:val="clear" w:color="auto" w:fill="BFBFBF" w:themeFill="background1" w:themeFillShade="BF"/>
          </w:tcPr>
          <w:p w:rsidR="00E225A6" w:rsidRPr="00E84993" w:rsidRDefault="00E225A6" w:rsidP="00CF5294">
            <w:pPr>
              <w:spacing w:after="0" w:line="240" w:lineRule="auto"/>
              <w:jc w:val="center"/>
              <w:rPr>
                <w:rFonts w:ascii="Times New Roman" w:hAnsi="Times New Roman"/>
                <w:b/>
                <w:bCs/>
                <w:i/>
                <w:iCs/>
              </w:rPr>
            </w:pPr>
          </w:p>
        </w:tc>
      </w:tr>
      <w:tr w:rsidR="00650D66" w:rsidRPr="00E84993" w:rsidTr="00E225A6">
        <w:trPr>
          <w:trHeight w:val="199"/>
        </w:trPr>
        <w:tc>
          <w:tcPr>
            <w:tcW w:w="730" w:type="pct"/>
            <w:vMerge w:val="restart"/>
          </w:tcPr>
          <w:p w:rsidR="00650D66" w:rsidRPr="00E84993" w:rsidRDefault="00650D66" w:rsidP="00CF5294">
            <w:pPr>
              <w:spacing w:after="0" w:line="240" w:lineRule="auto"/>
              <w:rPr>
                <w:rFonts w:ascii="Times New Roman" w:hAnsi="Times New Roman"/>
                <w:b/>
                <w:bCs/>
              </w:rPr>
            </w:pPr>
            <w:r w:rsidRPr="00E84993">
              <w:rPr>
                <w:rFonts w:ascii="Times New Roman" w:hAnsi="Times New Roman"/>
                <w:b/>
                <w:bCs/>
              </w:rPr>
              <w:t>Тема 1.1.</w:t>
            </w:r>
            <w:r w:rsidRPr="00E84993">
              <w:rPr>
                <w:rFonts w:ascii="Times New Roman" w:eastAsia="OfficinaSansBookC" w:hAnsi="Times New Roman"/>
                <w:sz w:val="24"/>
                <w:szCs w:val="24"/>
              </w:rPr>
              <w:t xml:space="preserve"> Строение атомов химических элементов и природа химической связи</w:t>
            </w:r>
          </w:p>
          <w:p w:rsidR="00650D66" w:rsidRPr="00E84993" w:rsidRDefault="00650D66" w:rsidP="00CF5294">
            <w:pPr>
              <w:spacing w:after="0" w:line="240" w:lineRule="auto"/>
              <w:rPr>
                <w:rFonts w:ascii="Times New Roman" w:hAnsi="Times New Roman"/>
                <w:b/>
                <w:bCs/>
              </w:rPr>
            </w:pPr>
          </w:p>
        </w:tc>
        <w:tc>
          <w:tcPr>
            <w:tcW w:w="2631" w:type="pct"/>
          </w:tcPr>
          <w:p w:rsidR="00650D66" w:rsidRPr="00E84993" w:rsidRDefault="00650D66" w:rsidP="00CF5294">
            <w:pPr>
              <w:spacing w:after="0" w:line="240" w:lineRule="auto"/>
              <w:rPr>
                <w:rFonts w:ascii="Times New Roman" w:hAnsi="Times New Roman"/>
                <w:b/>
                <w:bCs/>
                <w:i/>
              </w:rPr>
            </w:pPr>
            <w:r w:rsidRPr="00E84993">
              <w:rPr>
                <w:rFonts w:ascii="Times New Roman" w:hAnsi="Times New Roman"/>
                <w:b/>
                <w:bCs/>
              </w:rPr>
              <w:t>Содержание учебного материала</w:t>
            </w:r>
          </w:p>
        </w:tc>
        <w:tc>
          <w:tcPr>
            <w:tcW w:w="469" w:type="pct"/>
            <w:vAlign w:val="center"/>
          </w:tcPr>
          <w:p w:rsidR="00650D66" w:rsidRPr="004F6E4E" w:rsidRDefault="00650D66" w:rsidP="004F6E4E">
            <w:pPr>
              <w:suppressAutoHyphens/>
              <w:spacing w:after="0" w:line="240" w:lineRule="auto"/>
              <w:jc w:val="center"/>
              <w:rPr>
                <w:rFonts w:ascii="Times New Roman" w:hAnsi="Times New Roman"/>
                <w:b/>
                <w:i/>
                <w:iCs/>
              </w:rPr>
            </w:pPr>
            <w:r>
              <w:rPr>
                <w:rFonts w:ascii="Times New Roman" w:hAnsi="Times New Roman"/>
                <w:b/>
                <w:i/>
                <w:iCs/>
              </w:rPr>
              <w:t>6</w:t>
            </w:r>
          </w:p>
        </w:tc>
        <w:tc>
          <w:tcPr>
            <w:tcW w:w="514" w:type="pct"/>
            <w:vMerge w:val="restart"/>
          </w:tcPr>
          <w:p w:rsidR="006810CB" w:rsidRPr="00DC7B80" w:rsidRDefault="009A15FF" w:rsidP="006810CB">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w:t>
            </w:r>
          </w:p>
        </w:tc>
        <w:tc>
          <w:tcPr>
            <w:tcW w:w="656" w:type="pct"/>
            <w:vMerge w:val="restart"/>
          </w:tcPr>
          <w:p w:rsidR="00650D66" w:rsidRPr="00DC7B80"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hAnsi="Times New Roman"/>
                <w:b/>
                <w:bCs/>
              </w:rPr>
            </w:pPr>
            <w:r w:rsidRPr="00E84993">
              <w:rPr>
                <w:rFonts w:ascii="Times New Roman" w:hAnsi="Times New Roman"/>
                <w:b/>
                <w:bCs/>
              </w:rPr>
              <w:t xml:space="preserve">1. </w:t>
            </w:r>
            <w:r w:rsidRPr="00E84993">
              <w:rPr>
                <w:rFonts w:ascii="Times New Roman" w:eastAsia="OfficinaSansBookC" w:hAnsi="Times New Roman"/>
                <w:sz w:val="24"/>
                <w:szCs w:val="24"/>
              </w:rPr>
              <w:t>Современная модель строения атома. Символический язык химии.</w:t>
            </w:r>
            <w:r w:rsidR="00B9321F">
              <w:rPr>
                <w:rFonts w:ascii="Times New Roman" w:eastAsia="OfficinaSansBookC" w:hAnsi="Times New Roman"/>
                <w:sz w:val="24"/>
                <w:szCs w:val="24"/>
              </w:rPr>
              <w:t xml:space="preserve"> </w:t>
            </w:r>
            <w:r w:rsidRPr="00E84993">
              <w:rPr>
                <w:rFonts w:ascii="Times New Roman" w:eastAsia="OfficinaSansBookC" w:hAnsi="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469" w:type="pct"/>
            <w:vAlign w:val="center"/>
          </w:tcPr>
          <w:p w:rsidR="00650D66" w:rsidRPr="00E84993" w:rsidRDefault="00650D66" w:rsidP="004F6E4E">
            <w:pPr>
              <w:suppressAutoHyphens/>
              <w:spacing w:after="0" w:line="240" w:lineRule="auto"/>
              <w:jc w:val="center"/>
              <w:rPr>
                <w:rFonts w:ascii="Times New Roman" w:hAnsi="Times New Roman"/>
                <w:bCs/>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bCs/>
                <w:i/>
              </w:rPr>
            </w:pPr>
          </w:p>
        </w:tc>
        <w:tc>
          <w:tcPr>
            <w:tcW w:w="656" w:type="pct"/>
            <w:vMerge/>
          </w:tcPr>
          <w:p w:rsidR="00650D66" w:rsidRPr="00E84993" w:rsidRDefault="00650D66" w:rsidP="00CF5294">
            <w:pPr>
              <w:spacing w:after="0" w:line="240" w:lineRule="auto"/>
              <w:rPr>
                <w:rFonts w:ascii="Times New Roman" w:hAnsi="Times New Roman"/>
                <w:b/>
                <w:bCs/>
                <w:i/>
              </w:rPr>
            </w:pPr>
          </w:p>
        </w:tc>
      </w:tr>
      <w:tr w:rsidR="00650D66" w:rsidRPr="00E84993" w:rsidTr="00E225A6">
        <w:trPr>
          <w:trHeight w:val="11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F864D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650D66" w:rsidRPr="00E84993" w:rsidRDefault="00650D66" w:rsidP="00F864D9">
            <w:pPr>
              <w:spacing w:after="0" w:line="240" w:lineRule="auto"/>
              <w:jc w:val="both"/>
              <w:rPr>
                <w:rFonts w:ascii="Times New Roman" w:hAnsi="Times New Roman"/>
                <w:b/>
                <w:i/>
              </w:rPr>
            </w:pPr>
            <w:r w:rsidRPr="00E84993">
              <w:rPr>
                <w:rFonts w:ascii="Times New Roman" w:eastAsia="OfficinaSansBookC" w:hAnsi="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469" w:type="pct"/>
            <w:vMerge/>
            <w:tcBorders>
              <w:bottom w:val="single" w:sz="4" w:space="0" w:color="auto"/>
            </w:tcBorders>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F8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b/>
                <w:sz w:val="24"/>
                <w:szCs w:val="24"/>
              </w:rPr>
              <w:t>Тема 1.2.</w:t>
            </w:r>
          </w:p>
          <w:p w:rsidR="00650D66" w:rsidRPr="00E84993" w:rsidRDefault="00650D66" w:rsidP="004C11EB">
            <w:pPr>
              <w:spacing w:after="0" w:line="240" w:lineRule="auto"/>
              <w:jc w:val="both"/>
              <w:rPr>
                <w:rFonts w:ascii="Times New Roman" w:hAnsi="Times New Roman"/>
                <w:b/>
                <w:bCs/>
                <w:i/>
              </w:rPr>
            </w:pPr>
            <w:r w:rsidRPr="00E84993">
              <w:rPr>
                <w:rFonts w:ascii="Times New Roman" w:eastAsia="OfficinaSansBookC" w:hAnsi="Times New Roman"/>
                <w:sz w:val="24"/>
                <w:szCs w:val="24"/>
              </w:rPr>
              <w:lastRenderedPageBreak/>
              <w:t>Периодический закон и таблица Д.И. Менделеева</w:t>
            </w:r>
          </w:p>
        </w:tc>
        <w:tc>
          <w:tcPr>
            <w:tcW w:w="2631" w:type="pct"/>
          </w:tcPr>
          <w:p w:rsidR="00650D66" w:rsidRPr="00E84993" w:rsidRDefault="00650D66" w:rsidP="00C14E0A">
            <w:pPr>
              <w:spacing w:after="0" w:line="240" w:lineRule="auto"/>
              <w:rPr>
                <w:rFonts w:ascii="Times New Roman" w:hAnsi="Times New Roman"/>
                <w:b/>
                <w:i/>
              </w:rPr>
            </w:pPr>
            <w:r w:rsidRPr="00E84993">
              <w:rPr>
                <w:rFonts w:ascii="Times New Roman" w:hAnsi="Times New Roman"/>
                <w:b/>
                <w:bCs/>
              </w:rPr>
              <w:lastRenderedPageBreak/>
              <w:t>Содержание учебного материала</w:t>
            </w:r>
          </w:p>
        </w:tc>
        <w:tc>
          <w:tcPr>
            <w:tcW w:w="469" w:type="pct"/>
            <w:vAlign w:val="center"/>
          </w:tcPr>
          <w:p w:rsidR="00650D66" w:rsidRPr="004F6E4E" w:rsidRDefault="00650D66" w:rsidP="004F6E4E">
            <w:pPr>
              <w:suppressAutoHyphens/>
              <w:spacing w:after="0" w:line="240" w:lineRule="auto"/>
              <w:jc w:val="center"/>
              <w:rPr>
                <w:rFonts w:ascii="Times New Roman" w:hAnsi="Times New Roman"/>
                <w:b/>
                <w:i/>
                <w:iCs/>
              </w:rPr>
            </w:pPr>
            <w:r w:rsidRPr="004F6E4E">
              <w:rPr>
                <w:rFonts w:ascii="Times New Roman" w:hAnsi="Times New Roman"/>
                <w:b/>
                <w:i/>
                <w:iCs/>
              </w:rPr>
              <w:t>2</w:t>
            </w:r>
          </w:p>
        </w:tc>
        <w:tc>
          <w:tcPr>
            <w:tcW w:w="514" w:type="pct"/>
            <w:vMerge w:val="restart"/>
          </w:tcPr>
          <w:p w:rsidR="00650D66" w:rsidRPr="00DC7B80" w:rsidRDefault="009A15FF"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w:t>
            </w:r>
          </w:p>
        </w:tc>
        <w:tc>
          <w:tcPr>
            <w:tcW w:w="656" w:type="pct"/>
            <w:vMerge w:val="restart"/>
          </w:tcPr>
          <w:p w:rsidR="00650D66" w:rsidRPr="00DC7B80" w:rsidRDefault="00650D66"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DC7B80">
              <w:rPr>
                <w:rFonts w:ascii="Times New Roman" w:eastAsia="OfficinaSansBookC" w:hAnsi="Times New Roman"/>
                <w:sz w:val="24"/>
                <w:szCs w:val="24"/>
                <w:highlight w:val="white"/>
              </w:rPr>
              <w:t>ОК 01</w:t>
            </w:r>
          </w:p>
          <w:p w:rsidR="00650D66" w:rsidRPr="00E84993"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highlight w:val="white"/>
              </w:rPr>
              <w:lastRenderedPageBreak/>
              <w:t>ОК 02</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CF5294">
            <w:pPr>
              <w:spacing w:after="0" w:line="240" w:lineRule="auto"/>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3036"/>
        </w:trPr>
        <w:tc>
          <w:tcPr>
            <w:tcW w:w="730" w:type="pct"/>
            <w:vMerge/>
            <w:tcBorders>
              <w:bottom w:val="single" w:sz="4" w:space="0" w:color="auto"/>
            </w:tcBorders>
          </w:tcPr>
          <w:p w:rsidR="00E225A6" w:rsidRPr="00E84993" w:rsidRDefault="00E225A6" w:rsidP="00CF5294">
            <w:pPr>
              <w:spacing w:after="0" w:line="240" w:lineRule="auto"/>
              <w:rPr>
                <w:rFonts w:ascii="Times New Roman" w:hAnsi="Times New Roman"/>
                <w:b/>
                <w:bCs/>
                <w:i/>
              </w:rPr>
            </w:pPr>
          </w:p>
        </w:tc>
        <w:tc>
          <w:tcPr>
            <w:tcW w:w="2631" w:type="pct"/>
            <w:tcBorders>
              <w:bottom w:val="single" w:sz="4" w:space="0" w:color="auto"/>
            </w:tcBorders>
            <w:vAlign w:val="bottom"/>
          </w:tcPr>
          <w:p w:rsidR="00E225A6" w:rsidRPr="00E84993" w:rsidRDefault="00E225A6"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E225A6" w:rsidRPr="00E84993" w:rsidRDefault="00E225A6" w:rsidP="004C11E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E225A6" w:rsidRPr="00E84993" w:rsidRDefault="00E225A6" w:rsidP="00A73222">
            <w:pPr>
              <w:spacing w:after="0" w:line="240" w:lineRule="auto"/>
              <w:jc w:val="both"/>
              <w:rPr>
                <w:rFonts w:ascii="Times New Roman" w:hAnsi="Times New Roman"/>
                <w:b/>
                <w:i/>
              </w:rPr>
            </w:pPr>
            <w:r w:rsidRPr="00E84993">
              <w:rPr>
                <w:rFonts w:ascii="Times New Roman" w:eastAsia="OfficinaSansBookC" w:hAnsi="Times New Roman"/>
                <w:sz w:val="24"/>
                <w:szCs w:val="24"/>
              </w:rPr>
              <w:t>Решение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469" w:type="pct"/>
            <w:vMerge/>
            <w:tcBorders>
              <w:bottom w:val="single" w:sz="4" w:space="0" w:color="auto"/>
            </w:tcBorders>
            <w:shd w:val="clear" w:color="auto" w:fill="92D050"/>
            <w:vAlign w:val="center"/>
          </w:tcPr>
          <w:p w:rsidR="00E225A6" w:rsidRPr="00E84993" w:rsidRDefault="00E225A6" w:rsidP="004F6E4E">
            <w:pPr>
              <w:suppressAutoHyphens/>
              <w:spacing w:after="0" w:line="240" w:lineRule="auto"/>
              <w:jc w:val="center"/>
              <w:rPr>
                <w:rFonts w:ascii="Times New Roman" w:hAnsi="Times New Roman"/>
                <w:i/>
                <w:iCs/>
              </w:rPr>
            </w:pPr>
          </w:p>
        </w:tc>
        <w:tc>
          <w:tcPr>
            <w:tcW w:w="514" w:type="pct"/>
            <w:tcBorders>
              <w:bottom w:val="single" w:sz="4" w:space="0" w:color="auto"/>
            </w:tcBorders>
          </w:tcPr>
          <w:p w:rsidR="00E225A6" w:rsidRPr="00E84993" w:rsidRDefault="00650D66" w:rsidP="00650D66">
            <w:pPr>
              <w:spacing w:after="0" w:line="240" w:lineRule="auto"/>
              <w:jc w:val="center"/>
              <w:rPr>
                <w:rFonts w:ascii="Times New Roman" w:hAnsi="Times New Roman"/>
                <w:b/>
                <w:i/>
              </w:rPr>
            </w:pPr>
            <w:r>
              <w:rPr>
                <w:rFonts w:ascii="Times New Roman" w:eastAsia="OfficinaSansBookC" w:hAnsi="Times New Roman"/>
                <w:sz w:val="24"/>
                <w:szCs w:val="24"/>
              </w:rPr>
              <w:t>П6 – П9</w:t>
            </w:r>
          </w:p>
        </w:tc>
        <w:tc>
          <w:tcPr>
            <w:tcW w:w="656" w:type="pct"/>
            <w:vMerge/>
            <w:tcBorders>
              <w:bottom w:val="single" w:sz="4" w:space="0" w:color="auto"/>
            </w:tcBorders>
          </w:tcPr>
          <w:p w:rsidR="00E225A6" w:rsidRPr="00E84993" w:rsidRDefault="00E225A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tcPr>
          <w:p w:rsidR="00E225A6" w:rsidRPr="00E84993" w:rsidRDefault="00E225A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2. Химические реакции</w:t>
            </w:r>
          </w:p>
        </w:tc>
        <w:tc>
          <w:tcPr>
            <w:tcW w:w="469" w:type="pct"/>
            <w:shd w:val="clear" w:color="auto" w:fill="D9D9D9" w:themeFill="background1" w:themeFillShade="D9"/>
            <w:vAlign w:val="center"/>
          </w:tcPr>
          <w:p w:rsidR="00E225A6" w:rsidRPr="004F6E4E" w:rsidRDefault="00E225A6" w:rsidP="00B9321F">
            <w:pPr>
              <w:suppressAutoHyphens/>
              <w:spacing w:after="0" w:line="240" w:lineRule="auto"/>
              <w:jc w:val="center"/>
              <w:rPr>
                <w:rFonts w:ascii="Times New Roman" w:hAnsi="Times New Roman"/>
                <w:b/>
                <w:iCs/>
              </w:rPr>
            </w:pPr>
            <w:r w:rsidRPr="004F6E4E">
              <w:rPr>
                <w:rFonts w:ascii="Times New Roman" w:hAnsi="Times New Roman"/>
                <w:b/>
                <w:iCs/>
              </w:rPr>
              <w:t>1</w:t>
            </w:r>
            <w:r w:rsidR="00B9321F">
              <w:rPr>
                <w:rFonts w:ascii="Times New Roman" w:hAnsi="Times New Roman"/>
                <w:b/>
                <w:iCs/>
              </w:rPr>
              <w:t>0</w:t>
            </w:r>
          </w:p>
        </w:tc>
        <w:tc>
          <w:tcPr>
            <w:tcW w:w="514" w:type="pct"/>
            <w:shd w:val="clear" w:color="auto" w:fill="D9D9D9" w:themeFill="background1" w:themeFillShade="D9"/>
          </w:tcPr>
          <w:p w:rsidR="00E225A6" w:rsidRPr="00E84993" w:rsidRDefault="00E225A6" w:rsidP="00CF5294">
            <w:pPr>
              <w:spacing w:after="0" w:line="240" w:lineRule="auto"/>
              <w:rPr>
                <w:rFonts w:ascii="Times New Roman" w:hAnsi="Times New Roman"/>
                <w:b/>
                <w:i/>
              </w:rPr>
            </w:pPr>
          </w:p>
        </w:tc>
        <w:tc>
          <w:tcPr>
            <w:tcW w:w="656" w:type="pct"/>
            <w:shd w:val="clear" w:color="auto" w:fill="D9D9D9" w:themeFill="background1" w:themeFillShade="D9"/>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 2.1.</w:t>
            </w:r>
            <w:r w:rsidRPr="00E84993">
              <w:rPr>
                <w:rFonts w:ascii="Times New Roman" w:eastAsia="OfficinaSansBookC" w:hAnsi="Times New Roman"/>
                <w:sz w:val="24"/>
                <w:szCs w:val="24"/>
              </w:rPr>
              <w:t xml:space="preserve"> Типы химических реакций</w:t>
            </w:r>
          </w:p>
        </w:tc>
        <w:tc>
          <w:tcPr>
            <w:tcW w:w="2631" w:type="pct"/>
          </w:tcPr>
          <w:p w:rsidR="00650D66" w:rsidRPr="00E84993" w:rsidRDefault="00650D66" w:rsidP="004C11E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4F6E4E" w:rsidRDefault="00B9321F" w:rsidP="004F6E4E">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DC7B80" w:rsidRDefault="009A15FF" w:rsidP="00DC7B80">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656" w:type="pct"/>
            <w:vMerge w:val="restart"/>
          </w:tcPr>
          <w:p w:rsidR="00650D66" w:rsidRPr="00DC7B80"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617563">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650D66" w:rsidRPr="00E84993" w:rsidRDefault="00650D66" w:rsidP="00617563">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469" w:type="pct"/>
            <w:vAlign w:val="center"/>
          </w:tcPr>
          <w:p w:rsidR="00650D66" w:rsidRPr="004F6E4E" w:rsidRDefault="00650D66"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4F6E4E" w:rsidRDefault="00650D66"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1A776E">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469" w:type="pct"/>
            <w:vMerge/>
            <w:shd w:val="clear" w:color="auto" w:fill="92D050"/>
            <w:vAlign w:val="center"/>
          </w:tcPr>
          <w:p w:rsidR="00650D66" w:rsidRPr="004F6E4E" w:rsidRDefault="00650D66" w:rsidP="004F6E4E">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CE66F5" w:rsidRPr="00E84993" w:rsidTr="00E225A6">
        <w:trPr>
          <w:trHeight w:val="20"/>
        </w:trPr>
        <w:tc>
          <w:tcPr>
            <w:tcW w:w="730" w:type="pct"/>
            <w:vMerge w:val="restart"/>
          </w:tcPr>
          <w:p w:rsidR="00CE66F5" w:rsidRPr="00E84993" w:rsidRDefault="00CE66F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2.2. </w:t>
            </w:r>
            <w:r w:rsidRPr="00E84993">
              <w:rPr>
                <w:rFonts w:ascii="Times New Roman" w:eastAsia="OfficinaSansBookC" w:hAnsi="Times New Roman"/>
                <w:sz w:val="24"/>
                <w:szCs w:val="24"/>
              </w:rPr>
              <w:t>Электролитическа</w:t>
            </w:r>
            <w:r w:rsidRPr="00E84993">
              <w:rPr>
                <w:rFonts w:ascii="Times New Roman" w:eastAsia="OfficinaSansBookC" w:hAnsi="Times New Roman"/>
                <w:sz w:val="24"/>
                <w:szCs w:val="24"/>
              </w:rPr>
              <w:lastRenderedPageBreak/>
              <w:t>я диссоциация и ионный обмен</w:t>
            </w:r>
          </w:p>
        </w:tc>
        <w:tc>
          <w:tcPr>
            <w:tcW w:w="2631" w:type="pct"/>
          </w:tcPr>
          <w:p w:rsidR="00CE66F5" w:rsidRPr="00E84993" w:rsidRDefault="00CE66F5" w:rsidP="00035CDA">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Содержание учебного материала</w:t>
            </w:r>
          </w:p>
        </w:tc>
        <w:tc>
          <w:tcPr>
            <w:tcW w:w="469" w:type="pct"/>
            <w:vAlign w:val="center"/>
          </w:tcPr>
          <w:p w:rsidR="00CE66F5" w:rsidRPr="004F6E4E" w:rsidRDefault="00CE66F5" w:rsidP="004F6E4E">
            <w:pPr>
              <w:suppressAutoHyphens/>
              <w:spacing w:after="0" w:line="240" w:lineRule="auto"/>
              <w:jc w:val="center"/>
              <w:rPr>
                <w:rFonts w:ascii="Times New Roman" w:hAnsi="Times New Roman"/>
                <w:b/>
                <w:iCs/>
              </w:rPr>
            </w:pPr>
            <w:r>
              <w:rPr>
                <w:rFonts w:ascii="Times New Roman" w:hAnsi="Times New Roman"/>
                <w:b/>
                <w:iCs/>
              </w:rPr>
              <w:t>6</w:t>
            </w:r>
          </w:p>
        </w:tc>
        <w:tc>
          <w:tcPr>
            <w:tcW w:w="514" w:type="pct"/>
            <w:vMerge w:val="restart"/>
          </w:tcPr>
          <w:p w:rsidR="00CE66F5" w:rsidRPr="00DC7B80" w:rsidRDefault="009A15FF"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CE66F5" w:rsidRPr="00DC7B80" w:rsidRDefault="00CE66F5"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CE66F5" w:rsidRPr="00E84993" w:rsidRDefault="00CE66F5"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04</w:t>
            </w: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w:t>
            </w:r>
            <w:r w:rsidRPr="00E84993">
              <w:rPr>
                <w:rFonts w:ascii="Times New Roman" w:eastAsia="OfficinaSansBookC" w:hAnsi="Times New Roman"/>
                <w:sz w:val="24"/>
                <w:szCs w:val="24"/>
              </w:rPr>
              <w:lastRenderedPageBreak/>
              <w:t>обмена путем составления их полных и сокращенных ионных уравнений. Кислотно-основные реакции. Задания на составление ионных реакций</w:t>
            </w:r>
          </w:p>
        </w:tc>
        <w:tc>
          <w:tcPr>
            <w:tcW w:w="469" w:type="pct"/>
            <w:vAlign w:val="center"/>
          </w:tcPr>
          <w:p w:rsidR="00CE66F5" w:rsidRPr="004F6E4E" w:rsidRDefault="00CE66F5" w:rsidP="004F6E4E">
            <w:pPr>
              <w:suppressAutoHyphens/>
              <w:spacing w:after="0" w:line="240" w:lineRule="auto"/>
              <w:jc w:val="center"/>
              <w:rPr>
                <w:rFonts w:ascii="Times New Roman" w:hAnsi="Times New Roman"/>
                <w:iCs/>
              </w:rPr>
            </w:pPr>
            <w:r w:rsidRPr="004F6E4E">
              <w:rPr>
                <w:rFonts w:ascii="Times New Roman" w:hAnsi="Times New Roman"/>
                <w:iCs/>
              </w:rPr>
              <w:lastRenderedPageBreak/>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CE66F5" w:rsidRPr="004F6E4E" w:rsidRDefault="00CE66F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CE66F5" w:rsidRPr="00E84993" w:rsidRDefault="00CE66F5" w:rsidP="00035CDA">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«Типы химических реакций»</w:t>
            </w:r>
          </w:p>
          <w:p w:rsidR="00CE66F5" w:rsidRPr="00E84993" w:rsidRDefault="00CE66F5" w:rsidP="00035CDA">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469" w:type="pct"/>
            <w:vMerge/>
            <w:shd w:val="clear" w:color="auto" w:fill="92D050"/>
            <w:vAlign w:val="center"/>
          </w:tcPr>
          <w:p w:rsidR="00CE66F5" w:rsidRPr="004F6E4E" w:rsidRDefault="00CE66F5" w:rsidP="004F6E4E">
            <w:pPr>
              <w:suppressAutoHyphens/>
              <w:spacing w:after="0" w:line="240" w:lineRule="auto"/>
              <w:jc w:val="center"/>
              <w:rPr>
                <w:rFonts w:ascii="Times New Roman" w:hAnsi="Times New Roman"/>
                <w:iCs/>
              </w:rPr>
            </w:pP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Align w:val="center"/>
          </w:tcPr>
          <w:p w:rsidR="00CE66F5" w:rsidRPr="00E84993" w:rsidRDefault="00CE66F5" w:rsidP="00642139">
            <w:pPr>
              <w:spacing w:after="0" w:line="240" w:lineRule="auto"/>
              <w:jc w:val="both"/>
              <w:rPr>
                <w:rFonts w:ascii="Times New Roman" w:eastAsia="OfficinaSansBookC" w:hAnsi="Times New Roman"/>
                <w:highlight w:val="white"/>
              </w:rPr>
            </w:pPr>
            <w:r w:rsidRPr="00E84993">
              <w:rPr>
                <w:rFonts w:ascii="Times New Roman" w:eastAsia="OfficinaSansBookC" w:hAnsi="Times New Roman"/>
                <w:b/>
                <w:sz w:val="24"/>
                <w:szCs w:val="24"/>
              </w:rPr>
              <w:t>Контрольная работа 1</w:t>
            </w:r>
          </w:p>
        </w:tc>
        <w:tc>
          <w:tcPr>
            <w:tcW w:w="2631" w:type="pct"/>
            <w:vAlign w:val="center"/>
          </w:tcPr>
          <w:p w:rsidR="00CE66F5" w:rsidRPr="00E84993" w:rsidRDefault="00CE66F5" w:rsidP="0033428C">
            <w:pPr>
              <w:spacing w:after="0" w:line="240" w:lineRule="auto"/>
              <w:rPr>
                <w:rFonts w:ascii="Times New Roman" w:eastAsia="OfficinaSansBookC" w:hAnsi="Times New Roman"/>
                <w:highlight w:val="white"/>
              </w:rPr>
            </w:pPr>
            <w:r w:rsidRPr="00E84993">
              <w:rPr>
                <w:rFonts w:ascii="Times New Roman" w:eastAsia="OfficinaSansBookC" w:hAnsi="Times New Roman"/>
                <w:sz w:val="24"/>
                <w:szCs w:val="24"/>
              </w:rPr>
              <w:t>Строение вещества и химические реакции</w:t>
            </w:r>
          </w:p>
        </w:tc>
        <w:tc>
          <w:tcPr>
            <w:tcW w:w="469" w:type="pct"/>
            <w:vAlign w:val="center"/>
          </w:tcPr>
          <w:p w:rsidR="00CE66F5" w:rsidRPr="00B4739A" w:rsidRDefault="00CE66F5" w:rsidP="00642139">
            <w:pPr>
              <w:spacing w:after="0" w:line="240" w:lineRule="auto"/>
              <w:jc w:val="center"/>
              <w:rPr>
                <w:rFonts w:ascii="Times New Roman" w:eastAsia="OfficinaSansBookC" w:hAnsi="Times New Roman"/>
                <w:b/>
                <w:sz w:val="24"/>
                <w:szCs w:val="24"/>
              </w:rPr>
            </w:pPr>
            <w:r w:rsidRPr="00B4739A">
              <w:rPr>
                <w:rFonts w:ascii="Times New Roman" w:eastAsia="OfficinaSansBookC" w:hAnsi="Times New Roman"/>
                <w:b/>
                <w:sz w:val="24"/>
                <w:szCs w:val="24"/>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E225A6" w:rsidRPr="00E84993" w:rsidTr="00E225A6">
        <w:trPr>
          <w:trHeight w:val="70"/>
        </w:trPr>
        <w:tc>
          <w:tcPr>
            <w:tcW w:w="3361" w:type="pct"/>
            <w:gridSpan w:val="2"/>
            <w:shd w:val="clear" w:color="auto" w:fill="BFBFBF" w:themeFill="background1" w:themeFillShade="BF"/>
            <w:vAlign w:val="center"/>
          </w:tcPr>
          <w:p w:rsidR="00E225A6" w:rsidRPr="00E84993" w:rsidRDefault="00E225A6"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3. Строение и свойства неорганических веществ</w:t>
            </w:r>
          </w:p>
        </w:tc>
        <w:tc>
          <w:tcPr>
            <w:tcW w:w="469" w:type="pct"/>
            <w:shd w:val="clear" w:color="auto" w:fill="BFBFBF" w:themeFill="background1" w:themeFillShade="BF"/>
            <w:vAlign w:val="center"/>
          </w:tcPr>
          <w:p w:rsidR="00E225A6" w:rsidRPr="00B4739A" w:rsidRDefault="00B9321F" w:rsidP="00B4739A">
            <w:pPr>
              <w:suppressAutoHyphens/>
              <w:spacing w:after="0" w:line="240" w:lineRule="auto"/>
              <w:jc w:val="center"/>
              <w:rPr>
                <w:rFonts w:ascii="Times New Roman" w:hAnsi="Times New Roman"/>
                <w:b/>
                <w:iCs/>
              </w:rPr>
            </w:pPr>
            <w:r>
              <w:rPr>
                <w:rFonts w:ascii="Times New Roman" w:hAnsi="Times New Roman"/>
                <w:b/>
                <w:iCs/>
              </w:rPr>
              <w:t>16</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3.1. </w:t>
            </w:r>
            <w:r w:rsidRPr="00E84993">
              <w:rPr>
                <w:rFonts w:ascii="Times New Roman" w:eastAsia="OfficinaSansBookC" w:hAnsi="Times New Roman"/>
                <w:sz w:val="24"/>
                <w:szCs w:val="24"/>
              </w:rPr>
              <w:t>Классификация, номенклатура и строение неорганических веществ</w:t>
            </w:r>
          </w:p>
        </w:tc>
        <w:tc>
          <w:tcPr>
            <w:tcW w:w="2631" w:type="pct"/>
          </w:tcPr>
          <w:p w:rsidR="00650D66" w:rsidRPr="00E84993" w:rsidRDefault="00650D66" w:rsidP="007874A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B4739A" w:rsidRDefault="00B9321F" w:rsidP="00B4739A">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DC7B80" w:rsidRDefault="009A15FF"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П5, П7, П9</w:t>
            </w:r>
          </w:p>
        </w:tc>
        <w:tc>
          <w:tcPr>
            <w:tcW w:w="656" w:type="pct"/>
            <w:vMerge w:val="restart"/>
          </w:tcPr>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650D66" w:rsidRPr="00E84993" w:rsidRDefault="00650D66" w:rsidP="00DC7B80">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469" w:type="pct"/>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7874A2">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7874A2">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650D66" w:rsidRPr="00E84993" w:rsidRDefault="00650D66" w:rsidP="007874A2">
            <w:pPr>
              <w:pBdr>
                <w:top w:val="nil"/>
                <w:left w:val="nil"/>
                <w:bottom w:val="nil"/>
                <w:right w:val="nil"/>
                <w:between w:val="nil"/>
              </w:pBd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w:t>
            </w:r>
          </w:p>
          <w:p w:rsidR="00650D66" w:rsidRPr="00E84993" w:rsidRDefault="00650D66" w:rsidP="007874A2">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 xml:space="preserve">Источники химической информации (средств массовой информации, сеть Интернет и другие). Поиск информации по названиям, идентификаторам, </w:t>
            </w:r>
            <w:r w:rsidRPr="00E84993">
              <w:rPr>
                <w:rFonts w:ascii="Times New Roman" w:eastAsia="OfficinaSansBookC" w:hAnsi="Times New Roman"/>
                <w:sz w:val="24"/>
                <w:szCs w:val="24"/>
              </w:rPr>
              <w:lastRenderedPageBreak/>
              <w:t>структурным формулам</w:t>
            </w:r>
          </w:p>
        </w:tc>
        <w:tc>
          <w:tcPr>
            <w:tcW w:w="469" w:type="pct"/>
            <w:vMerge/>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3.2. </w:t>
            </w:r>
            <w:r w:rsidRPr="00E84993">
              <w:rPr>
                <w:rFonts w:ascii="Times New Roman" w:eastAsia="OfficinaSansBookC" w:hAnsi="Times New Roman"/>
                <w:sz w:val="24"/>
                <w:szCs w:val="24"/>
              </w:rPr>
              <w:t>Физико-химические свойства неорганических веществ</w:t>
            </w:r>
          </w:p>
        </w:tc>
        <w:tc>
          <w:tcPr>
            <w:tcW w:w="2631" w:type="pct"/>
          </w:tcPr>
          <w:p w:rsidR="00650D66" w:rsidRPr="00E84993" w:rsidRDefault="00650D66"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69" w:type="pct"/>
            <w:vAlign w:val="center"/>
          </w:tcPr>
          <w:p w:rsidR="00650D66" w:rsidRPr="00B4739A" w:rsidRDefault="00B9321F" w:rsidP="00B4739A">
            <w:pPr>
              <w:suppressAutoHyphens/>
              <w:spacing w:after="0" w:line="240" w:lineRule="auto"/>
              <w:jc w:val="center"/>
              <w:rPr>
                <w:rFonts w:ascii="Times New Roman" w:hAnsi="Times New Roman"/>
                <w:b/>
                <w:iCs/>
              </w:rPr>
            </w:pPr>
            <w:r>
              <w:rPr>
                <w:rFonts w:ascii="Times New Roman" w:hAnsi="Times New Roman"/>
                <w:b/>
                <w:iCs/>
              </w:rPr>
              <w:t>8</w:t>
            </w:r>
          </w:p>
        </w:tc>
        <w:tc>
          <w:tcPr>
            <w:tcW w:w="514" w:type="pct"/>
            <w:vMerge w:val="restart"/>
          </w:tcPr>
          <w:p w:rsidR="00650D66" w:rsidRPr="00DC7B80" w:rsidRDefault="009A15FF"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656" w:type="pct"/>
            <w:vMerge w:val="restart"/>
          </w:tcPr>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650D66" w:rsidRPr="00E84993" w:rsidRDefault="00650D66" w:rsidP="00DC7B80">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highlight w:val="gree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469" w:type="pct"/>
            <w:vMerge w:val="restart"/>
            <w:vAlign w:val="center"/>
          </w:tcPr>
          <w:p w:rsidR="00650D66" w:rsidRPr="00B4739A" w:rsidRDefault="00650D66" w:rsidP="00B4739A">
            <w:pPr>
              <w:suppressAutoHyphens/>
              <w:spacing w:after="0" w:line="240" w:lineRule="auto"/>
              <w:jc w:val="center"/>
              <w:rPr>
                <w:rFonts w:ascii="Times New Roman" w:hAnsi="Times New Roman"/>
                <w:iCs/>
              </w:rPr>
            </w:pPr>
            <w:r>
              <w:rPr>
                <w:rFonts w:ascii="Times New Roman" w:hAnsi="Times New Roman"/>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469" w:type="pct"/>
            <w:vMerge/>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rPr>
                <w:rFonts w:ascii="Times New Roman" w:eastAsia="OfficinaSansBookC" w:hAnsi="Times New Roman"/>
                <w:sz w:val="24"/>
                <w:szCs w:val="24"/>
              </w:rPr>
            </w:pPr>
            <w:r w:rsidRPr="009001B0">
              <w:rPr>
                <w:rFonts w:ascii="Times New Roman" w:eastAsia="OfficinaSansBookC" w:hAnsi="Times New Roman"/>
                <w:b/>
                <w:sz w:val="24"/>
                <w:szCs w:val="24"/>
              </w:rPr>
              <w:t>3</w:t>
            </w:r>
            <w:r w:rsidRPr="00E84993">
              <w:rPr>
                <w:rFonts w:ascii="Times New Roman" w:eastAsia="OfficinaSansBookC" w:hAnsi="Times New Roman"/>
                <w:sz w:val="24"/>
                <w:szCs w:val="24"/>
              </w:rPr>
              <w:t>. 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469" w:type="pct"/>
            <w:vMerge/>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2A76DC">
            <w:pPr>
              <w:widowControl w:val="0"/>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469" w:type="pct"/>
            <w:vMerge/>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3.3. </w:t>
            </w:r>
            <w:r w:rsidRPr="00E84993">
              <w:rPr>
                <w:rFonts w:ascii="Times New Roman" w:eastAsia="OfficinaSansBookC" w:hAnsi="Times New Roman"/>
                <w:sz w:val="24"/>
                <w:szCs w:val="24"/>
              </w:rPr>
              <w:t>Идентификация неорганических веществ</w:t>
            </w:r>
          </w:p>
        </w:tc>
        <w:tc>
          <w:tcPr>
            <w:tcW w:w="2631" w:type="pct"/>
          </w:tcPr>
          <w:p w:rsidR="00650D66" w:rsidRPr="00E84993" w:rsidRDefault="00650D66"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69" w:type="pct"/>
            <w:tcBorders>
              <w:bottom w:val="single" w:sz="4" w:space="0" w:color="auto"/>
            </w:tcBorders>
            <w:vAlign w:val="center"/>
          </w:tcPr>
          <w:p w:rsidR="00650D66" w:rsidRPr="00B4739A" w:rsidRDefault="00650D66" w:rsidP="00B4739A">
            <w:pPr>
              <w:suppressAutoHyphens/>
              <w:spacing w:after="0" w:line="240" w:lineRule="auto"/>
              <w:jc w:val="center"/>
              <w:rPr>
                <w:rFonts w:ascii="Times New Roman" w:hAnsi="Times New Roman"/>
                <w:b/>
                <w:iCs/>
              </w:rPr>
            </w:pPr>
            <w:r w:rsidRPr="00B4739A">
              <w:rPr>
                <w:rFonts w:ascii="Times New Roman" w:hAnsi="Times New Roman"/>
                <w:b/>
                <w:iCs/>
              </w:rPr>
              <w:t>2</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650D66" w:rsidRPr="00E84993" w:rsidRDefault="00650D66" w:rsidP="00ED2366">
            <w:pPr>
              <w:spacing w:after="0" w:line="240" w:lineRule="auto"/>
              <w:jc w:val="center"/>
              <w:rPr>
                <w:rFonts w:ascii="Times New Roman" w:hAnsi="Times New Roman"/>
                <w:b/>
                <w:i/>
              </w:rPr>
            </w:pPr>
            <w:r w:rsidRPr="00ED2366">
              <w:rPr>
                <w:rFonts w:ascii="Times New Roman" w:eastAsia="OfficinaSansBookC" w:hAnsi="Times New Roman"/>
                <w:sz w:val="24"/>
                <w:szCs w:val="24"/>
              </w:rPr>
              <w:t>ОК 04</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F544CD" w:rsidRDefault="00650D66" w:rsidP="00B4739A">
            <w:pPr>
              <w:suppressAutoHyphens/>
              <w:spacing w:after="0" w:line="240" w:lineRule="auto"/>
              <w:jc w:val="center"/>
              <w:rPr>
                <w:rFonts w:ascii="Times New Roman" w:hAnsi="Times New Roman"/>
                <w:iCs/>
                <w:highlight w:val="yellow"/>
              </w:rPr>
            </w:pPr>
            <w:r w:rsidRPr="00F619A7">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650D66" w:rsidRPr="00E84993" w:rsidRDefault="00650D66" w:rsidP="002A76DC">
            <w:pPr>
              <w:widowControl w:val="0"/>
              <w:spacing w:after="0" w:line="240" w:lineRule="auto"/>
              <w:jc w:val="both"/>
              <w:rPr>
                <w:rFonts w:ascii="Times New Roman" w:eastAsia="OfficinaSansBookC" w:hAnsi="Times New Roman"/>
                <w:sz w:val="24"/>
                <w:szCs w:val="24"/>
                <w:highlight w:val="white"/>
              </w:rPr>
            </w:pPr>
            <w:r w:rsidRPr="00E84993">
              <w:rPr>
                <w:rFonts w:ascii="Times New Roman" w:eastAsia="OfficinaSansBookC" w:hAnsi="Times New Roman"/>
                <w:sz w:val="24"/>
                <w:szCs w:val="24"/>
                <w:highlight w:val="white"/>
              </w:rPr>
              <w:t>«</w:t>
            </w:r>
            <w:r w:rsidRPr="00E84993">
              <w:rPr>
                <w:rFonts w:ascii="Times New Roman" w:eastAsia="OfficinaSansBookC" w:hAnsi="Times New Roman"/>
                <w:sz w:val="24"/>
                <w:szCs w:val="24"/>
              </w:rPr>
              <w:t>Идентификация неорганических веществ</w:t>
            </w:r>
            <w:r w:rsidRPr="00E84993">
              <w:rPr>
                <w:rFonts w:ascii="Times New Roman" w:eastAsia="OfficinaSansBookC" w:hAnsi="Times New Roman"/>
                <w:sz w:val="24"/>
                <w:szCs w:val="24"/>
                <w:highlight w:val="white"/>
              </w:rPr>
              <w:t xml:space="preserve">». </w:t>
            </w:r>
          </w:p>
          <w:p w:rsidR="00650D66" w:rsidRPr="00E84993" w:rsidRDefault="00650D66" w:rsidP="002A76D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экспериментальных задач по химическим свойствам металлов и неметаллов</w:t>
            </w:r>
            <w:r w:rsidRPr="00E84993">
              <w:rPr>
                <w:rFonts w:ascii="Times New Roman" w:eastAsia="OfficinaSansBookC" w:hAnsi="Times New Roman"/>
                <w:sz w:val="24"/>
                <w:szCs w:val="24"/>
                <w:highlight w:val="white"/>
              </w:rPr>
              <w:t>, по распознаванию и получению соединений металлов и неметаллов.</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469" w:type="pct"/>
            <w:vMerge/>
            <w:shd w:val="clear" w:color="auto" w:fill="92D050"/>
            <w:vAlign w:val="center"/>
          </w:tcPr>
          <w:p w:rsidR="00650D66" w:rsidRPr="00F544CD" w:rsidRDefault="00650D66" w:rsidP="00B4739A">
            <w:pPr>
              <w:suppressAutoHyphens/>
              <w:spacing w:after="0" w:line="240" w:lineRule="auto"/>
              <w:jc w:val="center"/>
              <w:rPr>
                <w:rFonts w:ascii="Times New Roman" w:hAnsi="Times New Roman"/>
                <w:iCs/>
                <w:highlight w:val="yellow"/>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Align w:val="center"/>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 xml:space="preserve">Контрольная </w:t>
            </w:r>
            <w:r w:rsidRPr="00E84993">
              <w:rPr>
                <w:rFonts w:ascii="Times New Roman" w:eastAsia="OfficinaSansBookC" w:hAnsi="Times New Roman"/>
                <w:b/>
                <w:sz w:val="24"/>
                <w:szCs w:val="24"/>
              </w:rPr>
              <w:lastRenderedPageBreak/>
              <w:t>работа 2</w:t>
            </w:r>
          </w:p>
        </w:tc>
        <w:tc>
          <w:tcPr>
            <w:tcW w:w="2631" w:type="pct"/>
            <w:tcBorders>
              <w:bottom w:val="single" w:sz="4" w:space="0" w:color="auto"/>
            </w:tcBorders>
            <w:vAlign w:val="center"/>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lastRenderedPageBreak/>
              <w:t>Свойства неорганических веществ</w:t>
            </w:r>
          </w:p>
        </w:tc>
        <w:tc>
          <w:tcPr>
            <w:tcW w:w="469" w:type="pct"/>
            <w:tcBorders>
              <w:bottom w:val="single" w:sz="4" w:space="0" w:color="auto"/>
            </w:tcBorders>
            <w:vAlign w:val="center"/>
          </w:tcPr>
          <w:p w:rsidR="00650D66" w:rsidRPr="00E84993" w:rsidRDefault="00650D66"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14"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tcPr>
          <w:p w:rsidR="00E225A6" w:rsidRPr="00E84993" w:rsidRDefault="00E225A6"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4.Строение и свойства органических веществ</w:t>
            </w:r>
          </w:p>
        </w:tc>
        <w:tc>
          <w:tcPr>
            <w:tcW w:w="469" w:type="pct"/>
            <w:shd w:val="clear" w:color="auto" w:fill="BFBFBF" w:themeFill="background1" w:themeFillShade="BF"/>
            <w:vAlign w:val="center"/>
          </w:tcPr>
          <w:p w:rsidR="00E225A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24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4.1. </w:t>
            </w:r>
            <w:r w:rsidRPr="00E84993">
              <w:rPr>
                <w:rFonts w:ascii="Times New Roman" w:eastAsia="OfficinaSansBookC" w:hAnsi="Times New Roman"/>
                <w:sz w:val="24"/>
                <w:szCs w:val="24"/>
              </w:rPr>
              <w:t>Классификация, строение и номенклатура органических веществ</w:t>
            </w:r>
          </w:p>
        </w:tc>
        <w:tc>
          <w:tcPr>
            <w:tcW w:w="2631" w:type="pct"/>
          </w:tcPr>
          <w:p w:rsidR="00650D66" w:rsidRPr="00E84993" w:rsidRDefault="00650D66" w:rsidP="00CC54A9">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П4, П7</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CC54A9">
            <w:pPr>
              <w:spacing w:after="0" w:line="240" w:lineRule="auto"/>
              <w:rPr>
                <w:rFonts w:ascii="Times New Roman" w:eastAsia="OfficinaSansBookC" w:hAnsi="Times New Roman"/>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50D66" w:rsidRPr="00E84993" w:rsidRDefault="00650D66"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650D66" w:rsidRPr="00E84993" w:rsidRDefault="00650D66" w:rsidP="00CC54A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469" w:type="pct"/>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4.2. </w:t>
            </w:r>
            <w:r w:rsidRPr="00E84993">
              <w:rPr>
                <w:rFonts w:ascii="Times New Roman" w:eastAsia="OfficinaSansBookC" w:hAnsi="Times New Roman"/>
                <w:sz w:val="24"/>
                <w:szCs w:val="24"/>
              </w:rPr>
              <w:t>Свойства органических соединений</w:t>
            </w:r>
          </w:p>
        </w:tc>
        <w:tc>
          <w:tcPr>
            <w:tcW w:w="2631" w:type="pct"/>
          </w:tcPr>
          <w:p w:rsidR="00650D66" w:rsidRPr="00E84993" w:rsidRDefault="00650D66" w:rsidP="00D2189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650D66" w:rsidP="00B9321F">
            <w:pPr>
              <w:suppressAutoHyphens/>
              <w:spacing w:after="0" w:line="240" w:lineRule="auto"/>
              <w:jc w:val="center"/>
              <w:rPr>
                <w:rFonts w:ascii="Times New Roman" w:hAnsi="Times New Roman"/>
                <w:b/>
                <w:iCs/>
              </w:rPr>
            </w:pPr>
            <w:r w:rsidRPr="001B1711">
              <w:rPr>
                <w:rFonts w:ascii="Times New Roman" w:hAnsi="Times New Roman"/>
                <w:b/>
                <w:iCs/>
              </w:rPr>
              <w:t>1</w:t>
            </w:r>
            <w:r w:rsidR="00B9321F">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DD1217">
            <w:pPr>
              <w:spacing w:after="0" w:line="240" w:lineRule="auto"/>
              <w:jc w:val="both"/>
              <w:rPr>
                <w:rFonts w:ascii="Times New Roman" w:eastAsia="OfficinaSansBookC" w:hAnsi="Times New Roma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w:t>
            </w:r>
            <w:r>
              <w:rPr>
                <w:rFonts w:ascii="Times New Roman" w:eastAsia="OfficinaSansBookC" w:hAnsi="Times New Roman"/>
                <w:sz w:val="24"/>
                <w:szCs w:val="24"/>
              </w:rPr>
              <w:t>и</w:t>
            </w:r>
            <w:r w:rsidRPr="00E84993">
              <w:rPr>
                <w:rFonts w:ascii="Times New Roman" w:eastAsia="OfficinaSansBookC" w:hAnsi="Times New Roman"/>
                <w:sz w:val="24"/>
                <w:szCs w:val="24"/>
              </w:rPr>
              <w:t xml:space="preserve"> химические свойства; способы получения):</w:t>
            </w:r>
          </w:p>
        </w:tc>
        <w:tc>
          <w:tcPr>
            <w:tcW w:w="469" w:type="pct"/>
            <w:vMerge w:val="restart"/>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1.1.</w:t>
            </w:r>
            <w:r w:rsidRPr="00E84993">
              <w:rPr>
                <w:rFonts w:ascii="Times New Roman" w:eastAsia="OfficinaSansBookC" w:hAnsi="Times New Roman"/>
                <w:sz w:val="24"/>
                <w:szCs w:val="24"/>
              </w:rPr>
              <w:t xml:space="preserve">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w:t>
            </w:r>
            <w:r w:rsidRPr="00E84993">
              <w:rPr>
                <w:rFonts w:ascii="Times New Roman" w:eastAsia="OfficinaSansBookC" w:hAnsi="Times New Roman"/>
                <w:sz w:val="24"/>
                <w:szCs w:val="24"/>
              </w:rPr>
              <w:lastRenderedPageBreak/>
              <w:t>алканов;</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469" w:type="pct"/>
            <w:vMerge/>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1.2.</w:t>
            </w:r>
            <w:r w:rsidRPr="00E84993">
              <w:rPr>
                <w:rFonts w:ascii="Times New Roman" w:eastAsia="OfficinaSansBookC" w:hAnsi="Times New Roman"/>
                <w:sz w:val="24"/>
                <w:szCs w:val="24"/>
              </w:rPr>
              <w:t xml:space="preserve">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469" w:type="pct"/>
            <w:vMerge/>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1.3.</w:t>
            </w:r>
            <w:r w:rsidRPr="00E84993">
              <w:rPr>
                <w:rFonts w:ascii="Times New Roman" w:eastAsia="OfficinaSansBookC" w:hAnsi="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Генетическая связь между классами органических соединений</w:t>
            </w:r>
          </w:p>
        </w:tc>
        <w:tc>
          <w:tcPr>
            <w:tcW w:w="469" w:type="pct"/>
            <w:vMerge/>
            <w:tcBorders>
              <w:bottom w:val="single" w:sz="4" w:space="0" w:color="auto"/>
            </w:tcBorders>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b/>
                <w:iCs/>
              </w:rPr>
            </w:pPr>
            <w:r>
              <w:rPr>
                <w:rFonts w:ascii="Times New Roman" w:hAnsi="Times New Roman"/>
                <w:b/>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 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E84993">
            <w:pPr>
              <w:spacing w:after="0" w:line="240" w:lineRule="auto"/>
              <w:jc w:val="both"/>
              <w:rPr>
                <w:rFonts w:ascii="Times New Roman" w:eastAsia="OfficinaSansBookC" w:hAnsi="Times New Roman"/>
                <w:sz w:val="24"/>
                <w:szCs w:val="24"/>
              </w:rPr>
            </w:pPr>
            <w:r>
              <w:rPr>
                <w:rFonts w:ascii="Times New Roman" w:eastAsia="OfficinaSansBookC" w:hAnsi="Times New Roman"/>
                <w:b/>
                <w:sz w:val="24"/>
                <w:szCs w:val="24"/>
              </w:rPr>
              <w:t>2</w:t>
            </w:r>
            <w:r w:rsidRPr="00E84993">
              <w:rPr>
                <w:rFonts w:ascii="Times New Roman" w:eastAsia="OfficinaSansBookC" w:hAnsi="Times New Roman"/>
                <w:b/>
                <w:sz w:val="24"/>
                <w:szCs w:val="24"/>
              </w:rPr>
              <w:t>. 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r w:rsidR="003F0728">
              <w:rPr>
                <w:rFonts w:ascii="Times New Roman" w:eastAsia="OfficinaSansBookC" w:hAnsi="Times New Roman"/>
                <w:sz w:val="24"/>
                <w:szCs w:val="24"/>
              </w:rPr>
              <w:t xml:space="preserve"> </w:t>
            </w:r>
            <w:r w:rsidRPr="00E84993">
              <w:rPr>
                <w:rFonts w:ascii="Times New Roman" w:eastAsia="OfficinaSansBookC" w:hAnsi="Times New Roman"/>
                <w:sz w:val="24"/>
                <w:szCs w:val="24"/>
              </w:rPr>
              <w:t>Решение практико-ориентированных теоретических заданий на свойства органических соединений отдельных классов</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val="restart"/>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DD1217">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b/>
                <w:sz w:val="24"/>
                <w:szCs w:val="24"/>
              </w:rPr>
              <w:t>3. Лабораторн</w:t>
            </w:r>
            <w:r w:rsidR="007C1517">
              <w:rPr>
                <w:rFonts w:ascii="Times New Roman" w:eastAsia="OfficinaSansBookC" w:hAnsi="Times New Roman"/>
                <w:b/>
                <w:sz w:val="24"/>
                <w:szCs w:val="24"/>
              </w:rPr>
              <w:t>ое</w:t>
            </w:r>
            <w:r w:rsidRPr="00E84993">
              <w:rPr>
                <w:rFonts w:ascii="Times New Roman" w:eastAsia="OfficinaSansBookC" w:hAnsi="Times New Roman"/>
                <w:b/>
                <w:sz w:val="24"/>
                <w:szCs w:val="24"/>
              </w:rPr>
              <w:t xml:space="preserve"> </w:t>
            </w:r>
            <w:r w:rsidR="007C1517">
              <w:rPr>
                <w:rFonts w:ascii="Times New Roman" w:eastAsia="OfficinaSansBookC" w:hAnsi="Times New Roman"/>
                <w:b/>
                <w:sz w:val="24"/>
                <w:szCs w:val="24"/>
              </w:rPr>
              <w:t>занятие</w:t>
            </w:r>
          </w:p>
          <w:p w:rsidR="00650D66" w:rsidRPr="00E84993" w:rsidRDefault="00650D66" w:rsidP="00DD1217">
            <w:pPr>
              <w:shd w:val="clear" w:color="auto" w:fill="FFFFFF"/>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«Превращения органических веществ при нагревании»</w:t>
            </w:r>
          </w:p>
          <w:p w:rsidR="00650D66" w:rsidRPr="00E84993" w:rsidRDefault="00650D66" w:rsidP="006A2C8C">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sz w:val="24"/>
                <w:szCs w:val="24"/>
              </w:rPr>
              <w:t xml:space="preserve">Получение этилена и изучение его свойств. Моделирование молекул и </w:t>
            </w:r>
            <w:r w:rsidRPr="00E84993">
              <w:rPr>
                <w:rFonts w:ascii="Times New Roman" w:eastAsia="OfficinaSansBookC" w:hAnsi="Times New Roman"/>
                <w:sz w:val="24"/>
                <w:szCs w:val="24"/>
              </w:rPr>
              <w:lastRenderedPageBreak/>
              <w:t>химических превращений на примере этана, этилена, ацетилена и др.</w:t>
            </w:r>
          </w:p>
        </w:tc>
        <w:tc>
          <w:tcPr>
            <w:tcW w:w="469" w:type="pct"/>
            <w:vMerge/>
            <w:shd w:val="clear" w:color="auto" w:fill="92D050"/>
            <w:vAlign w:val="center"/>
          </w:tcPr>
          <w:p w:rsidR="00650D66" w:rsidRPr="00E84993" w:rsidRDefault="00650D66" w:rsidP="001B1711">
            <w:pPr>
              <w:suppressAutoHyphens/>
              <w:spacing w:after="0" w:line="240" w:lineRule="auto"/>
              <w:jc w:val="center"/>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6A2C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4.3. </w:t>
            </w:r>
          </w:p>
          <w:p w:rsidR="00650D66" w:rsidRPr="00E84993" w:rsidRDefault="00650D66" w:rsidP="006A2C8C">
            <w:pPr>
              <w:spacing w:after="0" w:line="240" w:lineRule="auto"/>
              <w:rPr>
                <w:rFonts w:ascii="Times New Roman" w:hAnsi="Times New Roman"/>
                <w:b/>
                <w:bCs/>
                <w:i/>
              </w:rPr>
            </w:pPr>
            <w:r w:rsidRPr="00E84993">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31" w:type="pct"/>
          </w:tcPr>
          <w:p w:rsidR="00650D66" w:rsidRPr="00E84993" w:rsidRDefault="00650D66" w:rsidP="006A2C8C">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8</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8D7F96">
            <w:pPr>
              <w:widowControl w:val="0"/>
              <w:spacing w:after="0"/>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widowControl w:val="0"/>
              <w:pBdr>
                <w:top w:val="nil"/>
                <w:left w:val="nil"/>
                <w:bottom w:val="nil"/>
                <w:right w:val="nil"/>
                <w:between w:val="nil"/>
              </w:pBd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469" w:type="pct"/>
            <w:vMerge w:val="restart"/>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4</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widowControl w:val="0"/>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469" w:type="pct"/>
            <w:vMerge/>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7C1517" w:rsidRPr="007C1517" w:rsidRDefault="007C1517" w:rsidP="007C1517">
            <w:pPr>
              <w:pStyle w:val="ab"/>
              <w:numPr>
                <w:ilvl w:val="0"/>
                <w:numId w:val="8"/>
              </w:numPr>
              <w:spacing w:after="0" w:line="240" w:lineRule="auto"/>
              <w:ind w:left="342" w:hanging="284"/>
              <w:jc w:val="both"/>
              <w:rPr>
                <w:rFonts w:ascii="Times New Roman" w:eastAsia="OfficinaSansBookC" w:hAnsi="Times New Roman"/>
                <w:sz w:val="24"/>
                <w:szCs w:val="24"/>
              </w:rPr>
            </w:pPr>
            <w:r w:rsidRPr="007C1517">
              <w:rPr>
                <w:rFonts w:ascii="Times New Roman" w:eastAsia="OfficinaSansBookC" w:hAnsi="Times New Roman"/>
                <w:b/>
                <w:sz w:val="24"/>
                <w:szCs w:val="24"/>
              </w:rPr>
              <w:t>Лабораторное занятие</w:t>
            </w:r>
            <w:r w:rsidRPr="007C1517">
              <w:rPr>
                <w:rFonts w:ascii="Times New Roman" w:eastAsia="OfficinaSansBookC" w:hAnsi="Times New Roman"/>
                <w:sz w:val="24"/>
                <w:szCs w:val="24"/>
              </w:rPr>
              <w:t xml:space="preserve"> </w:t>
            </w:r>
          </w:p>
          <w:p w:rsidR="00650D66" w:rsidRPr="00E84993" w:rsidRDefault="00650D66" w:rsidP="006A2C8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Денатурация белка при нагревании. Цветные реакции белков. 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CE66F5" w:rsidRPr="00E84993" w:rsidTr="00E225A6">
        <w:trPr>
          <w:trHeight w:val="20"/>
        </w:trPr>
        <w:tc>
          <w:tcPr>
            <w:tcW w:w="730" w:type="pct"/>
            <w:tcBorders>
              <w:bottom w:val="single" w:sz="4" w:space="0" w:color="auto"/>
            </w:tcBorders>
            <w:vAlign w:val="center"/>
          </w:tcPr>
          <w:p w:rsidR="00CE66F5" w:rsidRPr="00E84993" w:rsidRDefault="00CE66F5"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Контрольная работа 3</w:t>
            </w:r>
          </w:p>
        </w:tc>
        <w:tc>
          <w:tcPr>
            <w:tcW w:w="2631" w:type="pct"/>
            <w:tcBorders>
              <w:bottom w:val="single" w:sz="4" w:space="0" w:color="auto"/>
            </w:tcBorders>
            <w:vAlign w:val="center"/>
          </w:tcPr>
          <w:p w:rsidR="00CE66F5" w:rsidRPr="00E84993" w:rsidRDefault="00CE66F5" w:rsidP="00642139">
            <w:pPr>
              <w:spacing w:after="0" w:line="240" w:lineRule="auto"/>
              <w:jc w:val="both"/>
              <w:rPr>
                <w:rFonts w:ascii="Times New Roman" w:eastAsia="OfficinaSansBookC" w:hAnsi="Times New Roman"/>
                <w:b/>
                <w:highlight w:val="white"/>
              </w:rPr>
            </w:pPr>
            <w:r w:rsidRPr="00E84993">
              <w:rPr>
                <w:rFonts w:ascii="Times New Roman" w:eastAsia="OfficinaSansBookC" w:hAnsi="Times New Roman"/>
                <w:sz w:val="24"/>
                <w:szCs w:val="24"/>
              </w:rPr>
              <w:t>Структура и свойства органических веществ</w:t>
            </w:r>
          </w:p>
        </w:tc>
        <w:tc>
          <w:tcPr>
            <w:tcW w:w="469" w:type="pct"/>
            <w:tcBorders>
              <w:bottom w:val="single" w:sz="4" w:space="0" w:color="auto"/>
            </w:tcBorders>
            <w:vAlign w:val="center"/>
          </w:tcPr>
          <w:p w:rsidR="00CE66F5" w:rsidRPr="00E84993" w:rsidRDefault="00CE66F5"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14" w:type="pct"/>
            <w:vMerge/>
            <w:tcBorders>
              <w:bottom w:val="single" w:sz="4" w:space="0" w:color="auto"/>
            </w:tcBorders>
          </w:tcPr>
          <w:p w:rsidR="00CE66F5" w:rsidRPr="00E84993" w:rsidRDefault="00CE66F5" w:rsidP="00CF5294">
            <w:pPr>
              <w:spacing w:after="0" w:line="240" w:lineRule="auto"/>
              <w:rPr>
                <w:rFonts w:ascii="Times New Roman" w:hAnsi="Times New Roman"/>
                <w:b/>
                <w:i/>
              </w:rPr>
            </w:pPr>
          </w:p>
        </w:tc>
        <w:tc>
          <w:tcPr>
            <w:tcW w:w="656" w:type="pct"/>
            <w:vMerge/>
            <w:tcBorders>
              <w:bottom w:val="single" w:sz="4" w:space="0" w:color="auto"/>
            </w:tcBorders>
          </w:tcPr>
          <w:p w:rsidR="00CE66F5" w:rsidRPr="00E84993" w:rsidRDefault="00CE66F5"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tc>
        <w:tc>
          <w:tcPr>
            <w:tcW w:w="469" w:type="pct"/>
            <w:shd w:val="clear" w:color="auto" w:fill="BFBFBF" w:themeFill="background1" w:themeFillShade="BF"/>
            <w:vAlign w:val="center"/>
          </w:tcPr>
          <w:p w:rsidR="00E225A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5.1. </w:t>
            </w:r>
          </w:p>
          <w:p w:rsidR="00650D66" w:rsidRPr="00E84993" w:rsidRDefault="00650D66"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sz w:val="24"/>
                <w:szCs w:val="24"/>
              </w:rPr>
              <w:t xml:space="preserve">Скорость химических реакций. </w:t>
            </w:r>
          </w:p>
          <w:p w:rsidR="00650D66" w:rsidRPr="00E84993" w:rsidRDefault="00650D66" w:rsidP="00B703E8">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Химическое равновесие</w:t>
            </w:r>
          </w:p>
        </w:tc>
        <w:tc>
          <w:tcPr>
            <w:tcW w:w="2631" w:type="pct"/>
          </w:tcPr>
          <w:p w:rsidR="00650D66" w:rsidRPr="00E84993" w:rsidRDefault="00650D66" w:rsidP="00DC397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B9321F"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84993" w:rsidRDefault="00650D66" w:rsidP="008D7F96">
            <w:pPr>
              <w:widowControl w:val="0"/>
              <w:spacing w:after="0"/>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DC397B">
            <w:pPr>
              <w:pBdr>
                <w:top w:val="nil"/>
                <w:left w:val="nil"/>
                <w:bottom w:val="nil"/>
                <w:right w:val="nil"/>
                <w:between w:val="nil"/>
              </w:pBdr>
              <w:spacing w:after="0" w:line="240" w:lineRule="auto"/>
              <w:jc w:val="both"/>
              <w:rPr>
                <w:rFonts w:ascii="Times New Roman" w:eastAsia="Courier New" w:hAnsi="Times New Roman"/>
                <w:color w:val="333333"/>
                <w:sz w:val="21"/>
                <w:szCs w:val="21"/>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169EE">
              <w:rPr>
                <w:rFonts w:ascii="Times New Roman" w:eastAsia="OfficinaSansBookC" w:hAnsi="Times New Roman"/>
                <w:sz w:val="24"/>
                <w:szCs w:val="24"/>
              </w:rPr>
              <w:t xml:space="preserve"> </w:t>
            </w:r>
            <w:r w:rsidRPr="00E84993">
              <w:rPr>
                <w:rFonts w:ascii="Times New Roman" w:eastAsia="OfficinaSansBookC" w:hAnsi="Times New Roman"/>
                <w:sz w:val="24"/>
                <w:szCs w:val="24"/>
              </w:rPr>
              <w:t>Тепловые</w:t>
            </w:r>
            <w:r w:rsidR="00E169EE">
              <w:rPr>
                <w:rFonts w:ascii="Times New Roman" w:eastAsia="OfficinaSansBookC" w:hAnsi="Times New Roman"/>
                <w:sz w:val="24"/>
                <w:szCs w:val="24"/>
              </w:rPr>
              <w:t xml:space="preserve"> </w:t>
            </w:r>
            <w:r w:rsidRPr="00E84993">
              <w:rPr>
                <w:rFonts w:ascii="Times New Roman" w:eastAsia="OfficinaSansBookC" w:hAnsi="Times New Roman"/>
                <w:sz w:val="24"/>
                <w:szCs w:val="24"/>
              </w:rPr>
              <w:t>эффекты химических реакций. Экзо-и эндотермические, реакции.</w:t>
            </w:r>
          </w:p>
          <w:p w:rsidR="00650D66" w:rsidRPr="00E84993" w:rsidRDefault="00650D66" w:rsidP="00DC397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469" w:type="pct"/>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Borders>
              <w:bottom w:val="single" w:sz="4" w:space="0" w:color="auto"/>
            </w:tcBorders>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1. Практические занятия</w:t>
            </w:r>
          </w:p>
          <w:p w:rsidR="00650D66" w:rsidRPr="00E84993" w:rsidRDefault="00650D66" w:rsidP="00642139">
            <w:pPr>
              <w:spacing w:after="0" w:line="240" w:lineRule="auto"/>
              <w:jc w:val="both"/>
              <w:rPr>
                <w:rFonts w:ascii="Times New Roman" w:eastAsia="OfficinaSansBookC" w:hAnsi="Times New Roman"/>
                <w:strike/>
                <w:sz w:val="24"/>
                <w:szCs w:val="24"/>
              </w:rPr>
            </w:pPr>
            <w:r w:rsidRPr="00E84993">
              <w:rPr>
                <w:rFonts w:ascii="Times New Roman" w:eastAsia="OfficinaSansBookC" w:hAnsi="Times New Roman"/>
                <w:sz w:val="24"/>
                <w:szCs w:val="24"/>
              </w:rPr>
              <w:lastRenderedPageBreak/>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650D66" w:rsidRPr="00E84993" w:rsidRDefault="00650D66" w:rsidP="00642139">
            <w:pPr>
              <w:pBdr>
                <w:top w:val="nil"/>
                <w:left w:val="nil"/>
                <w:bottom w:val="nil"/>
                <w:right w:val="nil"/>
                <w:between w:val="nil"/>
              </w:pBdr>
              <w:tabs>
                <w:tab w:val="right" w:pos="3"/>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469" w:type="pct"/>
            <w:vMerge/>
            <w:tcBorders>
              <w:bottom w:val="single" w:sz="4" w:space="0" w:color="auto"/>
            </w:tcBorders>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DC397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6.Растворы</w:t>
            </w:r>
          </w:p>
        </w:tc>
        <w:tc>
          <w:tcPr>
            <w:tcW w:w="469" w:type="pct"/>
            <w:shd w:val="clear" w:color="auto" w:fill="BFBFBF" w:themeFill="background1" w:themeFillShade="BF"/>
            <w:vAlign w:val="center"/>
          </w:tcPr>
          <w:p w:rsidR="00E225A6" w:rsidRPr="00DC7B80" w:rsidRDefault="00B9321F" w:rsidP="00DC7B80">
            <w:pPr>
              <w:suppressAutoHyphens/>
              <w:spacing w:after="0" w:line="240" w:lineRule="auto"/>
              <w:jc w:val="center"/>
              <w:rPr>
                <w:rFonts w:ascii="Times New Roman" w:hAnsi="Times New Roman"/>
                <w:b/>
                <w:iCs/>
              </w:rPr>
            </w:pPr>
            <w:r>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A722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highlight w:val="white"/>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6.1.</w:t>
            </w:r>
          </w:p>
          <w:p w:rsidR="00650D66" w:rsidRPr="00E84993" w:rsidRDefault="00650D66" w:rsidP="00A722CD">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Понятие о растворах</w:t>
            </w: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DC7B80" w:rsidRDefault="00650D66"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07</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A722CD">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650D66" w:rsidRPr="00E84993" w:rsidRDefault="00650D66" w:rsidP="00A72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650D66" w:rsidRPr="00E84993" w:rsidRDefault="00650D66" w:rsidP="00A7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469" w:type="pct"/>
            <w:vAlign w:val="center"/>
          </w:tcPr>
          <w:p w:rsidR="00650D66" w:rsidRPr="00DC7B80" w:rsidRDefault="00650D66" w:rsidP="00DC7B80">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6.2. </w:t>
            </w:r>
            <w:r w:rsidRPr="00E84993">
              <w:rPr>
                <w:rFonts w:ascii="Times New Roman" w:eastAsia="OfficinaSansBookC" w:hAnsi="Times New Roman"/>
                <w:sz w:val="24"/>
                <w:szCs w:val="24"/>
              </w:rPr>
              <w:t>Исследование свойств растворов</w:t>
            </w: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tcBorders>
              <w:bottom w:val="single" w:sz="4" w:space="0" w:color="auto"/>
            </w:tcBorders>
            <w:vAlign w:val="center"/>
          </w:tcPr>
          <w:p w:rsidR="00650D66" w:rsidRPr="00DC7B80" w:rsidRDefault="00650D66"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 П10</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DC7B80" w:rsidRDefault="00650D66" w:rsidP="00DC7B80">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9001B0" w:rsidRDefault="007C1517" w:rsidP="009001B0">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Лабораторн</w:t>
            </w:r>
            <w:r>
              <w:rPr>
                <w:rFonts w:ascii="Times New Roman" w:eastAsia="OfficinaSansBookC" w:hAnsi="Times New Roman"/>
                <w:b/>
                <w:sz w:val="24"/>
                <w:szCs w:val="24"/>
              </w:rPr>
              <w:t>ое</w:t>
            </w:r>
            <w:r w:rsidRPr="00E84993">
              <w:rPr>
                <w:rFonts w:ascii="Times New Roman" w:eastAsia="OfficinaSansBookC" w:hAnsi="Times New Roman"/>
                <w:b/>
                <w:sz w:val="24"/>
                <w:szCs w:val="24"/>
              </w:rPr>
              <w:t xml:space="preserve"> </w:t>
            </w:r>
            <w:r>
              <w:rPr>
                <w:rFonts w:ascii="Times New Roman" w:eastAsia="OfficinaSansBookC" w:hAnsi="Times New Roman"/>
                <w:b/>
                <w:sz w:val="24"/>
                <w:szCs w:val="24"/>
              </w:rPr>
              <w:t>занятие</w:t>
            </w:r>
            <w:r w:rsidRPr="009001B0">
              <w:rPr>
                <w:rFonts w:ascii="Times New Roman" w:eastAsia="OfficinaSansBookC" w:hAnsi="Times New Roman"/>
                <w:sz w:val="24"/>
                <w:szCs w:val="24"/>
              </w:rPr>
              <w:t xml:space="preserve"> </w:t>
            </w:r>
          </w:p>
          <w:p w:rsidR="00650D66" w:rsidRPr="00DD1217" w:rsidRDefault="00650D66" w:rsidP="00DD1217">
            <w:pPr>
              <w:spacing w:after="0" w:line="240" w:lineRule="auto"/>
              <w:jc w:val="both"/>
              <w:rPr>
                <w:rFonts w:ascii="Times New Roman" w:eastAsia="OfficinaSansBookC" w:hAnsi="Times New Roman"/>
                <w:sz w:val="24"/>
                <w:szCs w:val="24"/>
              </w:rPr>
            </w:pPr>
            <w:r w:rsidRPr="007C1517">
              <w:rPr>
                <w:rFonts w:ascii="Times New Roman" w:eastAsia="OfficinaSansBookC" w:hAnsi="Times New Roman"/>
                <w:sz w:val="24"/>
                <w:szCs w:val="24"/>
              </w:rPr>
              <w:t>Приготовление растворов</w:t>
            </w:r>
            <w:r>
              <w:rPr>
                <w:rFonts w:ascii="Times New Roman" w:eastAsia="OfficinaSansBookC" w:hAnsi="Times New Roman"/>
                <w:sz w:val="24"/>
                <w:szCs w:val="24"/>
              </w:rPr>
              <w:t xml:space="preserve"> заданной (массовой,</w:t>
            </w:r>
            <w:r w:rsidR="00B9321F">
              <w:rPr>
                <w:rFonts w:ascii="Times New Roman" w:eastAsia="OfficinaSansBookC" w:hAnsi="Times New Roman"/>
                <w:sz w:val="24"/>
                <w:szCs w:val="24"/>
              </w:rPr>
              <w:t xml:space="preserve"> </w:t>
            </w:r>
            <w:r w:rsidRPr="00E84993">
              <w:rPr>
                <w:rFonts w:ascii="Times New Roman" w:eastAsia="OfficinaSansBookC" w:hAnsi="Times New Roman"/>
                <w:sz w:val="24"/>
                <w:szCs w:val="24"/>
              </w:rPr>
              <w:t>%)концентрации и определение среды водных растворов.</w:t>
            </w:r>
            <w:r w:rsidR="007C1517">
              <w:rPr>
                <w:rFonts w:ascii="Times New Roman" w:eastAsia="OfficinaSansBookC" w:hAnsi="Times New Roman"/>
                <w:sz w:val="24"/>
                <w:szCs w:val="24"/>
              </w:rPr>
              <w:t xml:space="preserve"> </w:t>
            </w:r>
            <w:r w:rsidRPr="00E84993">
              <w:rPr>
                <w:rFonts w:ascii="Times New Roman" w:eastAsia="OfficinaSansBookC" w:hAnsi="Times New Roman"/>
                <w:sz w:val="24"/>
                <w:szCs w:val="24"/>
              </w:rPr>
              <w:t>Решение задач на приготовление растворов</w:t>
            </w:r>
          </w:p>
        </w:tc>
        <w:tc>
          <w:tcPr>
            <w:tcW w:w="469" w:type="pct"/>
            <w:vMerge/>
            <w:tcBorders>
              <w:bottom w:val="single" w:sz="4" w:space="0" w:color="auto"/>
            </w:tcBorders>
            <w:shd w:val="clear" w:color="auto" w:fill="92D050"/>
            <w:vAlign w:val="center"/>
          </w:tcPr>
          <w:p w:rsidR="00650D66" w:rsidRPr="00DC7B80" w:rsidRDefault="00650D66" w:rsidP="00DC7B80">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tcBorders>
              <w:bottom w:val="single" w:sz="4" w:space="0" w:color="auto"/>
            </w:tcBorders>
          </w:tcPr>
          <w:p w:rsidR="00E225A6" w:rsidRPr="00E84993" w:rsidRDefault="00E225A6" w:rsidP="00CF5294">
            <w:pPr>
              <w:spacing w:after="0" w:line="240" w:lineRule="auto"/>
              <w:rPr>
                <w:rFonts w:ascii="Times New Roman" w:hAnsi="Times New Roman"/>
                <w:b/>
                <w:bCs/>
                <w:sz w:val="24"/>
                <w:szCs w:val="24"/>
              </w:rPr>
            </w:pPr>
            <w:r w:rsidRPr="00E84993">
              <w:rPr>
                <w:rFonts w:ascii="Times New Roman" w:hAnsi="Times New Roman"/>
                <w:b/>
                <w:bCs/>
                <w:sz w:val="24"/>
                <w:szCs w:val="24"/>
              </w:rPr>
              <w:t>Профессионально-ориентированное содержание (содержание прикладного модуля)</w:t>
            </w:r>
          </w:p>
        </w:tc>
        <w:tc>
          <w:tcPr>
            <w:tcW w:w="469" w:type="pct"/>
            <w:tcBorders>
              <w:bottom w:val="single" w:sz="4" w:space="0" w:color="auto"/>
            </w:tcBorders>
            <w:shd w:val="clear" w:color="auto" w:fill="BFBFBF" w:themeFill="background1" w:themeFillShade="BF"/>
            <w:vAlign w:val="center"/>
          </w:tcPr>
          <w:p w:rsidR="00E225A6" w:rsidRPr="00E84993" w:rsidRDefault="00E225A6"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14" w:type="pct"/>
            <w:tcBorders>
              <w:bottom w:val="single" w:sz="4" w:space="0" w:color="auto"/>
            </w:tcBorders>
          </w:tcPr>
          <w:p w:rsidR="00E225A6" w:rsidRPr="00E84993" w:rsidRDefault="00E225A6" w:rsidP="00CF5294">
            <w:pPr>
              <w:spacing w:after="0" w:line="240" w:lineRule="auto"/>
              <w:rPr>
                <w:rFonts w:ascii="Times New Roman" w:hAnsi="Times New Roman"/>
                <w:b/>
              </w:rPr>
            </w:pPr>
          </w:p>
        </w:tc>
        <w:tc>
          <w:tcPr>
            <w:tcW w:w="656" w:type="pct"/>
            <w:tcBorders>
              <w:bottom w:val="single" w:sz="4" w:space="0" w:color="auto"/>
            </w:tcBorders>
          </w:tcPr>
          <w:p w:rsidR="00E225A6" w:rsidRPr="00E84993" w:rsidRDefault="00E225A6" w:rsidP="00CF5294">
            <w:pPr>
              <w:spacing w:after="0" w:line="240" w:lineRule="auto"/>
              <w:rPr>
                <w:rFonts w:ascii="Times New Roman" w:hAnsi="Times New Roman"/>
                <w:b/>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E169EE">
            <w:pPr>
              <w:pBdr>
                <w:top w:val="nil"/>
                <w:left w:val="nil"/>
                <w:bottom w:val="nil"/>
                <w:right w:val="nil"/>
                <w:between w:val="nil"/>
              </w:pBd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Раздел 7. </w:t>
            </w:r>
            <w:r w:rsidR="006C040A" w:rsidRPr="00875DAC">
              <w:rPr>
                <w:rFonts w:ascii="Times New Roman" w:eastAsia="OfficinaSansBookC" w:hAnsi="Times New Roman"/>
                <w:b/>
                <w:bCs/>
                <w:sz w:val="24"/>
                <w:szCs w:val="24"/>
              </w:rPr>
              <w:t xml:space="preserve">Значение органической </w:t>
            </w:r>
            <w:r w:rsidR="006C040A" w:rsidRPr="00B9321F">
              <w:rPr>
                <w:rFonts w:ascii="Times New Roman" w:eastAsia="OfficinaSansBookC" w:hAnsi="Times New Roman"/>
                <w:b/>
                <w:bCs/>
                <w:sz w:val="24"/>
                <w:szCs w:val="24"/>
              </w:rPr>
              <w:t xml:space="preserve">химии в быту и в сфере </w:t>
            </w:r>
            <w:r w:rsidR="00E169EE">
              <w:rPr>
                <w:rFonts w:ascii="Times New Roman" w:eastAsia="OfficinaSansBookC" w:hAnsi="Times New Roman"/>
                <w:b/>
                <w:bCs/>
                <w:sz w:val="24"/>
                <w:szCs w:val="24"/>
              </w:rPr>
              <w:t>торговли</w:t>
            </w:r>
          </w:p>
        </w:tc>
        <w:tc>
          <w:tcPr>
            <w:tcW w:w="469" w:type="pct"/>
            <w:shd w:val="clear" w:color="auto" w:fill="BFBFBF" w:themeFill="background1" w:themeFillShade="BF"/>
            <w:vAlign w:val="center"/>
          </w:tcPr>
          <w:p w:rsidR="00E225A6" w:rsidRPr="00E84993" w:rsidRDefault="00E225A6" w:rsidP="00DC7B80">
            <w:pPr>
              <w:suppressAutoHyphens/>
              <w:spacing w:after="0" w:line="240" w:lineRule="auto"/>
              <w:jc w:val="center"/>
              <w:rPr>
                <w:rFonts w:ascii="Times New Roman" w:hAnsi="Times New Roman"/>
                <w:b/>
                <w:i/>
                <w:iCs/>
              </w:rPr>
            </w:pPr>
            <w:r>
              <w:rPr>
                <w:rFonts w:ascii="Times New Roman" w:hAnsi="Times New Roman"/>
                <w:b/>
                <w:i/>
                <w:iCs/>
              </w:rPr>
              <w:t>10</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rPr>
            </w:pPr>
          </w:p>
        </w:tc>
      </w:tr>
      <w:tr w:rsidR="00E225A6" w:rsidRPr="00E84993" w:rsidTr="00E225A6">
        <w:trPr>
          <w:trHeight w:val="20"/>
        </w:trPr>
        <w:tc>
          <w:tcPr>
            <w:tcW w:w="730" w:type="pct"/>
            <w:vMerge w:val="restart"/>
          </w:tcPr>
          <w:p w:rsidR="00E225A6" w:rsidRPr="00E84993" w:rsidRDefault="00E225A6" w:rsidP="00E169EE">
            <w:pPr>
              <w:spacing w:after="0" w:line="240" w:lineRule="auto"/>
              <w:rPr>
                <w:rFonts w:ascii="Times New Roman" w:hAnsi="Times New Roman"/>
                <w:b/>
                <w:bCs/>
              </w:rPr>
            </w:pPr>
            <w:r w:rsidRPr="00E84993">
              <w:rPr>
                <w:rFonts w:ascii="Times New Roman" w:hAnsi="Times New Roman"/>
                <w:b/>
                <w:bCs/>
              </w:rPr>
              <w:t>Тема 7.1</w:t>
            </w:r>
            <w:r>
              <w:rPr>
                <w:rFonts w:ascii="Times New Roman" w:hAnsi="Times New Roman"/>
                <w:b/>
                <w:bCs/>
              </w:rPr>
              <w:t xml:space="preserve">. </w:t>
            </w:r>
            <w:r w:rsidR="006C040A" w:rsidRPr="006C040A">
              <w:rPr>
                <w:rFonts w:ascii="Times New Roman" w:eastAsia="OfficinaSansBookC" w:hAnsi="Times New Roman"/>
                <w:b/>
                <w:bCs/>
                <w:sz w:val="24"/>
                <w:szCs w:val="24"/>
              </w:rPr>
              <w:t xml:space="preserve">Значение органической </w:t>
            </w:r>
            <w:r w:rsidR="006C040A" w:rsidRPr="006C040A">
              <w:rPr>
                <w:rFonts w:ascii="Times New Roman" w:eastAsia="OfficinaSansBookC" w:hAnsi="Times New Roman"/>
                <w:b/>
                <w:bCs/>
                <w:sz w:val="24"/>
                <w:szCs w:val="24"/>
              </w:rPr>
              <w:lastRenderedPageBreak/>
              <w:t xml:space="preserve">химии в быту и в сфере </w:t>
            </w:r>
            <w:r w:rsidR="00E169EE">
              <w:rPr>
                <w:rFonts w:ascii="Times New Roman" w:eastAsia="OfficinaSansBookC" w:hAnsi="Times New Roman"/>
                <w:b/>
                <w:bCs/>
                <w:sz w:val="24"/>
                <w:szCs w:val="24"/>
              </w:rPr>
              <w:t>торговли</w:t>
            </w:r>
          </w:p>
        </w:tc>
        <w:tc>
          <w:tcPr>
            <w:tcW w:w="2631" w:type="pct"/>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lastRenderedPageBreak/>
              <w:t xml:space="preserve">Содержание учебного материала </w:t>
            </w:r>
          </w:p>
        </w:tc>
        <w:tc>
          <w:tcPr>
            <w:tcW w:w="469" w:type="pct"/>
            <w:vAlign w:val="center"/>
          </w:tcPr>
          <w:p w:rsidR="00E225A6" w:rsidRPr="00E84993" w:rsidRDefault="00E225A6" w:rsidP="001322DD">
            <w:pPr>
              <w:spacing w:after="0" w:line="240" w:lineRule="auto"/>
              <w:jc w:val="center"/>
              <w:rPr>
                <w:rFonts w:ascii="Times New Roman" w:hAnsi="Times New Roman"/>
                <w:b/>
                <w:bCs/>
              </w:rPr>
            </w:pPr>
            <w:r>
              <w:rPr>
                <w:rFonts w:ascii="Times New Roman" w:hAnsi="Times New Roman"/>
                <w:b/>
              </w:rPr>
              <w:t>6</w:t>
            </w:r>
          </w:p>
        </w:tc>
        <w:tc>
          <w:tcPr>
            <w:tcW w:w="514" w:type="pct"/>
          </w:tcPr>
          <w:p w:rsidR="00E225A6" w:rsidRPr="00ED2366" w:rsidRDefault="009A15FF" w:rsidP="00650D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П9,  П10</w:t>
            </w:r>
          </w:p>
        </w:tc>
        <w:tc>
          <w:tcPr>
            <w:tcW w:w="656" w:type="pct"/>
            <w:vMerge w:val="restart"/>
          </w:tcPr>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lastRenderedPageBreak/>
              <w:t>ОК 04</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highlight w:val="white"/>
              </w:rPr>
              <w:t>ОК 07</w:t>
            </w:r>
          </w:p>
          <w:p w:rsidR="00E225A6" w:rsidRDefault="00E225A6" w:rsidP="00D26DC5">
            <w:pPr>
              <w:spacing w:after="0" w:line="240" w:lineRule="auto"/>
              <w:jc w:val="center"/>
              <w:rPr>
                <w:rFonts w:ascii="Times New Roman" w:eastAsia="OfficinaSansBookC" w:hAnsi="Times New Roman"/>
                <w:b/>
                <w:i/>
                <w:sz w:val="24"/>
                <w:szCs w:val="24"/>
              </w:rPr>
            </w:pPr>
            <w:r w:rsidRPr="00F17B5F">
              <w:rPr>
                <w:rFonts w:ascii="Times New Roman" w:eastAsia="OfficinaSansBookC" w:hAnsi="Times New Roman"/>
                <w:b/>
                <w:i/>
                <w:sz w:val="24"/>
                <w:szCs w:val="24"/>
              </w:rPr>
              <w:t xml:space="preserve">ПК </w:t>
            </w:r>
            <w:r w:rsidR="00B9321F">
              <w:rPr>
                <w:rFonts w:ascii="Times New Roman" w:eastAsia="OfficinaSansBookC" w:hAnsi="Times New Roman"/>
                <w:b/>
                <w:i/>
                <w:sz w:val="24"/>
                <w:szCs w:val="24"/>
              </w:rPr>
              <w:t>2</w:t>
            </w:r>
            <w:r>
              <w:rPr>
                <w:rFonts w:ascii="Times New Roman" w:eastAsia="OfficinaSansBookC" w:hAnsi="Times New Roman"/>
                <w:b/>
                <w:i/>
                <w:sz w:val="24"/>
                <w:szCs w:val="24"/>
              </w:rPr>
              <w:t>.3</w:t>
            </w:r>
          </w:p>
          <w:p w:rsidR="00F17B5F" w:rsidRDefault="00F17B5F" w:rsidP="00D26DC5">
            <w:pPr>
              <w:spacing w:after="0" w:line="240" w:lineRule="auto"/>
              <w:jc w:val="center"/>
              <w:rPr>
                <w:rFonts w:ascii="Times New Roman" w:eastAsia="OfficinaSansBookC" w:hAnsi="Times New Roman"/>
                <w:b/>
                <w:i/>
                <w:sz w:val="24"/>
                <w:szCs w:val="24"/>
              </w:rPr>
            </w:pPr>
          </w:p>
          <w:p w:rsidR="00E225A6" w:rsidRPr="00E84993" w:rsidRDefault="00E225A6" w:rsidP="00923E89">
            <w:pPr>
              <w:spacing w:after="0" w:line="240" w:lineRule="auto"/>
              <w:jc w:val="center"/>
              <w:rPr>
                <w:rFonts w:ascii="Times New Roman" w:hAnsi="Times New Roman"/>
                <w:b/>
              </w:rPr>
            </w:pPr>
          </w:p>
        </w:tc>
      </w:tr>
      <w:tr w:rsidR="00650D66" w:rsidRPr="00E84993" w:rsidTr="00B22D31">
        <w:trPr>
          <w:trHeight w:val="5796"/>
        </w:trPr>
        <w:tc>
          <w:tcPr>
            <w:tcW w:w="730" w:type="pct"/>
            <w:vMerge/>
            <w:tcBorders>
              <w:bottom w:val="single" w:sz="4" w:space="0" w:color="auto"/>
            </w:tcBorders>
          </w:tcPr>
          <w:p w:rsidR="00650D66" w:rsidRPr="00E84993" w:rsidRDefault="00650D66" w:rsidP="00CF5294">
            <w:pPr>
              <w:spacing w:after="0" w:line="240" w:lineRule="auto"/>
              <w:rPr>
                <w:rFonts w:ascii="Times New Roman" w:hAnsi="Times New Roman"/>
                <w:b/>
                <w:bCs/>
              </w:rPr>
            </w:pPr>
          </w:p>
        </w:tc>
        <w:tc>
          <w:tcPr>
            <w:tcW w:w="2631" w:type="pct"/>
            <w:tcBorders>
              <w:bottom w:val="single" w:sz="4" w:space="0" w:color="auto"/>
            </w:tcBorders>
          </w:tcPr>
          <w:p w:rsidR="006C040A" w:rsidRPr="006C040A" w:rsidRDefault="006C040A" w:rsidP="00D615A1">
            <w:pPr>
              <w:spacing w:after="0" w:line="240" w:lineRule="auto"/>
              <w:jc w:val="both"/>
              <w:rPr>
                <w:rFonts w:ascii="Times New Roman" w:hAnsi="Times New Roman"/>
                <w:bCs/>
                <w:sz w:val="24"/>
                <w:szCs w:val="24"/>
              </w:rPr>
            </w:pPr>
            <w:r w:rsidRPr="006C040A">
              <w:rPr>
                <w:rFonts w:ascii="Times New Roman" w:hAnsi="Times New Roman"/>
                <w:bCs/>
                <w:sz w:val="24"/>
                <w:szCs w:val="24"/>
              </w:rPr>
              <w:t xml:space="preserve">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w:t>
            </w:r>
          </w:p>
          <w:p w:rsidR="003F1901" w:rsidRPr="00D615A1" w:rsidRDefault="003F1901" w:rsidP="00D615A1">
            <w:pPr>
              <w:spacing w:after="0" w:line="240" w:lineRule="auto"/>
              <w:jc w:val="both"/>
              <w:rPr>
                <w:rFonts w:ascii="Times New Roman" w:hAnsi="Times New Roman"/>
                <w:sz w:val="24"/>
                <w:szCs w:val="24"/>
              </w:rPr>
            </w:pPr>
            <w:r>
              <w:rPr>
                <w:rFonts w:ascii="Times New Roman" w:hAnsi="Times New Roman"/>
                <w:bCs/>
                <w:sz w:val="24"/>
                <w:szCs w:val="24"/>
              </w:rPr>
              <w:t>Продовольственные</w:t>
            </w:r>
            <w:r w:rsidR="00234E0C" w:rsidRPr="003F1901">
              <w:rPr>
                <w:rFonts w:ascii="Times New Roman" w:hAnsi="Times New Roman"/>
                <w:bCs/>
                <w:sz w:val="24"/>
                <w:szCs w:val="24"/>
              </w:rPr>
              <w:t xml:space="preserve"> товар</w:t>
            </w:r>
            <w:r>
              <w:rPr>
                <w:rFonts w:ascii="Times New Roman" w:hAnsi="Times New Roman"/>
                <w:bCs/>
                <w:sz w:val="24"/>
                <w:szCs w:val="24"/>
              </w:rPr>
              <w:t>ы</w:t>
            </w:r>
            <w:r w:rsidR="00234E0C" w:rsidRPr="003F1901">
              <w:rPr>
                <w:rFonts w:ascii="Times New Roman" w:hAnsi="Times New Roman"/>
                <w:bCs/>
                <w:sz w:val="24"/>
                <w:szCs w:val="24"/>
              </w:rPr>
              <w:t xml:space="preserve"> </w:t>
            </w:r>
            <w:r w:rsidR="003F0728">
              <w:rPr>
                <w:rFonts w:ascii="Times New Roman" w:hAnsi="Times New Roman"/>
                <w:bCs/>
                <w:sz w:val="24"/>
                <w:szCs w:val="24"/>
              </w:rPr>
              <w:t>р</w:t>
            </w:r>
            <w:r w:rsidRPr="003F1901">
              <w:rPr>
                <w:rFonts w:ascii="Times New Roman" w:hAnsi="Times New Roman"/>
                <w:bCs/>
                <w:sz w:val="24"/>
                <w:szCs w:val="24"/>
              </w:rPr>
              <w:t>оль органических веществ в продуктах питания</w:t>
            </w:r>
            <w:r w:rsidR="003F0728">
              <w:rPr>
                <w:rFonts w:ascii="Times New Roman" w:hAnsi="Times New Roman"/>
                <w:bCs/>
                <w:sz w:val="24"/>
                <w:szCs w:val="24"/>
              </w:rPr>
              <w:t>.</w:t>
            </w:r>
            <w:r w:rsidR="003F0728">
              <w:rPr>
                <w:rFonts w:ascii="Times New Roman" w:eastAsia="OfficinaSansBookC" w:hAnsi="Times New Roman"/>
                <w:sz w:val="24"/>
                <w:szCs w:val="24"/>
              </w:rPr>
              <w:t xml:space="preserve"> </w:t>
            </w:r>
            <w:r w:rsidR="00234E0C" w:rsidRPr="003F0728">
              <w:rPr>
                <w:rFonts w:ascii="Times New Roman" w:hAnsi="Times New Roman"/>
                <w:bCs/>
                <w:sz w:val="24"/>
                <w:szCs w:val="24"/>
              </w:rPr>
              <w:t>Пищевые  вещества и пищевые добавки</w:t>
            </w:r>
            <w:r w:rsidR="003F0728">
              <w:rPr>
                <w:rFonts w:ascii="Times New Roman" w:hAnsi="Times New Roman"/>
                <w:bCs/>
                <w:sz w:val="24"/>
                <w:szCs w:val="24"/>
              </w:rPr>
              <w:t>.</w:t>
            </w:r>
            <w:r w:rsidR="003F0728">
              <w:rPr>
                <w:rFonts w:ascii="Times New Roman" w:eastAsia="OfficinaSansBookC" w:hAnsi="Times New Roman"/>
                <w:sz w:val="24"/>
                <w:szCs w:val="24"/>
              </w:rPr>
              <w:t xml:space="preserve"> </w:t>
            </w:r>
            <w:r w:rsidRPr="003F1901">
              <w:rPr>
                <w:rFonts w:ascii="Times New Roman" w:hAnsi="Times New Roman"/>
                <w:bCs/>
                <w:sz w:val="24"/>
                <w:szCs w:val="24"/>
              </w:rPr>
              <w:t>Белки: Пищевая ценность белков.</w:t>
            </w:r>
            <w:r w:rsidRPr="003F1901">
              <w:rPr>
                <w:rFonts w:ascii="Times New Roman" w:hAnsi="Times New Roman"/>
                <w:sz w:val="24"/>
                <w:szCs w:val="24"/>
              </w:rPr>
              <w:t xml:space="preserve"> </w:t>
            </w:r>
            <w:r w:rsidRPr="003F1901">
              <w:rPr>
                <w:rFonts w:ascii="Times New Roman" w:hAnsi="Times New Roman"/>
                <w:bCs/>
                <w:sz w:val="24"/>
                <w:szCs w:val="24"/>
              </w:rPr>
              <w:t>Дефицит белка в пищевых продуктах и его преодоление в рамках глобальной продовольственной программы.</w:t>
            </w:r>
            <w:r w:rsidR="00D615A1">
              <w:rPr>
                <w:rFonts w:ascii="Times New Roman" w:hAnsi="Times New Roman"/>
                <w:bCs/>
                <w:sz w:val="24"/>
                <w:szCs w:val="24"/>
              </w:rPr>
              <w:t xml:space="preserve"> </w:t>
            </w:r>
            <w:r w:rsidR="00D615A1" w:rsidRPr="003F1901">
              <w:rPr>
                <w:rFonts w:ascii="Times New Roman" w:hAnsi="Times New Roman"/>
                <w:bCs/>
                <w:sz w:val="24"/>
                <w:szCs w:val="24"/>
              </w:rPr>
              <w:t>Белок как сырье для искусственных продуктов питания</w:t>
            </w:r>
          </w:p>
          <w:p w:rsidR="00234E0C" w:rsidRPr="003F0728" w:rsidRDefault="00234E0C" w:rsidP="00D615A1">
            <w:pPr>
              <w:spacing w:after="0" w:line="240" w:lineRule="auto"/>
              <w:jc w:val="both"/>
              <w:rPr>
                <w:rFonts w:ascii="Times New Roman" w:hAnsi="Times New Roman"/>
                <w:bCs/>
                <w:sz w:val="24"/>
                <w:szCs w:val="24"/>
              </w:rPr>
            </w:pPr>
            <w:r w:rsidRPr="003F0728">
              <w:rPr>
                <w:rFonts w:ascii="Times New Roman" w:hAnsi="Times New Roman"/>
                <w:bCs/>
                <w:sz w:val="24"/>
                <w:szCs w:val="24"/>
              </w:rPr>
              <w:t>Общая характеристика уг</w:t>
            </w:r>
            <w:r w:rsidR="003F0728">
              <w:rPr>
                <w:rFonts w:ascii="Times New Roman" w:hAnsi="Times New Roman"/>
                <w:bCs/>
                <w:sz w:val="24"/>
                <w:szCs w:val="24"/>
              </w:rPr>
              <w:t xml:space="preserve">леводов.  Функции моносахаридов, </w:t>
            </w:r>
            <w:r w:rsidRPr="003F0728">
              <w:rPr>
                <w:rFonts w:ascii="Times New Roman" w:hAnsi="Times New Roman"/>
                <w:bCs/>
                <w:sz w:val="24"/>
                <w:szCs w:val="24"/>
              </w:rPr>
              <w:t xml:space="preserve">олигосахаридов </w:t>
            </w:r>
            <w:r w:rsidR="003F0728">
              <w:rPr>
                <w:rFonts w:ascii="Times New Roman" w:hAnsi="Times New Roman"/>
                <w:bCs/>
                <w:sz w:val="24"/>
                <w:szCs w:val="24"/>
              </w:rPr>
              <w:t xml:space="preserve">и </w:t>
            </w:r>
            <w:r w:rsidR="003F0728" w:rsidRPr="003F0728">
              <w:rPr>
                <w:rFonts w:ascii="Times New Roman" w:hAnsi="Times New Roman"/>
                <w:bCs/>
                <w:sz w:val="24"/>
                <w:szCs w:val="24"/>
              </w:rPr>
              <w:t xml:space="preserve">полисахаридов </w:t>
            </w:r>
            <w:r w:rsidRPr="003F0728">
              <w:rPr>
                <w:rFonts w:ascii="Times New Roman" w:hAnsi="Times New Roman"/>
                <w:bCs/>
                <w:sz w:val="24"/>
                <w:szCs w:val="24"/>
              </w:rPr>
              <w:t>в пищевых продуктах. Превращения углеводов в технологических процессах. Физиологическое значение углеводов.</w:t>
            </w:r>
          </w:p>
          <w:p w:rsidR="00234E0C" w:rsidRPr="003F0728" w:rsidRDefault="003F0728" w:rsidP="00D615A1">
            <w:pPr>
              <w:spacing w:after="0" w:line="240" w:lineRule="auto"/>
              <w:jc w:val="both"/>
              <w:rPr>
                <w:rFonts w:ascii="Times New Roman" w:hAnsi="Times New Roman"/>
                <w:sz w:val="24"/>
                <w:szCs w:val="24"/>
              </w:rPr>
            </w:pPr>
            <w:r>
              <w:rPr>
                <w:rFonts w:ascii="Times New Roman" w:hAnsi="Times New Roman"/>
                <w:bCs/>
                <w:sz w:val="24"/>
                <w:szCs w:val="24"/>
              </w:rPr>
              <w:t>Л</w:t>
            </w:r>
            <w:r w:rsidR="00234E0C" w:rsidRPr="003F0728">
              <w:rPr>
                <w:rFonts w:ascii="Times New Roman" w:hAnsi="Times New Roman"/>
                <w:bCs/>
                <w:sz w:val="24"/>
                <w:szCs w:val="24"/>
              </w:rPr>
              <w:t>ипид</w:t>
            </w:r>
            <w:r>
              <w:rPr>
                <w:rFonts w:ascii="Times New Roman" w:hAnsi="Times New Roman"/>
                <w:bCs/>
                <w:sz w:val="24"/>
                <w:szCs w:val="24"/>
              </w:rPr>
              <w:t>ы</w:t>
            </w:r>
            <w:r w:rsidR="00234E0C" w:rsidRPr="003F0728">
              <w:rPr>
                <w:rFonts w:ascii="Times New Roman" w:hAnsi="Times New Roman"/>
                <w:bCs/>
                <w:sz w:val="24"/>
                <w:szCs w:val="24"/>
              </w:rPr>
              <w:t>. Классификация жиров. Пищевая ценность масел и жиров.</w:t>
            </w:r>
            <w:r w:rsidR="00234E0C" w:rsidRPr="003F0728">
              <w:rPr>
                <w:rFonts w:ascii="Times New Roman" w:hAnsi="Times New Roman"/>
                <w:sz w:val="24"/>
                <w:szCs w:val="24"/>
              </w:rPr>
              <w:t xml:space="preserve"> </w:t>
            </w:r>
            <w:r w:rsidR="00234E0C" w:rsidRPr="003F0728">
              <w:rPr>
                <w:rFonts w:ascii="Times New Roman" w:hAnsi="Times New Roman"/>
                <w:bCs/>
                <w:sz w:val="24"/>
                <w:szCs w:val="24"/>
              </w:rPr>
              <w:t>Превращения липидов при производстве продуктов питания.</w:t>
            </w:r>
            <w:r w:rsidR="00234E0C" w:rsidRPr="003F0728">
              <w:rPr>
                <w:rFonts w:ascii="Times New Roman" w:hAnsi="Times New Roman"/>
                <w:sz w:val="24"/>
                <w:szCs w:val="24"/>
              </w:rPr>
              <w:t xml:space="preserve"> Жиры, как продукт питания и химическое сырье.</w:t>
            </w:r>
          </w:p>
          <w:p w:rsidR="00351E60" w:rsidRDefault="003F1901" w:rsidP="00D615A1">
            <w:pPr>
              <w:spacing w:after="0" w:line="240" w:lineRule="auto"/>
              <w:jc w:val="both"/>
              <w:rPr>
                <w:rFonts w:ascii="Times New Roman" w:hAnsi="Times New Roman"/>
                <w:bCs/>
                <w:sz w:val="24"/>
                <w:szCs w:val="24"/>
              </w:rPr>
            </w:pPr>
            <w:r w:rsidRPr="003F1901">
              <w:rPr>
                <w:rFonts w:ascii="Times New Roman" w:hAnsi="Times New Roman"/>
                <w:bCs/>
                <w:sz w:val="24"/>
                <w:szCs w:val="24"/>
              </w:rPr>
              <w:t xml:space="preserve">Общие сведения о витаминах.  </w:t>
            </w:r>
            <w:r w:rsidR="00351E60" w:rsidRPr="003F1901">
              <w:rPr>
                <w:rFonts w:ascii="Times New Roman" w:hAnsi="Times New Roman"/>
                <w:bCs/>
                <w:sz w:val="24"/>
                <w:szCs w:val="24"/>
              </w:rPr>
              <w:t>Физиологическое значение витаминов в питании человека</w:t>
            </w:r>
            <w:r w:rsidR="00351E60">
              <w:rPr>
                <w:rFonts w:ascii="Times New Roman" w:hAnsi="Times New Roman"/>
                <w:bCs/>
                <w:sz w:val="24"/>
                <w:szCs w:val="24"/>
              </w:rPr>
              <w:t>.</w:t>
            </w:r>
            <w:r w:rsidR="00351E60" w:rsidRPr="003F1901">
              <w:rPr>
                <w:rFonts w:ascii="Times New Roman" w:hAnsi="Times New Roman"/>
                <w:bCs/>
                <w:sz w:val="24"/>
                <w:szCs w:val="24"/>
              </w:rPr>
              <w:t xml:space="preserve"> </w:t>
            </w:r>
          </w:p>
          <w:p w:rsidR="003F1901" w:rsidRPr="003F1901" w:rsidRDefault="003F1901" w:rsidP="00D615A1">
            <w:pPr>
              <w:spacing w:after="0" w:line="240" w:lineRule="auto"/>
              <w:jc w:val="both"/>
              <w:rPr>
                <w:rFonts w:ascii="Times New Roman" w:hAnsi="Times New Roman"/>
                <w:sz w:val="24"/>
                <w:szCs w:val="24"/>
              </w:rPr>
            </w:pPr>
            <w:r w:rsidRPr="003F1901">
              <w:rPr>
                <w:rFonts w:ascii="Times New Roman" w:hAnsi="Times New Roman"/>
                <w:bCs/>
                <w:sz w:val="24"/>
                <w:szCs w:val="24"/>
              </w:rPr>
              <w:t>Содержание пищевых кислот в продуктах питания. Значение пищевых кислот в питании человека. Кислотность пищевых продуктов. Основные функции пищевых кислот. Отдельные представители кислот</w:t>
            </w:r>
            <w:r w:rsidR="00351E60">
              <w:rPr>
                <w:rFonts w:ascii="Times New Roman" w:hAnsi="Times New Roman"/>
                <w:bCs/>
                <w:sz w:val="24"/>
                <w:szCs w:val="24"/>
              </w:rPr>
              <w:t>.</w:t>
            </w:r>
          </w:p>
          <w:p w:rsidR="003F1901" w:rsidRPr="003F1901" w:rsidRDefault="00D615A1" w:rsidP="00D6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Пищевые добавки</w:t>
            </w:r>
            <w:r w:rsidR="003F1901" w:rsidRPr="003F1901">
              <w:rPr>
                <w:rFonts w:ascii="Times New Roman" w:hAnsi="Times New Roman"/>
                <w:bCs/>
                <w:sz w:val="24"/>
                <w:szCs w:val="24"/>
              </w:rPr>
              <w:t>. Требования к безопасности пищевых добавок. Основные виды классификации пищевых добавок. Принципы международной цифровой кодификации. Генетически модифицированные продукты питания. Фальсификация пищевых продуктов.</w:t>
            </w:r>
          </w:p>
          <w:p w:rsidR="003F1901" w:rsidRPr="003F1901" w:rsidRDefault="003F1901" w:rsidP="00D615A1">
            <w:pPr>
              <w:spacing w:after="0" w:line="240" w:lineRule="auto"/>
              <w:jc w:val="both"/>
              <w:rPr>
                <w:rFonts w:ascii="Times New Roman" w:hAnsi="Times New Roman"/>
                <w:sz w:val="24"/>
                <w:szCs w:val="24"/>
              </w:rPr>
            </w:pPr>
            <w:r w:rsidRPr="003F1901">
              <w:rPr>
                <w:rFonts w:ascii="Times New Roman" w:hAnsi="Times New Roman"/>
                <w:bCs/>
                <w:sz w:val="24"/>
                <w:szCs w:val="24"/>
              </w:rPr>
              <w:t>Биологически активные добавки. Нутрицевтики, пробиотики, пребиотики. Формирование функциональной направленности питания</w:t>
            </w:r>
          </w:p>
          <w:p w:rsidR="003F1901" w:rsidRPr="003F1901" w:rsidRDefault="00B72726" w:rsidP="00D6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П</w:t>
            </w:r>
            <w:r w:rsidR="003F1901" w:rsidRPr="003F1901">
              <w:rPr>
                <w:rFonts w:ascii="Times New Roman" w:hAnsi="Times New Roman"/>
                <w:bCs/>
                <w:sz w:val="24"/>
                <w:szCs w:val="24"/>
              </w:rPr>
              <w:t>ромышленны</w:t>
            </w:r>
            <w:r>
              <w:rPr>
                <w:rFonts w:ascii="Times New Roman" w:hAnsi="Times New Roman"/>
                <w:bCs/>
                <w:sz w:val="24"/>
                <w:szCs w:val="24"/>
              </w:rPr>
              <w:t>е товары</w:t>
            </w:r>
          </w:p>
          <w:p w:rsidR="003F1901" w:rsidRPr="003F1901" w:rsidRDefault="003F1901" w:rsidP="00D6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F1901">
              <w:rPr>
                <w:rFonts w:ascii="Times New Roman" w:hAnsi="Times New Roman"/>
                <w:bCs/>
                <w:sz w:val="24"/>
                <w:szCs w:val="24"/>
              </w:rPr>
              <w:t xml:space="preserve">Средства гигиены на основе кислородсодержащих соединений. </w:t>
            </w:r>
          </w:p>
          <w:p w:rsidR="003F1901" w:rsidRPr="00D615A1" w:rsidRDefault="003F1901" w:rsidP="00D61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F1901">
              <w:rPr>
                <w:rFonts w:ascii="Times New Roman" w:hAnsi="Times New Roman"/>
                <w:bCs/>
                <w:sz w:val="24"/>
                <w:szCs w:val="24"/>
              </w:rPr>
              <w:t>Синтетические моющие средства: достоинства и недостатки. Полимерные материалы, входящие в состав промышленных товаров.</w:t>
            </w:r>
          </w:p>
          <w:p w:rsidR="00650D66" w:rsidRPr="00E84993" w:rsidRDefault="00650D66" w:rsidP="00D615A1">
            <w:pPr>
              <w:spacing w:after="0" w:line="240" w:lineRule="auto"/>
              <w:jc w:val="both"/>
              <w:rPr>
                <w:rFonts w:ascii="Times New Roman" w:hAnsi="Times New Roman"/>
                <w:b/>
                <w:bCs/>
              </w:rPr>
            </w:pPr>
            <w:r w:rsidRPr="009B4776">
              <w:rPr>
                <w:rFonts w:ascii="Times New Roman" w:eastAsia="OfficinaSansBookC" w:hAnsi="Times New Roman"/>
                <w:sz w:val="24"/>
                <w:szCs w:val="24"/>
              </w:rPr>
              <w:t>Правила поиска и анализа химической информации из различных источников</w:t>
            </w:r>
            <w:r w:rsidRPr="00E84993">
              <w:rPr>
                <w:rFonts w:ascii="Times New Roman" w:eastAsia="OfficinaSansBookC" w:hAnsi="Times New Roman"/>
                <w:sz w:val="24"/>
                <w:szCs w:val="24"/>
              </w:rPr>
              <w:t xml:space="preserve"> (научная и учебно-научная литература, средства массовой информации, сеть Интернет)</w:t>
            </w:r>
          </w:p>
        </w:tc>
        <w:tc>
          <w:tcPr>
            <w:tcW w:w="469" w:type="pct"/>
            <w:tcBorders>
              <w:bottom w:val="single" w:sz="4" w:space="0" w:color="auto"/>
            </w:tcBorders>
            <w:vAlign w:val="center"/>
          </w:tcPr>
          <w:p w:rsidR="00650D66" w:rsidRPr="00DC7B80" w:rsidRDefault="00650D66" w:rsidP="00DC7B80">
            <w:pPr>
              <w:spacing w:after="0" w:line="240" w:lineRule="auto"/>
              <w:jc w:val="center"/>
              <w:rPr>
                <w:rFonts w:ascii="Times New Roman" w:hAnsi="Times New Roman"/>
                <w:bCs/>
              </w:rPr>
            </w:pPr>
            <w:r w:rsidRPr="00DC7B80">
              <w:rPr>
                <w:rFonts w:ascii="Times New Roman" w:hAnsi="Times New Roman"/>
                <w:bCs/>
              </w:rPr>
              <w:t>2</w:t>
            </w:r>
          </w:p>
        </w:tc>
        <w:tc>
          <w:tcPr>
            <w:tcW w:w="514" w:type="pct"/>
            <w:vMerge w:val="restart"/>
          </w:tcPr>
          <w:p w:rsidR="00650D66" w:rsidRPr="00E84993" w:rsidRDefault="00650D66" w:rsidP="00CF5294">
            <w:pPr>
              <w:spacing w:after="0" w:line="240" w:lineRule="auto"/>
              <w:rPr>
                <w:rFonts w:ascii="Times New Roman" w:hAnsi="Times New Roman"/>
                <w:b/>
                <w:bCs/>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bCs/>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rPr>
            </w:pPr>
          </w:p>
        </w:tc>
        <w:tc>
          <w:tcPr>
            <w:tcW w:w="2631" w:type="pct"/>
          </w:tcPr>
          <w:p w:rsidR="00650D66" w:rsidRPr="00E84993" w:rsidRDefault="00650D66" w:rsidP="00CF5294">
            <w:pPr>
              <w:spacing w:after="0" w:line="240" w:lineRule="auto"/>
              <w:rPr>
                <w:rFonts w:ascii="Times New Roman" w:hAnsi="Times New Roman"/>
                <w:b/>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BFBFBF" w:themeFill="background1" w:themeFillShade="BF"/>
            <w:vAlign w:val="center"/>
          </w:tcPr>
          <w:p w:rsidR="00650D66" w:rsidRPr="00DC7B80" w:rsidRDefault="00650D66" w:rsidP="00DC7B80">
            <w:pPr>
              <w:spacing w:after="0" w:line="240" w:lineRule="auto"/>
              <w:jc w:val="center"/>
              <w:rPr>
                <w:rFonts w:ascii="Times New Roman" w:hAnsi="Times New Roman"/>
                <w:bCs/>
              </w:rPr>
            </w:pPr>
            <w:r>
              <w:rPr>
                <w:rFonts w:ascii="Times New Roman" w:hAnsi="Times New Roman"/>
                <w:bCs/>
              </w:rPr>
              <w:t>4</w:t>
            </w:r>
          </w:p>
        </w:tc>
        <w:tc>
          <w:tcPr>
            <w:tcW w:w="514" w:type="pct"/>
            <w:vMerge/>
          </w:tcPr>
          <w:p w:rsidR="00650D66" w:rsidRPr="00E84993" w:rsidRDefault="00650D66" w:rsidP="00CF5294">
            <w:pPr>
              <w:spacing w:after="0" w:line="240" w:lineRule="auto"/>
              <w:rPr>
                <w:rFonts w:ascii="Times New Roman" w:hAnsi="Times New Roman"/>
                <w:b/>
                <w:bCs/>
              </w:rPr>
            </w:pPr>
          </w:p>
        </w:tc>
        <w:tc>
          <w:tcPr>
            <w:tcW w:w="656" w:type="pct"/>
            <w:vMerge/>
          </w:tcPr>
          <w:p w:rsidR="00650D66" w:rsidRPr="00E84993" w:rsidRDefault="00650D66" w:rsidP="00CF5294">
            <w:pPr>
              <w:spacing w:after="0" w:line="240" w:lineRule="auto"/>
              <w:rPr>
                <w:rFonts w:ascii="Times New Roman" w:hAnsi="Times New Roman"/>
                <w:b/>
                <w:bCs/>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rPr>
            </w:pPr>
          </w:p>
        </w:tc>
        <w:tc>
          <w:tcPr>
            <w:tcW w:w="2631" w:type="pct"/>
          </w:tcPr>
          <w:p w:rsidR="00650D66" w:rsidRPr="007255F4" w:rsidRDefault="00650D66" w:rsidP="007255F4">
            <w:pPr>
              <w:pStyle w:val="ab"/>
              <w:numPr>
                <w:ilvl w:val="0"/>
                <w:numId w:val="7"/>
              </w:numPr>
              <w:tabs>
                <w:tab w:val="left" w:pos="341"/>
              </w:tabs>
              <w:spacing w:after="0" w:line="240" w:lineRule="auto"/>
              <w:ind w:left="57" w:firstLine="0"/>
              <w:jc w:val="both"/>
              <w:rPr>
                <w:rFonts w:ascii="Times New Roman" w:eastAsia="OfficinaSansBookC" w:hAnsi="Times New Roman"/>
                <w:sz w:val="24"/>
                <w:szCs w:val="24"/>
              </w:rPr>
            </w:pPr>
            <w:r w:rsidRPr="007255F4">
              <w:rPr>
                <w:rFonts w:ascii="Times New Roman" w:eastAsia="OfficinaSansBookC" w:hAnsi="Times New Roman"/>
                <w:b/>
                <w:sz w:val="24"/>
                <w:szCs w:val="24"/>
              </w:rPr>
              <w:t>Практические занятия</w:t>
            </w:r>
          </w:p>
          <w:p w:rsidR="00650D66" w:rsidRPr="00884B76" w:rsidRDefault="00587F67" w:rsidP="00587F67">
            <w:pPr>
              <w:spacing w:after="0" w:line="240" w:lineRule="auto"/>
              <w:jc w:val="both"/>
              <w:rPr>
                <w:rFonts w:ascii="Times New Roman" w:eastAsia="OfficinaSansBookC" w:hAnsi="Times New Roman"/>
                <w:sz w:val="24"/>
                <w:szCs w:val="24"/>
              </w:rPr>
            </w:pPr>
            <w:r w:rsidRPr="00587F67">
              <w:rPr>
                <w:rFonts w:ascii="Times New Roman" w:eastAsia="OfficinaSansBookC" w:hAnsi="Times New Roman"/>
                <w:sz w:val="24"/>
                <w:szCs w:val="24"/>
              </w:rPr>
              <w:lastRenderedPageBreak/>
              <w:t>Поиск и анализ кейсов по теме «Идентификация органических соединений в продуктах с полок магазинов и технологий их проведения»</w:t>
            </w:r>
            <w:r>
              <w:rPr>
                <w:rFonts w:eastAsia="OfficinaSansBookC"/>
                <w:sz w:val="24"/>
                <w:szCs w:val="24"/>
              </w:rPr>
              <w:t>.</w:t>
            </w:r>
            <w:r w:rsidRPr="00E83034">
              <w:rPr>
                <w:rFonts w:eastAsia="OfficinaSansBookC"/>
                <w:bCs/>
                <w:sz w:val="24"/>
                <w:szCs w:val="24"/>
              </w:rPr>
              <w:t xml:space="preserve"> </w:t>
            </w:r>
            <w:r w:rsidR="00884B76" w:rsidRPr="007C1517">
              <w:rPr>
                <w:rFonts w:ascii="Times New Roman" w:eastAsia="OfficinaSansBookC" w:hAnsi="Times New Roman"/>
                <w:sz w:val="24"/>
                <w:szCs w:val="24"/>
              </w:rPr>
              <w:t>Идентификация органических соединений отдельных классов</w:t>
            </w:r>
            <w:r>
              <w:rPr>
                <w:rFonts w:ascii="Times New Roman" w:eastAsia="OfficinaSansBookC" w:hAnsi="Times New Roman"/>
                <w:sz w:val="24"/>
                <w:szCs w:val="24"/>
              </w:rPr>
              <w:t xml:space="preserve"> </w:t>
            </w:r>
            <w:r w:rsidR="00884B76" w:rsidRPr="00E84993">
              <w:rPr>
                <w:rFonts w:ascii="Times New Roman" w:eastAsia="OfficinaSansBookC" w:hAnsi="Times New Roman"/>
                <w:sz w:val="24"/>
                <w:szCs w:val="24"/>
              </w:rPr>
              <w:t xml:space="preserve"> (на примере альдегидов, крахмала, уксусной кислоты, белков и т.п.) с использованием их физико-химических свойств и характерных качественных реакций. </w:t>
            </w:r>
            <w:r w:rsidR="00650D66" w:rsidRPr="00E84993">
              <w:rPr>
                <w:rFonts w:ascii="Times New Roman" w:eastAsia="OfficinaSansBookC" w:hAnsi="Times New Roman"/>
                <w:sz w:val="24"/>
                <w:szCs w:val="24"/>
              </w:rPr>
              <w:t>Защита:</w:t>
            </w:r>
            <w:r w:rsidR="00617563">
              <w:rPr>
                <w:rFonts w:ascii="Times New Roman" w:eastAsia="OfficinaSansBookC" w:hAnsi="Times New Roman"/>
                <w:sz w:val="24"/>
                <w:szCs w:val="24"/>
              </w:rPr>
              <w:t xml:space="preserve"> п</w:t>
            </w:r>
            <w:r w:rsidR="00650D66" w:rsidRPr="00E84993">
              <w:rPr>
                <w:rFonts w:ascii="Times New Roman" w:eastAsia="OfficinaSansBookC" w:hAnsi="Times New Roman"/>
                <w:sz w:val="24"/>
                <w:szCs w:val="24"/>
              </w:rPr>
              <w:t>редставление результатов решения кейсов в форме мини-доклада с презентацией</w:t>
            </w:r>
            <w:r w:rsidR="00650D66">
              <w:rPr>
                <w:rFonts w:ascii="Times New Roman" w:eastAsia="OfficinaSansBookC" w:hAnsi="Times New Roman"/>
                <w:sz w:val="24"/>
                <w:szCs w:val="24"/>
              </w:rPr>
              <w:t>.</w:t>
            </w:r>
          </w:p>
        </w:tc>
        <w:tc>
          <w:tcPr>
            <w:tcW w:w="469" w:type="pct"/>
            <w:vMerge/>
            <w:tcBorders>
              <w:bottom w:val="single" w:sz="4" w:space="0" w:color="auto"/>
            </w:tcBorders>
            <w:shd w:val="clear" w:color="auto" w:fill="BFBFBF" w:themeFill="background1" w:themeFillShade="BF"/>
            <w:vAlign w:val="center"/>
          </w:tcPr>
          <w:p w:rsidR="00650D66" w:rsidRPr="00DC7B80" w:rsidRDefault="00650D66" w:rsidP="00DC7B80">
            <w:pPr>
              <w:spacing w:after="0" w:line="240" w:lineRule="auto"/>
              <w:jc w:val="center"/>
              <w:rPr>
                <w:rFonts w:ascii="Times New Roman" w:hAnsi="Times New Roman"/>
                <w:bCs/>
              </w:rPr>
            </w:pPr>
          </w:p>
        </w:tc>
        <w:tc>
          <w:tcPr>
            <w:tcW w:w="514" w:type="pct"/>
            <w:vMerge/>
          </w:tcPr>
          <w:p w:rsidR="00650D66" w:rsidRPr="00E84993" w:rsidRDefault="00650D66" w:rsidP="00CF5294">
            <w:pPr>
              <w:spacing w:after="0" w:line="240" w:lineRule="auto"/>
              <w:rPr>
                <w:rFonts w:ascii="Times New Roman" w:hAnsi="Times New Roman"/>
                <w:b/>
                <w:bCs/>
              </w:rPr>
            </w:pPr>
          </w:p>
        </w:tc>
        <w:tc>
          <w:tcPr>
            <w:tcW w:w="656" w:type="pct"/>
            <w:vMerge/>
          </w:tcPr>
          <w:p w:rsidR="00650D66" w:rsidRPr="00E84993" w:rsidRDefault="00650D66" w:rsidP="00CF5294">
            <w:pPr>
              <w:spacing w:after="0" w:line="240" w:lineRule="auto"/>
              <w:rPr>
                <w:rFonts w:ascii="Times New Roman" w:hAnsi="Times New Roman"/>
                <w:b/>
                <w:bCs/>
              </w:rPr>
            </w:pPr>
          </w:p>
        </w:tc>
      </w:tr>
      <w:tr w:rsidR="00E225A6" w:rsidRPr="00E84993" w:rsidTr="00E225A6">
        <w:trPr>
          <w:trHeight w:val="20"/>
        </w:trPr>
        <w:tc>
          <w:tcPr>
            <w:tcW w:w="3361" w:type="pct"/>
            <w:gridSpan w:val="2"/>
            <w:shd w:val="clear" w:color="auto" w:fill="A6A6A6" w:themeFill="background1" w:themeFillShade="A6"/>
          </w:tcPr>
          <w:p w:rsidR="00E225A6" w:rsidRPr="00E84993" w:rsidRDefault="00E225A6" w:rsidP="001D2F55">
            <w:pPr>
              <w:suppressAutoHyphens/>
              <w:spacing w:after="0" w:line="240" w:lineRule="auto"/>
              <w:rPr>
                <w:rFonts w:ascii="Times New Roman" w:hAnsi="Times New Roman"/>
                <w:b/>
              </w:rPr>
            </w:pPr>
            <w:r w:rsidRPr="00E84993">
              <w:rPr>
                <w:rFonts w:ascii="Times New Roman" w:hAnsi="Times New Roman"/>
                <w:b/>
              </w:rPr>
              <w:t xml:space="preserve">Промежуточная аттестация по дисциплине </w:t>
            </w:r>
            <w:r w:rsidRPr="00E84993">
              <w:rPr>
                <w:rFonts w:ascii="Times New Roman" w:hAnsi="Times New Roman"/>
                <w:b/>
                <w:i/>
              </w:rPr>
              <w:t>дифференцированн</w:t>
            </w:r>
            <w:r>
              <w:rPr>
                <w:rFonts w:ascii="Times New Roman" w:hAnsi="Times New Roman"/>
                <w:b/>
                <w:i/>
              </w:rPr>
              <w:t xml:space="preserve">ый </w:t>
            </w:r>
            <w:r w:rsidRPr="00E84993">
              <w:rPr>
                <w:rFonts w:ascii="Times New Roman" w:hAnsi="Times New Roman"/>
                <w:b/>
                <w:i/>
              </w:rPr>
              <w:t>зачет</w:t>
            </w:r>
          </w:p>
        </w:tc>
        <w:tc>
          <w:tcPr>
            <w:tcW w:w="469" w:type="pct"/>
            <w:shd w:val="clear" w:color="auto" w:fill="A6A6A6" w:themeFill="background1" w:themeFillShade="A6"/>
            <w:vAlign w:val="center"/>
          </w:tcPr>
          <w:p w:rsidR="00E225A6" w:rsidRPr="00E84993" w:rsidRDefault="00E225A6" w:rsidP="00DC7B80">
            <w:pPr>
              <w:spacing w:after="0" w:line="240" w:lineRule="auto"/>
              <w:jc w:val="center"/>
              <w:rPr>
                <w:rFonts w:ascii="Times New Roman" w:hAnsi="Times New Roman"/>
                <w:b/>
                <w:i/>
              </w:rPr>
            </w:pPr>
            <w:r>
              <w:rPr>
                <w:rFonts w:ascii="Times New Roman" w:hAnsi="Times New Roman"/>
                <w:b/>
                <w:i/>
              </w:rPr>
              <w:t>2</w:t>
            </w:r>
          </w:p>
        </w:tc>
        <w:tc>
          <w:tcPr>
            <w:tcW w:w="514" w:type="pct"/>
            <w:shd w:val="clear" w:color="auto" w:fill="A6A6A6" w:themeFill="background1" w:themeFillShade="A6"/>
          </w:tcPr>
          <w:p w:rsidR="00E225A6" w:rsidRPr="00E84993" w:rsidRDefault="00E225A6" w:rsidP="00CF5294">
            <w:pPr>
              <w:spacing w:after="0" w:line="240" w:lineRule="auto"/>
              <w:rPr>
                <w:rFonts w:ascii="Times New Roman" w:hAnsi="Times New Roman"/>
                <w:b/>
                <w:i/>
              </w:rPr>
            </w:pPr>
          </w:p>
        </w:tc>
        <w:tc>
          <w:tcPr>
            <w:tcW w:w="656" w:type="pct"/>
            <w:shd w:val="clear" w:color="auto" w:fill="A6A6A6" w:themeFill="background1" w:themeFillShade="A6"/>
          </w:tcPr>
          <w:p w:rsidR="00E225A6" w:rsidRPr="00E84993" w:rsidRDefault="00E225A6" w:rsidP="00CF5294">
            <w:pPr>
              <w:spacing w:after="0" w:line="240" w:lineRule="auto"/>
              <w:rPr>
                <w:rFonts w:ascii="Times New Roman" w:hAnsi="Times New Roman"/>
                <w:b/>
                <w:i/>
              </w:rPr>
            </w:pPr>
          </w:p>
        </w:tc>
      </w:tr>
      <w:tr w:rsidR="00E225A6" w:rsidRPr="00E84993" w:rsidTr="00E225A6">
        <w:trPr>
          <w:trHeight w:val="20"/>
        </w:trPr>
        <w:tc>
          <w:tcPr>
            <w:tcW w:w="3361" w:type="pct"/>
            <w:gridSpan w:val="2"/>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Всего:</w:t>
            </w:r>
          </w:p>
        </w:tc>
        <w:tc>
          <w:tcPr>
            <w:tcW w:w="469" w:type="pct"/>
            <w:vAlign w:val="center"/>
          </w:tcPr>
          <w:p w:rsidR="00E225A6" w:rsidRPr="00E84993" w:rsidRDefault="00B9321F" w:rsidP="00DC7B80">
            <w:pPr>
              <w:spacing w:after="0" w:line="240" w:lineRule="auto"/>
              <w:jc w:val="center"/>
              <w:rPr>
                <w:rFonts w:ascii="Times New Roman" w:hAnsi="Times New Roman"/>
                <w:b/>
                <w:bCs/>
                <w:i/>
              </w:rPr>
            </w:pPr>
            <w:r>
              <w:rPr>
                <w:rFonts w:ascii="Times New Roman" w:hAnsi="Times New Roman"/>
                <w:b/>
                <w:bCs/>
                <w:i/>
              </w:rPr>
              <w:t>72</w:t>
            </w:r>
          </w:p>
        </w:tc>
        <w:tc>
          <w:tcPr>
            <w:tcW w:w="514" w:type="pct"/>
          </w:tcPr>
          <w:p w:rsidR="00E225A6" w:rsidRPr="00E84993" w:rsidRDefault="00E225A6" w:rsidP="00CF5294">
            <w:pPr>
              <w:spacing w:after="0" w:line="240" w:lineRule="auto"/>
              <w:rPr>
                <w:rFonts w:ascii="Times New Roman" w:hAnsi="Times New Roman"/>
                <w:b/>
                <w:bCs/>
                <w:i/>
              </w:rPr>
            </w:pPr>
          </w:p>
        </w:tc>
        <w:tc>
          <w:tcPr>
            <w:tcW w:w="656" w:type="pct"/>
          </w:tcPr>
          <w:p w:rsidR="00E225A6" w:rsidRPr="00E84993" w:rsidRDefault="00E225A6" w:rsidP="00CF5294">
            <w:pPr>
              <w:spacing w:after="0" w:line="240" w:lineRule="auto"/>
              <w:rPr>
                <w:rFonts w:ascii="Times New Roman" w:hAnsi="Times New Roman"/>
                <w:b/>
                <w:bCs/>
                <w:i/>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15987">
        <w:rPr>
          <w:rFonts w:ascii="Times New Roman" w:hAnsi="Times New Roman"/>
          <w:bCs/>
          <w:sz w:val="24"/>
          <w:szCs w:val="24"/>
        </w:rPr>
        <w:t>химии.</w:t>
      </w:r>
    </w:p>
    <w:p w:rsidR="00AD5DBF" w:rsidRPr="00CF5294" w:rsidRDefault="007B2945" w:rsidP="00AD5DBF">
      <w:pPr>
        <w:suppressAutoHyphens/>
        <w:spacing w:after="0"/>
        <w:ind w:firstLine="709"/>
        <w:jc w:val="both"/>
        <w:rPr>
          <w:rFonts w:ascii="Times New Roman" w:hAnsi="Times New Roman"/>
          <w:b/>
          <w:bCs/>
          <w:sz w:val="24"/>
          <w:szCs w:val="24"/>
          <w:lang w:eastAsia="en-US"/>
        </w:rPr>
      </w:pPr>
      <w:r w:rsidRPr="001F6B5D">
        <w:rPr>
          <w:rFonts w:ascii="Times New Roman" w:hAnsi="Times New Roman"/>
          <w:b/>
          <w:bCs/>
          <w:sz w:val="24"/>
          <w:szCs w:val="24"/>
          <w:lang w:eastAsia="en-US"/>
        </w:rPr>
        <w:t>Оборудование учебного кабинета</w:t>
      </w:r>
      <w:r w:rsidRPr="00CF5294">
        <w:rPr>
          <w:rFonts w:ascii="Times New Roman" w:hAnsi="Times New Roman"/>
          <w:b/>
          <w:bCs/>
          <w:sz w:val="24"/>
          <w:szCs w:val="24"/>
          <w:lang w:eastAsia="en-US"/>
        </w:rPr>
        <w:t xml:space="preserve"> (наглядные пособия)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045162" w:rsidRPr="00EF2108" w:rsidRDefault="00045162" w:rsidP="00045162">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045162" w:rsidRPr="00EF2108" w:rsidRDefault="00045162" w:rsidP="00F544CD">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p>
    <w:p w:rsidR="00045162"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C2984" w:rsidRPr="008C2984" w:rsidRDefault="008C2984" w:rsidP="008C2984">
      <w:pPr>
        <w:spacing w:after="0"/>
        <w:ind w:firstLine="709"/>
        <w:jc w:val="both"/>
        <w:rPr>
          <w:rFonts w:ascii="Times New Roman" w:hAnsi="Times New Roman"/>
          <w:bCs/>
          <w:sz w:val="24"/>
          <w:szCs w:val="24"/>
        </w:rPr>
      </w:pPr>
      <w:r w:rsidRPr="008C2984">
        <w:rPr>
          <w:rFonts w:ascii="Times New Roman" w:hAnsi="Times New Roman"/>
          <w:b/>
          <w:bCs/>
          <w:sz w:val="24"/>
          <w:szCs w:val="24"/>
        </w:rPr>
        <w:t>Оборудование лаборатории и рабочих мест лаборатории:</w:t>
      </w:r>
      <w:r w:rsidRPr="008C2984">
        <w:rPr>
          <w:rFonts w:ascii="Times New Roman" w:hAnsi="Times New Roman"/>
          <w:bCs/>
          <w:sz w:val="24"/>
          <w:szCs w:val="24"/>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FF136F">
      <w:pPr>
        <w:suppressAutoHyphens/>
        <w:spacing w:after="0"/>
        <w:ind w:firstLine="709"/>
        <w:jc w:val="both"/>
        <w:rPr>
          <w:rFonts w:ascii="Times New Roman" w:hAnsi="Times New Roman"/>
          <w:b/>
          <w:sz w:val="24"/>
          <w:szCs w:val="24"/>
        </w:rPr>
      </w:pPr>
      <w:r w:rsidRPr="00CF5294">
        <w:rPr>
          <w:rFonts w:ascii="Times New Roman" w:hAnsi="Times New Roman"/>
          <w:b/>
          <w:sz w:val="24"/>
          <w:szCs w:val="24"/>
        </w:rPr>
        <w:lastRenderedPageBreak/>
        <w:t>3.2.1. Основные печатные издания</w:t>
      </w:r>
    </w:p>
    <w:p w:rsidR="00D63E5F" w:rsidRPr="00FF136F" w:rsidRDefault="00D63E5F" w:rsidP="00FF136F">
      <w:pPr>
        <w:pStyle w:val="ab"/>
        <w:autoSpaceDE w:val="0"/>
        <w:adjustRightInd w:val="0"/>
        <w:spacing w:after="0"/>
        <w:ind w:left="0" w:firstLine="709"/>
        <w:jc w:val="both"/>
        <w:rPr>
          <w:rFonts w:ascii="Times New Roman" w:hAnsi="Times New Roman"/>
          <w:bCs/>
          <w:sz w:val="24"/>
          <w:szCs w:val="24"/>
        </w:rPr>
      </w:pPr>
      <w:bookmarkStart w:id="3" w:name="_Hlk76482781"/>
      <w:r w:rsidRPr="00FF136F">
        <w:rPr>
          <w:rFonts w:ascii="Times New Roman" w:hAnsi="Times New Roman"/>
          <w:bCs/>
          <w:sz w:val="24"/>
          <w:szCs w:val="24"/>
        </w:rPr>
        <w:t>1. Габриелян О.С. Химия: учебник 10 класс / О.С.Габриелян, С.А. Сладков, И.Г.Остроумов. — М.: Издательство «Просвещение», 202</w:t>
      </w:r>
      <w:r w:rsidR="00B9321F">
        <w:rPr>
          <w:rFonts w:ascii="Times New Roman" w:hAnsi="Times New Roman"/>
          <w:bCs/>
          <w:sz w:val="24"/>
          <w:szCs w:val="24"/>
        </w:rPr>
        <w:t>4</w:t>
      </w:r>
      <w:r w:rsidRPr="00FF136F">
        <w:rPr>
          <w:rFonts w:ascii="Times New Roman" w:hAnsi="Times New Roman"/>
          <w:bCs/>
          <w:sz w:val="24"/>
          <w:szCs w:val="24"/>
        </w:rPr>
        <w:t>. - 128 с.</w:t>
      </w:r>
    </w:p>
    <w:p w:rsidR="001F6B5D" w:rsidRPr="00FF136F" w:rsidRDefault="00D63E5F" w:rsidP="00FF136F">
      <w:pPr>
        <w:pStyle w:val="ab"/>
        <w:autoSpaceDE w:val="0"/>
        <w:adjustRightInd w:val="0"/>
        <w:spacing w:after="0"/>
        <w:ind w:left="0" w:firstLine="709"/>
        <w:jc w:val="both"/>
        <w:rPr>
          <w:rFonts w:ascii="Times New Roman" w:hAnsi="Times New Roman"/>
          <w:bCs/>
          <w:sz w:val="24"/>
          <w:szCs w:val="24"/>
        </w:rPr>
      </w:pPr>
      <w:r w:rsidRPr="00FF136F">
        <w:rPr>
          <w:rFonts w:ascii="Times New Roman" w:hAnsi="Times New Roman"/>
          <w:bCs/>
          <w:sz w:val="24"/>
          <w:szCs w:val="24"/>
        </w:rPr>
        <w:t>2. Габриелян О.С. Химия: учебник 11 класс / О.С.Габриелян, С.А. Сладков, И.Г.Остроумов. — М.: Издательство «Просвещение», 202</w:t>
      </w:r>
      <w:r w:rsidR="00B9321F">
        <w:rPr>
          <w:rFonts w:ascii="Times New Roman" w:hAnsi="Times New Roman"/>
          <w:bCs/>
          <w:sz w:val="24"/>
          <w:szCs w:val="24"/>
        </w:rPr>
        <w:t>4</w:t>
      </w:r>
      <w:r w:rsidRPr="00FF136F">
        <w:rPr>
          <w:rFonts w:ascii="Times New Roman" w:hAnsi="Times New Roman"/>
          <w:bCs/>
          <w:sz w:val="24"/>
          <w:szCs w:val="24"/>
        </w:rPr>
        <w:t xml:space="preserve">. - </w:t>
      </w:r>
      <w:r w:rsidR="00D4796A" w:rsidRPr="00FF136F">
        <w:rPr>
          <w:rFonts w:ascii="Times New Roman" w:hAnsi="Times New Roman"/>
          <w:bCs/>
          <w:sz w:val="24"/>
          <w:szCs w:val="24"/>
        </w:rPr>
        <w:t>12</w:t>
      </w:r>
      <w:r w:rsidR="00B9321F">
        <w:rPr>
          <w:rFonts w:ascii="Times New Roman" w:hAnsi="Times New Roman"/>
          <w:bCs/>
          <w:sz w:val="24"/>
          <w:szCs w:val="24"/>
        </w:rPr>
        <w:t>8</w:t>
      </w:r>
      <w:r w:rsidRPr="00FF136F">
        <w:rPr>
          <w:rFonts w:ascii="Times New Roman" w:hAnsi="Times New Roman"/>
          <w:bCs/>
          <w:sz w:val="24"/>
          <w:szCs w:val="24"/>
        </w:rPr>
        <w:t xml:space="preserve"> с.</w:t>
      </w:r>
    </w:p>
    <w:p w:rsidR="001F6B5D" w:rsidRPr="00FF136F" w:rsidRDefault="001F6B5D" w:rsidP="00FF136F">
      <w:pPr>
        <w:pBdr>
          <w:top w:val="nil"/>
          <w:left w:val="nil"/>
          <w:bottom w:val="nil"/>
          <w:right w:val="nil"/>
          <w:between w:val="nil"/>
        </w:pBd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3. 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4. Щеголихина, Н. А. Общая химия: учебник для СПО / Н. А. Щеголихина, Л. В. Минаевская. — Санкт-Петербург: Лань, 2021. — 164 с.</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5.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6. 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bookmarkEnd w:id="3"/>
    <w:p w:rsidR="00AD5DBF" w:rsidRPr="00FF136F" w:rsidRDefault="00AD5DBF" w:rsidP="00FF136F">
      <w:pPr>
        <w:spacing w:after="0"/>
        <w:ind w:firstLine="709"/>
        <w:contextualSpacing/>
        <w:rPr>
          <w:rFonts w:ascii="Times New Roman" w:hAnsi="Times New Roman"/>
          <w:b/>
          <w:bCs/>
          <w:sz w:val="24"/>
          <w:szCs w:val="24"/>
        </w:rPr>
      </w:pPr>
      <w:r w:rsidRPr="00FF136F">
        <w:rPr>
          <w:rFonts w:ascii="Times New Roman" w:hAnsi="Times New Roman"/>
          <w:b/>
          <w:bCs/>
          <w:sz w:val="24"/>
          <w:szCs w:val="24"/>
        </w:rPr>
        <w:t xml:space="preserve">3.2.2. Основные электронные издания </w:t>
      </w:r>
    </w:p>
    <w:p w:rsidR="00AD5DBF" w:rsidRPr="00FF136F" w:rsidRDefault="00AD5DBF"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 xml:space="preserve">1. </w:t>
      </w:r>
      <w:r w:rsidR="0093683C" w:rsidRPr="00FF136F">
        <w:rPr>
          <w:rFonts w:ascii="Times New Roman" w:hAnsi="Times New Roman"/>
          <w:bCs/>
          <w:sz w:val="24"/>
          <w:szCs w:val="24"/>
        </w:rPr>
        <w:t>Портал фундаментального химического образования России </w:t>
      </w:r>
      <w:hyperlink r:id="rId9" w:tgtFrame="_blank" w:history="1">
        <w:r w:rsidR="0093683C" w:rsidRPr="00FF136F">
          <w:rPr>
            <w:bCs/>
          </w:rPr>
          <w:t>http://www.chemnet.ru</w:t>
        </w:r>
      </w:hyperlink>
    </w:p>
    <w:p w:rsidR="0093683C" w:rsidRPr="00FF136F" w:rsidRDefault="0093683C"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2. Российский общеобразовательный порта  </w:t>
      </w:r>
      <w:hyperlink r:id="rId10" w:tgtFrame="_blank" w:history="1">
        <w:r w:rsidRPr="00FF136F">
          <w:rPr>
            <w:bCs/>
          </w:rPr>
          <w:t>http://experiment.edu.ru</w:t>
        </w:r>
      </w:hyperlink>
    </w:p>
    <w:p w:rsidR="0093683C" w:rsidRPr="00FF136F" w:rsidRDefault="0093683C"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 xml:space="preserve">3. Химия для всех: иллюстрированные материалы по общей, органической и неорганической химии </w:t>
      </w:r>
      <w:hyperlink r:id="rId11" w:tgtFrame="_blank" w:history="1">
        <w:r w:rsidRPr="00FF136F">
          <w:rPr>
            <w:bCs/>
          </w:rPr>
          <w:t>http://school-sector.relarn.ru/nsm/</w:t>
        </w:r>
      </w:hyperlink>
    </w:p>
    <w:p w:rsidR="0093683C" w:rsidRPr="00FF136F" w:rsidRDefault="006C2D9D"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4. Журнал "Химия и Жизнь - XXI век"  </w:t>
      </w:r>
      <w:hyperlink r:id="rId12" w:tgtFrame="_blank" w:history="1">
        <w:r w:rsidRPr="00FF136F">
          <w:rPr>
            <w:bCs/>
          </w:rPr>
          <w:t>http://www.hij.ru</w:t>
        </w:r>
      </w:hyperlink>
    </w:p>
    <w:p w:rsidR="006C2D9D" w:rsidRPr="00FF136F" w:rsidRDefault="006C2D9D"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5.Мир химии  </w:t>
      </w:r>
      <w:hyperlink r:id="rId13" w:tgtFrame="_blank" w:history="1">
        <w:r w:rsidRPr="00FF136F">
          <w:rPr>
            <w:bCs/>
          </w:rPr>
          <w:t>http://chemistry.narod.ru</w:t>
        </w:r>
      </w:hyperlink>
    </w:p>
    <w:p w:rsidR="00D63E5F" w:rsidRPr="00FF136F" w:rsidRDefault="00D63E5F" w:rsidP="00FF136F">
      <w:pPr>
        <w:spacing w:after="0"/>
        <w:ind w:firstLine="709"/>
        <w:contextualSpacing/>
        <w:rPr>
          <w:rFonts w:ascii="Times New Roman" w:hAnsi="Times New Roman"/>
          <w:b/>
          <w:sz w:val="24"/>
          <w:szCs w:val="24"/>
        </w:rPr>
      </w:pPr>
      <w:r w:rsidRPr="00FF136F">
        <w:rPr>
          <w:rFonts w:ascii="Times New Roman" w:hAnsi="Times New Roman"/>
          <w:b/>
          <w:sz w:val="24"/>
          <w:szCs w:val="24"/>
        </w:rPr>
        <w:t>3.2.3. Дополнительные источники</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10 класс. Углублённый уровень</w:t>
      </w:r>
      <w:r w:rsidRPr="00FF136F">
        <w:rPr>
          <w:rFonts w:ascii="Times New Roman" w:hAnsi="Times New Roman"/>
          <w:bCs/>
          <w:sz w:val="24"/>
          <w:szCs w:val="24"/>
        </w:rPr>
        <w:t>: учебник/ В.В. Еремин, Н.Е. Кузьменко, В.И. Теренин, А.А. Дроздов, В.В. Лунин; под ред. В.В. Лунина. – М.: Просвещение, 2022. – 446,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11 класс. Углублённый уровень</w:t>
      </w:r>
      <w:r w:rsidRPr="00FF136F">
        <w:rPr>
          <w:rFonts w:ascii="Times New Roman" w:hAnsi="Times New Roman"/>
          <w:bCs/>
          <w:sz w:val="24"/>
          <w:szCs w:val="24"/>
        </w:rPr>
        <w:t>: учебник/ В.В. Еремин, Н.Е. Кузьменко, А.А. Дроздов, В.В. Лунин; под ред. В.В. Лунина. – М.: Просвещение, 2022. – 478,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Химия. Углубленный уровень. 10—11 классы: рабочая программа к линии УМК В.В. Лунина: учебно-методическое пособие / В.В. Еремин, </w:t>
      </w:r>
      <w:r w:rsidRPr="00FF136F">
        <w:rPr>
          <w:rFonts w:ascii="Times New Roman" w:hAnsi="Times New Roman"/>
          <w:bCs/>
          <w:sz w:val="24"/>
          <w:szCs w:val="24"/>
        </w:rPr>
        <w:br/>
        <w:t>А.А. Дроздов, И.В. Еремина, Э.Ю. Керимов. — М.: Дрофа, 2017. — 324, [1] с.</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Методическое пособие к учебнику В. В. Еремина, Н. Е. Кузьменко, </w:t>
      </w:r>
      <w:r w:rsidRPr="00FF136F">
        <w:rPr>
          <w:rFonts w:ascii="Times New Roman" w:hAnsi="Times New Roman"/>
          <w:bCs/>
          <w:sz w:val="24"/>
          <w:szCs w:val="24"/>
        </w:rPr>
        <w:br/>
        <w:t xml:space="preserve">В.И. Теренина, А. А. Дроздова и др. «Химия. Углубленный уровень». 10 класс / В. В. Еремин, А.А. Дроздов, И.В. Еремина, В. И. Махонина, </w:t>
      </w:r>
      <w:r w:rsidRPr="00FF136F">
        <w:rPr>
          <w:rFonts w:ascii="Times New Roman" w:hAnsi="Times New Roman"/>
          <w:bCs/>
          <w:sz w:val="24"/>
          <w:szCs w:val="24"/>
        </w:rPr>
        <w:br/>
        <w:t>О. Ю. Симонова, Э.Ю. Керимов. — М.: Дрофа, 2018. — 339 с. : ил.</w:t>
      </w:r>
    </w:p>
    <w:p w:rsidR="002A48AA" w:rsidRDefault="001F6B5D" w:rsidP="00FF136F">
      <w:pPr>
        <w:numPr>
          <w:ilvl w:val="0"/>
          <w:numId w:val="4"/>
        </w:numPr>
        <w:shd w:val="clear" w:color="auto" w:fill="FFFFFF"/>
        <w:tabs>
          <w:tab w:val="left" w:pos="1134"/>
        </w:tabs>
        <w:spacing w:after="0"/>
        <w:ind w:left="0" w:firstLine="567"/>
        <w:jc w:val="both"/>
        <w:rPr>
          <w:rFonts w:ascii="Times New Roman" w:hAnsi="Times New Roman"/>
          <w:b/>
          <w:sz w:val="24"/>
          <w:szCs w:val="24"/>
        </w:rPr>
      </w:pPr>
      <w:r w:rsidRPr="00FF136F">
        <w:rPr>
          <w:rFonts w:ascii="Times New Roman" w:hAnsi="Times New Roman"/>
          <w:bCs/>
          <w:sz w:val="24"/>
          <w:szCs w:val="24"/>
        </w:rPr>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r w:rsidR="00AD5DBF" w:rsidRPr="001F6B5D">
        <w:rPr>
          <w:rFonts w:ascii="Times New Roman" w:hAnsi="Times New Roman"/>
          <w:bCs/>
          <w:color w:val="333333"/>
          <w:sz w:val="24"/>
          <w:szCs w:val="24"/>
          <w:shd w:val="clear" w:color="auto" w:fill="FFFFFF"/>
        </w:rPr>
        <w:br w:type="page"/>
      </w:r>
      <w:r w:rsidR="00AD5DBF"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740"/>
        <w:gridCol w:w="2485"/>
      </w:tblGrid>
      <w:tr w:rsidR="005819AB" w:rsidRPr="00D220A8" w:rsidTr="00FF136F">
        <w:tc>
          <w:tcPr>
            <w:tcW w:w="122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 xml:space="preserve">Код </w:t>
            </w:r>
            <w:r w:rsidR="00E235B7" w:rsidRPr="00D220A8">
              <w:rPr>
                <w:rFonts w:ascii="Times New Roman" w:hAnsi="Times New Roman"/>
                <w:b/>
                <w:bCs/>
                <w:sz w:val="24"/>
                <w:szCs w:val="24"/>
              </w:rPr>
              <w:t xml:space="preserve">и наименование </w:t>
            </w:r>
            <w:r w:rsidRPr="00D220A8">
              <w:rPr>
                <w:rFonts w:ascii="Times New Roman" w:hAnsi="Times New Roman"/>
                <w:b/>
                <w:bCs/>
                <w:sz w:val="24"/>
                <w:szCs w:val="24"/>
              </w:rPr>
              <w:t>компетенции</w:t>
            </w:r>
          </w:p>
        </w:tc>
        <w:tc>
          <w:tcPr>
            <w:tcW w:w="247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Модуль/Раздел/Тема</w:t>
            </w:r>
          </w:p>
        </w:tc>
        <w:tc>
          <w:tcPr>
            <w:tcW w:w="1298"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Тип оценочных мероприятий</w:t>
            </w:r>
          </w:p>
        </w:tc>
      </w:tr>
      <w:tr w:rsidR="005819AB" w:rsidRPr="00D220A8" w:rsidTr="00FF136F">
        <w:trPr>
          <w:trHeight w:val="896"/>
        </w:trPr>
        <w:tc>
          <w:tcPr>
            <w:tcW w:w="1226" w:type="pct"/>
          </w:tcPr>
          <w:p w:rsidR="005819AB"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2476" w:type="pct"/>
          </w:tcPr>
          <w:p w:rsidR="002069AE" w:rsidRPr="00D220A8" w:rsidRDefault="002069AE" w:rsidP="00D220A8">
            <w:pPr>
              <w:spacing w:after="0" w:line="240" w:lineRule="auto"/>
              <w:rPr>
                <w:rFonts w:ascii="Times New Roman" w:hAnsi="Times New Roman"/>
                <w:b/>
                <w:bCs/>
              </w:rPr>
            </w:pPr>
            <w:r w:rsidRPr="00D220A8">
              <w:rPr>
                <w:rFonts w:ascii="Times New Roman" w:hAnsi="Times New Roman"/>
                <w:b/>
                <w:bCs/>
              </w:rPr>
              <w:t xml:space="preserve">Основное содержание </w:t>
            </w:r>
          </w:p>
          <w:p w:rsidR="004C5F9A" w:rsidRPr="00D220A8" w:rsidRDefault="004C5F9A"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5819AB" w:rsidRPr="00D220A8" w:rsidRDefault="004C5F9A" w:rsidP="00D220A8">
            <w:pPr>
              <w:spacing w:after="0" w:line="240" w:lineRule="auto"/>
              <w:rPr>
                <w:rFonts w:ascii="Times New Roman" w:eastAsia="OfficinaSansBookC" w:hAnsi="Times New Roman"/>
                <w:sz w:val="24"/>
                <w:szCs w:val="24"/>
              </w:rPr>
            </w:pPr>
            <w:r w:rsidRPr="00D220A8">
              <w:rPr>
                <w:rFonts w:ascii="Times New Roman" w:hAnsi="Times New Roman"/>
                <w:b/>
                <w:bCs/>
              </w:rPr>
              <w:t>Тема 1.1.</w:t>
            </w:r>
            <w:r w:rsidRPr="00D220A8">
              <w:rPr>
                <w:rFonts w:ascii="Times New Roman" w:eastAsia="OfficinaSansBookC" w:hAnsi="Times New Roman"/>
                <w:sz w:val="24"/>
                <w:szCs w:val="24"/>
              </w:rPr>
              <w:t xml:space="preserve"> Строение атомов химических элементов и природа химической связи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2. Химические реакции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2.1.</w:t>
            </w:r>
            <w:r w:rsidRPr="00D220A8">
              <w:rPr>
                <w:rFonts w:ascii="Times New Roman" w:eastAsia="OfficinaSansBookC" w:hAnsi="Times New Roman"/>
                <w:sz w:val="24"/>
                <w:szCs w:val="24"/>
              </w:rPr>
              <w:t xml:space="preserve"> Типы химических реакций</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2.2. </w:t>
            </w:r>
            <w:r w:rsidRPr="00D220A8">
              <w:rPr>
                <w:rFonts w:ascii="Times New Roman" w:eastAsia="OfficinaSansBookC" w:hAnsi="Times New Roman"/>
                <w:sz w:val="24"/>
                <w:szCs w:val="24"/>
              </w:rPr>
              <w:t>Электролитическая диссоциация и ионный обмен</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4.1. </w:t>
            </w:r>
            <w:r w:rsidRPr="00D220A8">
              <w:rPr>
                <w:rFonts w:ascii="Times New Roman" w:eastAsia="OfficinaSansBookC" w:hAnsi="Times New Roman"/>
                <w:sz w:val="24"/>
                <w:szCs w:val="24"/>
              </w:rPr>
              <w:t>Классификация, строение и номенклатура органических веществ</w:t>
            </w:r>
          </w:p>
          <w:p w:rsidR="007E7400" w:rsidRPr="00D220A8" w:rsidRDefault="007E7400"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7E7400" w:rsidRPr="00D220A8" w:rsidRDefault="007E7400"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5773E8" w:rsidRPr="00D220A8" w:rsidRDefault="005773E8"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2069AE" w:rsidRPr="00D220A8"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lastRenderedPageBreak/>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D220A8" w:rsidRPr="00D220A8" w:rsidRDefault="00D220A8"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D220A8" w:rsidRPr="00D220A8" w:rsidRDefault="00D220A8"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D220A8" w:rsidRPr="00D220A8" w:rsidRDefault="00D220A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tcPr>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lastRenderedPageBreak/>
              <w:t>наблюдение за выполнением мотивационных заданий;</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наблюдение за выполнением практической работы;</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контрольная работа;</w:t>
            </w:r>
          </w:p>
          <w:p w:rsidR="005819AB" w:rsidRPr="00D220A8" w:rsidRDefault="00CD4079" w:rsidP="00CD4079">
            <w:pPr>
              <w:spacing w:after="0" w:line="240" w:lineRule="auto"/>
              <w:rPr>
                <w:rFonts w:ascii="Times New Roman" w:hAnsi="Times New Roman"/>
                <w:bCs/>
                <w:sz w:val="24"/>
                <w:szCs w:val="24"/>
              </w:rPr>
            </w:pPr>
            <w:r w:rsidRPr="00EF2108">
              <w:rPr>
                <w:rFonts w:ascii="Times New Roman" w:hAnsi="Times New Roman"/>
                <w:iCs/>
                <w:sz w:val="24"/>
                <w:szCs w:val="24"/>
              </w:rPr>
              <w:t>выполнение заданий на дифференцированном зачете</w:t>
            </w: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76" w:type="pct"/>
          </w:tcPr>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Основное содержание</w:t>
            </w:r>
          </w:p>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FF136F" w:rsidRPr="00D220A8" w:rsidRDefault="00FF136F"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FF136F" w:rsidRPr="00D220A8" w:rsidRDefault="00FF136F" w:rsidP="00D220A8">
            <w:pPr>
              <w:spacing w:after="0" w:line="240" w:lineRule="auto"/>
              <w:rPr>
                <w:rFonts w:ascii="Times New Roman" w:hAnsi="Times New Roman"/>
                <w:bCs/>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vMerge w:val="restart"/>
          </w:tcPr>
          <w:p w:rsidR="00FF136F" w:rsidRPr="00D220A8" w:rsidRDefault="00FF136F" w:rsidP="00CD4079">
            <w:pPr>
              <w:spacing w:line="240" w:lineRule="auto"/>
              <w:rPr>
                <w:rFonts w:ascii="Times New Roman" w:hAnsi="Times New Roman"/>
                <w:bCs/>
                <w:sz w:val="24"/>
                <w:szCs w:val="24"/>
              </w:rPr>
            </w:pP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04. Эффективно взаимодействовать и работать в коллективе и команде</w:t>
            </w:r>
          </w:p>
        </w:tc>
        <w:tc>
          <w:tcPr>
            <w:tcW w:w="2476" w:type="pct"/>
          </w:tcPr>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2. Химические реакции</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2.2. </w:t>
            </w:r>
            <w:r w:rsidRPr="00F544CD">
              <w:rPr>
                <w:rFonts w:ascii="Times New Roman" w:eastAsia="OfficinaSansBookC" w:hAnsi="Times New Roman"/>
                <w:sz w:val="24"/>
                <w:szCs w:val="24"/>
              </w:rPr>
              <w:t>Электролитическая диссоциация и ионный обмен</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3. Строение и свойства неорганических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lastRenderedPageBreak/>
              <w:t xml:space="preserve">Тема 3.3. </w:t>
            </w:r>
            <w:r w:rsidRPr="00F544CD">
              <w:rPr>
                <w:rFonts w:ascii="Times New Roman" w:eastAsia="OfficinaSansBookC" w:hAnsi="Times New Roman"/>
                <w:sz w:val="24"/>
                <w:szCs w:val="24"/>
              </w:rPr>
              <w:t>Идентификация неорганических веществ</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4.Строение и свойства 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4.2. </w:t>
            </w:r>
            <w:r w:rsidRPr="00F544CD">
              <w:rPr>
                <w:rFonts w:ascii="Times New Roman" w:eastAsia="OfficinaSansBookC" w:hAnsi="Times New Roman"/>
                <w:sz w:val="24"/>
                <w:szCs w:val="24"/>
              </w:rPr>
              <w:t>Свойства органических соединений</w:t>
            </w:r>
          </w:p>
          <w:p w:rsidR="00FF136F" w:rsidRPr="00F544CD"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 xml:space="preserve">Тема 4.3. </w:t>
            </w:r>
            <w:r w:rsidRPr="00F544CD">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6.2. </w:t>
            </w:r>
            <w:r w:rsidRPr="00F544CD">
              <w:rPr>
                <w:rFonts w:ascii="Times New Roman" w:eastAsia="OfficinaSansBookC" w:hAnsi="Times New Roman"/>
                <w:sz w:val="24"/>
                <w:szCs w:val="24"/>
              </w:rPr>
              <w:t>Исследование свойств растворов</w:t>
            </w:r>
          </w:p>
          <w:p w:rsidR="00FF136F" w:rsidRPr="00F544CD" w:rsidRDefault="00FF136F"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FF136F" w:rsidRPr="00F544CD" w:rsidRDefault="00FF136F"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vMerge/>
          </w:tcPr>
          <w:p w:rsidR="00FF136F" w:rsidRPr="00D220A8" w:rsidRDefault="00FF136F" w:rsidP="00CD4079">
            <w:pPr>
              <w:spacing w:line="240" w:lineRule="auto"/>
              <w:rPr>
                <w:rFonts w:ascii="Times New Roman" w:hAnsi="Times New Roman"/>
                <w:bCs/>
                <w:sz w:val="24"/>
                <w:szCs w:val="24"/>
              </w:rPr>
            </w:pPr>
          </w:p>
        </w:tc>
      </w:tr>
      <w:tr w:rsidR="00417C8D" w:rsidRPr="00D220A8" w:rsidTr="00FF136F">
        <w:trPr>
          <w:trHeight w:val="896"/>
        </w:trPr>
        <w:tc>
          <w:tcPr>
            <w:tcW w:w="1226" w:type="pct"/>
          </w:tcPr>
          <w:p w:rsidR="00417C8D"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76" w:type="pct"/>
          </w:tcPr>
          <w:p w:rsidR="002069AE" w:rsidRPr="00F544CD" w:rsidRDefault="002069AE"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417C8D" w:rsidRPr="00F544CD" w:rsidRDefault="002069AE"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2069AE" w:rsidRPr="00F544CD"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6.1.</w:t>
            </w:r>
            <w:r w:rsidRPr="00F544CD">
              <w:rPr>
                <w:rFonts w:ascii="Times New Roman" w:eastAsia="OfficinaSansBookC" w:hAnsi="Times New Roman"/>
                <w:sz w:val="24"/>
                <w:szCs w:val="24"/>
                <w:highlight w:val="white"/>
              </w:rPr>
              <w:t>Понятие о растворах</w:t>
            </w:r>
          </w:p>
          <w:p w:rsidR="00D220A8" w:rsidRPr="00F544CD" w:rsidRDefault="00D220A8"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D220A8" w:rsidRPr="00F544CD" w:rsidRDefault="00D220A8"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D220A8" w:rsidRPr="00F544CD" w:rsidRDefault="00D220A8"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tcPr>
          <w:p w:rsidR="00417C8D" w:rsidRPr="00D220A8" w:rsidRDefault="00417C8D" w:rsidP="000F56F6">
            <w:pPr>
              <w:spacing w:line="240" w:lineRule="auto"/>
              <w:rPr>
                <w:rFonts w:ascii="Times New Roman" w:hAnsi="Times New Roman"/>
                <w:bCs/>
                <w:sz w:val="24"/>
                <w:szCs w:val="24"/>
              </w:rPr>
            </w:pPr>
          </w:p>
        </w:tc>
      </w:tr>
    </w:tbl>
    <w:p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03844" w16cid:durableId="28D1113D"/>
  <w16cid:commentId w16cid:paraId="1D8B5C2D" w16cid:durableId="28D11133"/>
  <w16cid:commentId w16cid:paraId="065BEB2A" w16cid:durableId="28D11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49" w:rsidRDefault="00440849" w:rsidP="00AD5DBF">
      <w:pPr>
        <w:spacing w:after="0" w:line="240" w:lineRule="auto"/>
      </w:pPr>
      <w:r>
        <w:separator/>
      </w:r>
    </w:p>
  </w:endnote>
  <w:endnote w:type="continuationSeparator" w:id="0">
    <w:p w:rsidR="00440849" w:rsidRDefault="00440849"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777F62" w:rsidRPr="005819AB" w:rsidRDefault="0058600F">
        <w:pPr>
          <w:pStyle w:val="af"/>
          <w:jc w:val="right"/>
          <w:rPr>
            <w:rFonts w:ascii="Times New Roman" w:hAnsi="Times New Roman"/>
            <w:sz w:val="24"/>
            <w:szCs w:val="24"/>
          </w:rPr>
        </w:pPr>
        <w:r w:rsidRPr="005819AB">
          <w:rPr>
            <w:rFonts w:ascii="Times New Roman" w:hAnsi="Times New Roman"/>
            <w:sz w:val="24"/>
            <w:szCs w:val="24"/>
          </w:rPr>
          <w:fldChar w:fldCharType="begin"/>
        </w:r>
        <w:r w:rsidR="00777F62"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910E71">
          <w:rPr>
            <w:rFonts w:ascii="Times New Roman" w:hAnsi="Times New Roman"/>
            <w:noProof/>
            <w:sz w:val="24"/>
            <w:szCs w:val="24"/>
          </w:rPr>
          <w:t>2</w:t>
        </w:r>
        <w:r w:rsidRPr="005819AB">
          <w:rPr>
            <w:rFonts w:ascii="Times New Roman" w:hAnsi="Times New Roman"/>
            <w:sz w:val="24"/>
            <w:szCs w:val="24"/>
          </w:rPr>
          <w:fldChar w:fldCharType="end"/>
        </w:r>
      </w:p>
    </w:sdtContent>
  </w:sdt>
  <w:p w:rsidR="00777F62" w:rsidRDefault="00777F6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49" w:rsidRDefault="00440849" w:rsidP="00AD5DBF">
      <w:pPr>
        <w:spacing w:after="0" w:line="240" w:lineRule="auto"/>
      </w:pPr>
      <w:r>
        <w:separator/>
      </w:r>
    </w:p>
  </w:footnote>
  <w:footnote w:type="continuationSeparator" w:id="0">
    <w:p w:rsidR="00440849" w:rsidRDefault="00440849"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06366E1"/>
    <w:multiLevelType w:val="multilevel"/>
    <w:tmpl w:val="5BD8F942"/>
    <w:lvl w:ilvl="0">
      <w:start w:val="1"/>
      <w:numFmt w:val="decimal"/>
      <w:lvlText w:val="%1."/>
      <w:lvlJc w:val="left"/>
      <w:pPr>
        <w:ind w:left="720" w:hanging="11"/>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1E7BE0"/>
    <w:multiLevelType w:val="hybridMultilevel"/>
    <w:tmpl w:val="A2A89946"/>
    <w:lvl w:ilvl="0" w:tplc="A1862C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5B1CE0"/>
    <w:multiLevelType w:val="hybridMultilevel"/>
    <w:tmpl w:val="8CC4B4A2"/>
    <w:lvl w:ilvl="0" w:tplc="5E08E7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5518A"/>
    <w:multiLevelType w:val="hybridMultilevel"/>
    <w:tmpl w:val="C2B424C0"/>
    <w:lvl w:ilvl="0" w:tplc="6944ADA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743036"/>
    <w:multiLevelType w:val="hybridMultilevel"/>
    <w:tmpl w:val="93ACB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7"/>
  </w:num>
  <w:num w:numId="3">
    <w:abstractNumId w:val="4"/>
  </w:num>
  <w:num w:numId="4">
    <w:abstractNumId w:val="1"/>
  </w:num>
  <w:num w:numId="5">
    <w:abstractNumId w:val="8"/>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E8F"/>
    <w:rsid w:val="00003160"/>
    <w:rsid w:val="00015987"/>
    <w:rsid w:val="00035CDA"/>
    <w:rsid w:val="00045162"/>
    <w:rsid w:val="000513E8"/>
    <w:rsid w:val="000547AF"/>
    <w:rsid w:val="0005623E"/>
    <w:rsid w:val="0005678F"/>
    <w:rsid w:val="000820A0"/>
    <w:rsid w:val="000A152F"/>
    <w:rsid w:val="000D5E22"/>
    <w:rsid w:val="000D7302"/>
    <w:rsid w:val="000F2377"/>
    <w:rsid w:val="000F56F6"/>
    <w:rsid w:val="00110A5D"/>
    <w:rsid w:val="00117EB8"/>
    <w:rsid w:val="001322DD"/>
    <w:rsid w:val="001518CF"/>
    <w:rsid w:val="0016405F"/>
    <w:rsid w:val="001A776E"/>
    <w:rsid w:val="001B1711"/>
    <w:rsid w:val="001D2F55"/>
    <w:rsid w:val="001F5F3D"/>
    <w:rsid w:val="001F6B5D"/>
    <w:rsid w:val="002069AE"/>
    <w:rsid w:val="00225492"/>
    <w:rsid w:val="00234E0C"/>
    <w:rsid w:val="002634D7"/>
    <w:rsid w:val="002766A6"/>
    <w:rsid w:val="00296F31"/>
    <w:rsid w:val="002A48AA"/>
    <w:rsid w:val="002A76DC"/>
    <w:rsid w:val="002B38FB"/>
    <w:rsid w:val="002D1904"/>
    <w:rsid w:val="002D4B6C"/>
    <w:rsid w:val="002E6363"/>
    <w:rsid w:val="0030580F"/>
    <w:rsid w:val="00306990"/>
    <w:rsid w:val="0033428C"/>
    <w:rsid w:val="00351E60"/>
    <w:rsid w:val="00370569"/>
    <w:rsid w:val="0039012C"/>
    <w:rsid w:val="003B2CF4"/>
    <w:rsid w:val="003E20DC"/>
    <w:rsid w:val="003F0728"/>
    <w:rsid w:val="003F1901"/>
    <w:rsid w:val="00416D60"/>
    <w:rsid w:val="00417C8D"/>
    <w:rsid w:val="00435AF4"/>
    <w:rsid w:val="00440849"/>
    <w:rsid w:val="0045676F"/>
    <w:rsid w:val="004569CD"/>
    <w:rsid w:val="004604FA"/>
    <w:rsid w:val="004707A6"/>
    <w:rsid w:val="004A3CB1"/>
    <w:rsid w:val="004B3082"/>
    <w:rsid w:val="004B7962"/>
    <w:rsid w:val="004C11EB"/>
    <w:rsid w:val="004C4AC3"/>
    <w:rsid w:val="004C5F9A"/>
    <w:rsid w:val="004E082D"/>
    <w:rsid w:val="004E6F56"/>
    <w:rsid w:val="004F6E4E"/>
    <w:rsid w:val="00500FF1"/>
    <w:rsid w:val="00501AF7"/>
    <w:rsid w:val="005137E7"/>
    <w:rsid w:val="00513890"/>
    <w:rsid w:val="005225F4"/>
    <w:rsid w:val="005269CD"/>
    <w:rsid w:val="005349BC"/>
    <w:rsid w:val="005539D6"/>
    <w:rsid w:val="005773E8"/>
    <w:rsid w:val="005819AB"/>
    <w:rsid w:val="0058600F"/>
    <w:rsid w:val="00587F67"/>
    <w:rsid w:val="00590AE9"/>
    <w:rsid w:val="005E452D"/>
    <w:rsid w:val="005E5173"/>
    <w:rsid w:val="005F2E5B"/>
    <w:rsid w:val="00604847"/>
    <w:rsid w:val="00614480"/>
    <w:rsid w:val="00617563"/>
    <w:rsid w:val="00617A1E"/>
    <w:rsid w:val="00630061"/>
    <w:rsid w:val="00631138"/>
    <w:rsid w:val="00642139"/>
    <w:rsid w:val="00650D66"/>
    <w:rsid w:val="006810CB"/>
    <w:rsid w:val="00695253"/>
    <w:rsid w:val="006A2C8C"/>
    <w:rsid w:val="006B09AC"/>
    <w:rsid w:val="006C040A"/>
    <w:rsid w:val="006C2D9D"/>
    <w:rsid w:val="006D5FBB"/>
    <w:rsid w:val="006F21A3"/>
    <w:rsid w:val="007055DB"/>
    <w:rsid w:val="00723CB4"/>
    <w:rsid w:val="007255F4"/>
    <w:rsid w:val="0075192C"/>
    <w:rsid w:val="00777F62"/>
    <w:rsid w:val="00783488"/>
    <w:rsid w:val="007874A2"/>
    <w:rsid w:val="007B2945"/>
    <w:rsid w:val="007C1517"/>
    <w:rsid w:val="007E7400"/>
    <w:rsid w:val="008012C5"/>
    <w:rsid w:val="00827322"/>
    <w:rsid w:val="0083016A"/>
    <w:rsid w:val="00851C50"/>
    <w:rsid w:val="00852AB6"/>
    <w:rsid w:val="00884B76"/>
    <w:rsid w:val="008A17C1"/>
    <w:rsid w:val="008A215B"/>
    <w:rsid w:val="008B1D69"/>
    <w:rsid w:val="008C2984"/>
    <w:rsid w:val="008D7F96"/>
    <w:rsid w:val="009001B0"/>
    <w:rsid w:val="00910E71"/>
    <w:rsid w:val="00923E89"/>
    <w:rsid w:val="0092645D"/>
    <w:rsid w:val="00932FC6"/>
    <w:rsid w:val="0093683C"/>
    <w:rsid w:val="00971381"/>
    <w:rsid w:val="009A15FF"/>
    <w:rsid w:val="009B1D3B"/>
    <w:rsid w:val="009B4776"/>
    <w:rsid w:val="009C76D6"/>
    <w:rsid w:val="009D4338"/>
    <w:rsid w:val="009E5415"/>
    <w:rsid w:val="00A1204F"/>
    <w:rsid w:val="00A20146"/>
    <w:rsid w:val="00A32E05"/>
    <w:rsid w:val="00A45F2A"/>
    <w:rsid w:val="00A722CD"/>
    <w:rsid w:val="00A73222"/>
    <w:rsid w:val="00A91F04"/>
    <w:rsid w:val="00AA2BC0"/>
    <w:rsid w:val="00AC1EDE"/>
    <w:rsid w:val="00AD0371"/>
    <w:rsid w:val="00AD3CD6"/>
    <w:rsid w:val="00AD5DBF"/>
    <w:rsid w:val="00AE341E"/>
    <w:rsid w:val="00AE7CA7"/>
    <w:rsid w:val="00AF3652"/>
    <w:rsid w:val="00B17099"/>
    <w:rsid w:val="00B22D31"/>
    <w:rsid w:val="00B434A6"/>
    <w:rsid w:val="00B45D47"/>
    <w:rsid w:val="00B4739A"/>
    <w:rsid w:val="00B66683"/>
    <w:rsid w:val="00B703E8"/>
    <w:rsid w:val="00B72726"/>
    <w:rsid w:val="00B8426C"/>
    <w:rsid w:val="00B9321F"/>
    <w:rsid w:val="00BA4482"/>
    <w:rsid w:val="00BD7B98"/>
    <w:rsid w:val="00BE3818"/>
    <w:rsid w:val="00C14E0A"/>
    <w:rsid w:val="00C15F75"/>
    <w:rsid w:val="00C16466"/>
    <w:rsid w:val="00C2278D"/>
    <w:rsid w:val="00C22D5A"/>
    <w:rsid w:val="00C24663"/>
    <w:rsid w:val="00C6390B"/>
    <w:rsid w:val="00C6688E"/>
    <w:rsid w:val="00C97729"/>
    <w:rsid w:val="00CB21F8"/>
    <w:rsid w:val="00CB4F36"/>
    <w:rsid w:val="00CC54A9"/>
    <w:rsid w:val="00CD3AD6"/>
    <w:rsid w:val="00CD4079"/>
    <w:rsid w:val="00CE5AD3"/>
    <w:rsid w:val="00CE66F5"/>
    <w:rsid w:val="00CF12FC"/>
    <w:rsid w:val="00CF5294"/>
    <w:rsid w:val="00CF72E0"/>
    <w:rsid w:val="00D21892"/>
    <w:rsid w:val="00D220A8"/>
    <w:rsid w:val="00D26DC5"/>
    <w:rsid w:val="00D30D05"/>
    <w:rsid w:val="00D46E9F"/>
    <w:rsid w:val="00D4796A"/>
    <w:rsid w:val="00D615A1"/>
    <w:rsid w:val="00D63E5F"/>
    <w:rsid w:val="00D77EC3"/>
    <w:rsid w:val="00D94097"/>
    <w:rsid w:val="00D96509"/>
    <w:rsid w:val="00D96DF8"/>
    <w:rsid w:val="00DB17B7"/>
    <w:rsid w:val="00DB7715"/>
    <w:rsid w:val="00DC397B"/>
    <w:rsid w:val="00DC6899"/>
    <w:rsid w:val="00DC7B80"/>
    <w:rsid w:val="00DD1217"/>
    <w:rsid w:val="00E169EE"/>
    <w:rsid w:val="00E225A6"/>
    <w:rsid w:val="00E235B7"/>
    <w:rsid w:val="00E24C51"/>
    <w:rsid w:val="00E26F10"/>
    <w:rsid w:val="00E35B00"/>
    <w:rsid w:val="00E7484D"/>
    <w:rsid w:val="00E83034"/>
    <w:rsid w:val="00E84993"/>
    <w:rsid w:val="00EC1A62"/>
    <w:rsid w:val="00EC2A68"/>
    <w:rsid w:val="00ED2366"/>
    <w:rsid w:val="00EE3F67"/>
    <w:rsid w:val="00EE4433"/>
    <w:rsid w:val="00EF424F"/>
    <w:rsid w:val="00F11F7F"/>
    <w:rsid w:val="00F17B5F"/>
    <w:rsid w:val="00F33066"/>
    <w:rsid w:val="00F544CD"/>
    <w:rsid w:val="00F56E5B"/>
    <w:rsid w:val="00F619A7"/>
    <w:rsid w:val="00F627A5"/>
    <w:rsid w:val="00F804DE"/>
    <w:rsid w:val="00F864D9"/>
    <w:rsid w:val="00FA473A"/>
    <w:rsid w:val="00FA673B"/>
    <w:rsid w:val="00FC1260"/>
    <w:rsid w:val="00FC6AB2"/>
    <w:rsid w:val="00FE0FBD"/>
    <w:rsid w:val="00FF0DE4"/>
    <w:rsid w:val="00FF1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A5BA4"/>
  <w15:docId w15:val="{B406A85A-0DCA-4A39-B9B4-477F769B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character" w:styleId="af4">
    <w:name w:val="annotation reference"/>
    <w:basedOn w:val="a0"/>
    <w:uiPriority w:val="99"/>
    <w:semiHidden/>
    <w:unhideWhenUsed/>
    <w:rsid w:val="00A45F2A"/>
    <w:rPr>
      <w:sz w:val="16"/>
      <w:szCs w:val="16"/>
    </w:rPr>
  </w:style>
  <w:style w:type="paragraph" w:styleId="af5">
    <w:name w:val="annotation text"/>
    <w:basedOn w:val="a"/>
    <w:link w:val="af6"/>
    <w:uiPriority w:val="99"/>
    <w:unhideWhenUsed/>
    <w:rsid w:val="00A45F2A"/>
    <w:pPr>
      <w:spacing w:line="240" w:lineRule="auto"/>
    </w:pPr>
    <w:rPr>
      <w:sz w:val="20"/>
      <w:szCs w:val="20"/>
    </w:rPr>
  </w:style>
  <w:style w:type="character" w:customStyle="1" w:styleId="af6">
    <w:name w:val="Текст примечания Знак"/>
    <w:basedOn w:val="a0"/>
    <w:link w:val="af5"/>
    <w:uiPriority w:val="99"/>
    <w:rsid w:val="00A45F2A"/>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A45F2A"/>
    <w:rPr>
      <w:b/>
      <w:bCs/>
    </w:rPr>
  </w:style>
  <w:style w:type="character" w:customStyle="1" w:styleId="af8">
    <w:name w:val="Тема примечания Знак"/>
    <w:basedOn w:val="af6"/>
    <w:link w:val="af7"/>
    <w:uiPriority w:val="99"/>
    <w:semiHidden/>
    <w:rsid w:val="00A45F2A"/>
    <w:rPr>
      <w:rFonts w:ascii="Calibri" w:eastAsia="Times New Roman" w:hAnsi="Calibri" w:cs="Times New Roman"/>
      <w:b/>
      <w:bCs/>
      <w:sz w:val="20"/>
      <w:szCs w:val="20"/>
      <w:lang w:eastAsia="ru-RU"/>
    </w:rPr>
  </w:style>
  <w:style w:type="paragraph" w:styleId="af9">
    <w:name w:val="Balloon Text"/>
    <w:basedOn w:val="a"/>
    <w:link w:val="afa"/>
    <w:uiPriority w:val="99"/>
    <w:semiHidden/>
    <w:unhideWhenUsed/>
    <w:rsid w:val="00A45F2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45F2A"/>
    <w:rPr>
      <w:rFonts w:ascii="Segoe UI" w:eastAsia="Times New Roman" w:hAnsi="Segoe UI" w:cs="Segoe UI"/>
      <w:sz w:val="18"/>
      <w:szCs w:val="18"/>
      <w:lang w:eastAsia="ru-RU"/>
    </w:rPr>
  </w:style>
  <w:style w:type="character" w:styleId="afb">
    <w:name w:val="Strong"/>
    <w:basedOn w:val="a0"/>
    <w:uiPriority w:val="22"/>
    <w:qFormat/>
    <w:rsid w:val="00E83034"/>
    <w:rPr>
      <w:b/>
      <w:bCs/>
    </w:rPr>
  </w:style>
  <w:style w:type="table" w:styleId="afc">
    <w:name w:val="Table Grid"/>
    <w:basedOn w:val="a1"/>
    <w:uiPriority w:val="39"/>
    <w:rsid w:val="004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962"/>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Revision"/>
    <w:hidden/>
    <w:uiPriority w:val="99"/>
    <w:semiHidden/>
    <w:rsid w:val="006810C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hemistry.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j.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sector.relarn.ru/n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xperiment.edu.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DCB7-65E5-4194-8DD5-D0B73E55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24</Pages>
  <Words>5982</Words>
  <Characters>34103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52</cp:revision>
  <dcterms:created xsi:type="dcterms:W3CDTF">2023-09-22T18:30:00Z</dcterms:created>
  <dcterms:modified xsi:type="dcterms:W3CDTF">2024-10-23T13:00:00Z</dcterms:modified>
</cp:coreProperties>
</file>