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E4" w:rsidRPr="00677521" w:rsidRDefault="00E86DE4" w:rsidP="00E86DE4">
      <w:pPr>
        <w:spacing w:line="360" w:lineRule="auto"/>
        <w:ind w:right="265"/>
        <w:jc w:val="right"/>
        <w:rPr>
          <w:b/>
          <w:sz w:val="24"/>
        </w:rPr>
      </w:pPr>
      <w:r w:rsidRPr="00677521">
        <w:rPr>
          <w:b/>
          <w:sz w:val="24"/>
        </w:rPr>
        <w:t xml:space="preserve">Приложение </w:t>
      </w:r>
      <w:r w:rsidR="00E10A0A">
        <w:rPr>
          <w:b/>
          <w:sz w:val="24"/>
        </w:rPr>
        <w:t>4.4</w:t>
      </w:r>
      <w:bookmarkStart w:id="0" w:name="_GoBack"/>
      <w:bookmarkEnd w:id="0"/>
    </w:p>
    <w:p w:rsidR="00E86DE4" w:rsidRPr="00C62575" w:rsidRDefault="00E86DE4" w:rsidP="00E86DE4">
      <w:pPr>
        <w:spacing w:line="360" w:lineRule="auto"/>
        <w:ind w:right="265"/>
        <w:jc w:val="right"/>
        <w:rPr>
          <w:b/>
          <w:sz w:val="24"/>
        </w:rPr>
      </w:pPr>
      <w:r w:rsidRPr="00C62575">
        <w:rPr>
          <w:b/>
          <w:sz w:val="24"/>
        </w:rPr>
        <w:t xml:space="preserve">к </w:t>
      </w:r>
      <w:r w:rsidR="00361E20" w:rsidRPr="00C62575">
        <w:rPr>
          <w:b/>
          <w:sz w:val="24"/>
        </w:rPr>
        <w:t>ООП</w:t>
      </w:r>
      <w:r w:rsidRPr="00C62575">
        <w:rPr>
          <w:b/>
          <w:sz w:val="24"/>
        </w:rPr>
        <w:t xml:space="preserve"> по профессии</w:t>
      </w:r>
    </w:p>
    <w:p w:rsidR="00E86DE4" w:rsidRPr="00361E20" w:rsidRDefault="00E86DE4" w:rsidP="00E86DE4">
      <w:pPr>
        <w:spacing w:line="360" w:lineRule="auto"/>
        <w:ind w:right="265"/>
        <w:jc w:val="right"/>
        <w:rPr>
          <w:b/>
          <w:i/>
          <w:sz w:val="24"/>
        </w:rPr>
      </w:pPr>
      <w:r w:rsidRPr="00361E20">
        <w:rPr>
          <w:b/>
          <w:i/>
          <w:sz w:val="24"/>
        </w:rPr>
        <w:t>43.01.09 Повар, кондитер</w:t>
      </w:r>
    </w:p>
    <w:p w:rsidR="00E86DE4" w:rsidRPr="00361E20" w:rsidRDefault="00E86DE4" w:rsidP="00E86DE4">
      <w:pPr>
        <w:pStyle w:val="a3"/>
        <w:rPr>
          <w:b/>
          <w:i/>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2"/>
        </w:rPr>
      </w:pPr>
    </w:p>
    <w:p w:rsidR="00E86DE4" w:rsidRPr="004C5E4D" w:rsidRDefault="00E86DE4" w:rsidP="00E86DE4">
      <w:pPr>
        <w:jc w:val="center"/>
        <w:rPr>
          <w:b/>
          <w:sz w:val="28"/>
          <w:szCs w:val="28"/>
        </w:rPr>
      </w:pPr>
      <w:r w:rsidRPr="004C5E4D">
        <w:rPr>
          <w:b/>
          <w:sz w:val="28"/>
          <w:szCs w:val="28"/>
        </w:rPr>
        <w:t>РАБОЧАЯ ПРОГРАММА УЧЕБНОЙ ДИСЦИПЛИНЫ</w:t>
      </w:r>
    </w:p>
    <w:p w:rsidR="00E86DE4" w:rsidRPr="004C5E4D" w:rsidRDefault="00E86DE4" w:rsidP="00E86DE4">
      <w:pPr>
        <w:pStyle w:val="a3"/>
        <w:rPr>
          <w:b/>
          <w:sz w:val="28"/>
          <w:szCs w:val="28"/>
        </w:rPr>
      </w:pPr>
    </w:p>
    <w:p w:rsidR="00E86DE4" w:rsidRPr="004C5E4D" w:rsidRDefault="004C5E4D" w:rsidP="00E86DE4">
      <w:pPr>
        <w:pStyle w:val="1"/>
        <w:ind w:left="0"/>
        <w:jc w:val="center"/>
        <w:rPr>
          <w:i/>
          <w:u w:val="none"/>
        </w:rPr>
      </w:pPr>
      <w:r>
        <w:rPr>
          <w:i/>
          <w:u w:val="none"/>
        </w:rPr>
        <w:t>«</w:t>
      </w:r>
      <w:r w:rsidR="004627F5" w:rsidRPr="004C5E4D">
        <w:rPr>
          <w:i/>
          <w:u w:val="none"/>
        </w:rPr>
        <w:t>ОП.04 ЭКОНОМИЧЕСКИЕ И ПРАВОВЫЕ ОСНОВЫ ПРОФЕССИОНАЛЬНОЙ ДЕЯТЕЛЬНОСТИ</w:t>
      </w:r>
      <w:r>
        <w:rPr>
          <w:i/>
          <w:u w:val="none"/>
        </w:rPr>
        <w:t>»</w:t>
      </w:r>
    </w:p>
    <w:p w:rsidR="00E86DE4" w:rsidRPr="004C5E4D" w:rsidRDefault="00E86DE4" w:rsidP="00E86DE4">
      <w:pPr>
        <w:ind w:left="307"/>
        <w:jc w:val="center"/>
        <w:rPr>
          <w:b/>
          <w:i/>
          <w:sz w:val="28"/>
          <w:szCs w:val="28"/>
        </w:rPr>
      </w:pPr>
    </w:p>
    <w:p w:rsidR="00E86DE4" w:rsidRPr="004C5E4D" w:rsidRDefault="00E86DE4" w:rsidP="00E86DE4">
      <w:pPr>
        <w:pStyle w:val="a3"/>
        <w:rPr>
          <w:b/>
          <w:sz w:val="28"/>
          <w:szCs w:val="28"/>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pStyle w:val="a3"/>
        <w:rPr>
          <w:b/>
          <w:sz w:val="26"/>
        </w:rPr>
      </w:pPr>
    </w:p>
    <w:p w:rsidR="00E86DE4" w:rsidRPr="00677521" w:rsidRDefault="00E86DE4" w:rsidP="00E86DE4">
      <w:pPr>
        <w:jc w:val="center"/>
        <w:rPr>
          <w:b/>
          <w:sz w:val="24"/>
        </w:rPr>
      </w:pPr>
      <w:r w:rsidRPr="00677521">
        <w:rPr>
          <w:b/>
          <w:sz w:val="24"/>
        </w:rPr>
        <w:t>202</w:t>
      </w:r>
      <w:r w:rsidR="00361E20">
        <w:rPr>
          <w:b/>
          <w:sz w:val="24"/>
        </w:rPr>
        <w:t>4</w:t>
      </w:r>
      <w:r w:rsidRPr="00677521">
        <w:rPr>
          <w:b/>
          <w:sz w:val="24"/>
        </w:rPr>
        <w:t xml:space="preserve"> г.</w:t>
      </w:r>
    </w:p>
    <w:p w:rsidR="00E86DE4" w:rsidRPr="00677521" w:rsidRDefault="00E86DE4" w:rsidP="00E86DE4">
      <w:pPr>
        <w:jc w:val="center"/>
        <w:rPr>
          <w:sz w:val="24"/>
        </w:rPr>
        <w:sectPr w:rsidR="00E86DE4" w:rsidRPr="00677521" w:rsidSect="000F056A">
          <w:pgSz w:w="11910" w:h="16840"/>
          <w:pgMar w:top="1134" w:right="850" w:bottom="1134" w:left="1701" w:header="0" w:footer="1295" w:gutter="0"/>
          <w:cols w:space="720"/>
        </w:sectPr>
      </w:pPr>
    </w:p>
    <w:p w:rsidR="00361E20" w:rsidRPr="00323E4B" w:rsidRDefault="00361E20" w:rsidP="00361E20">
      <w:pPr>
        <w:ind w:left="579"/>
        <w:jc w:val="center"/>
        <w:rPr>
          <w:b/>
          <w:i/>
          <w:iCs/>
          <w:sz w:val="24"/>
        </w:rPr>
      </w:pPr>
      <w:r w:rsidRPr="00323E4B">
        <w:rPr>
          <w:b/>
          <w:i/>
          <w:iCs/>
          <w:sz w:val="24"/>
        </w:rPr>
        <w:lastRenderedPageBreak/>
        <w:t>СОДЕРЖАНИЕ</w:t>
      </w:r>
    </w:p>
    <w:p w:rsidR="00361E20" w:rsidRPr="00677521" w:rsidRDefault="00361E20" w:rsidP="00361E20">
      <w:pPr>
        <w:pStyle w:val="a3"/>
        <w:rPr>
          <w:b/>
          <w:sz w:val="25"/>
        </w:rPr>
      </w:pPr>
    </w:p>
    <w:tbl>
      <w:tblPr>
        <w:tblW w:w="0" w:type="auto"/>
        <w:tblLook w:val="01E0" w:firstRow="1" w:lastRow="1" w:firstColumn="1" w:lastColumn="1" w:noHBand="0" w:noVBand="0"/>
      </w:tblPr>
      <w:tblGrid>
        <w:gridCol w:w="8217"/>
        <w:gridCol w:w="1132"/>
      </w:tblGrid>
      <w:tr w:rsidR="00361E20" w:rsidRPr="00677521" w:rsidTr="009D5D85">
        <w:tc>
          <w:tcPr>
            <w:tcW w:w="8217" w:type="dxa"/>
          </w:tcPr>
          <w:p w:rsidR="00361E20" w:rsidRPr="00677521" w:rsidRDefault="00361E20" w:rsidP="00361E20">
            <w:pPr>
              <w:widowControl/>
              <w:numPr>
                <w:ilvl w:val="0"/>
                <w:numId w:val="9"/>
              </w:numPr>
              <w:tabs>
                <w:tab w:val="clear" w:pos="644"/>
              </w:tabs>
              <w:suppressAutoHyphens/>
              <w:autoSpaceDE/>
              <w:autoSpaceDN/>
              <w:spacing w:after="120" w:line="360" w:lineRule="auto"/>
              <w:jc w:val="both"/>
              <w:rPr>
                <w:b/>
                <w:sz w:val="24"/>
                <w:szCs w:val="24"/>
              </w:rPr>
            </w:pPr>
            <w:r w:rsidRPr="00677521">
              <w:rPr>
                <w:b/>
                <w:sz w:val="24"/>
                <w:szCs w:val="24"/>
              </w:rPr>
              <w:t>ОБЩАЯ ХАРАКТЕРИСТИКА РАБОЧЕЙ ПРОГРАММЫ УЧЕБНОЙ ДИСЦИПЛИНЫ</w:t>
            </w:r>
          </w:p>
        </w:tc>
        <w:tc>
          <w:tcPr>
            <w:tcW w:w="1132" w:type="dxa"/>
          </w:tcPr>
          <w:p w:rsidR="00361E20" w:rsidRPr="00677521" w:rsidRDefault="00361E20" w:rsidP="004C5E4D">
            <w:pPr>
              <w:spacing w:after="120" w:line="360" w:lineRule="auto"/>
              <w:jc w:val="center"/>
              <w:rPr>
                <w:b/>
                <w:sz w:val="24"/>
                <w:szCs w:val="24"/>
              </w:rPr>
            </w:pPr>
            <w:r>
              <w:rPr>
                <w:b/>
                <w:sz w:val="24"/>
                <w:szCs w:val="24"/>
              </w:rPr>
              <w:t>3</w:t>
            </w:r>
          </w:p>
        </w:tc>
      </w:tr>
      <w:tr w:rsidR="00361E20" w:rsidRPr="00677521" w:rsidTr="009D5D85">
        <w:tc>
          <w:tcPr>
            <w:tcW w:w="8217" w:type="dxa"/>
          </w:tcPr>
          <w:p w:rsidR="00361E20" w:rsidRPr="00677521" w:rsidRDefault="00361E20" w:rsidP="00361E20">
            <w:pPr>
              <w:widowControl/>
              <w:numPr>
                <w:ilvl w:val="0"/>
                <w:numId w:val="9"/>
              </w:numPr>
              <w:tabs>
                <w:tab w:val="clear" w:pos="644"/>
              </w:tabs>
              <w:suppressAutoHyphens/>
              <w:autoSpaceDE/>
              <w:autoSpaceDN/>
              <w:spacing w:after="120" w:line="360" w:lineRule="auto"/>
              <w:jc w:val="both"/>
              <w:rPr>
                <w:b/>
                <w:sz w:val="24"/>
                <w:szCs w:val="24"/>
              </w:rPr>
            </w:pPr>
            <w:r w:rsidRPr="00677521">
              <w:rPr>
                <w:b/>
                <w:sz w:val="24"/>
                <w:szCs w:val="24"/>
              </w:rPr>
              <w:t>СТРУКТУРА И СОДЕРЖАНИЕ УЧЕБНОЙ ДИСЦИПЛИНЫ</w:t>
            </w:r>
          </w:p>
        </w:tc>
        <w:tc>
          <w:tcPr>
            <w:tcW w:w="1132" w:type="dxa"/>
          </w:tcPr>
          <w:p w:rsidR="00361E20" w:rsidRPr="00677521" w:rsidRDefault="004C5E4D" w:rsidP="004C5E4D">
            <w:pPr>
              <w:spacing w:after="120" w:line="360" w:lineRule="auto"/>
              <w:jc w:val="center"/>
              <w:rPr>
                <w:b/>
                <w:sz w:val="24"/>
                <w:szCs w:val="24"/>
              </w:rPr>
            </w:pPr>
            <w:r>
              <w:rPr>
                <w:b/>
                <w:sz w:val="24"/>
                <w:szCs w:val="24"/>
              </w:rPr>
              <w:t>4</w:t>
            </w:r>
          </w:p>
        </w:tc>
      </w:tr>
      <w:tr w:rsidR="00361E20" w:rsidRPr="00677521" w:rsidTr="009D5D85">
        <w:tc>
          <w:tcPr>
            <w:tcW w:w="8217" w:type="dxa"/>
          </w:tcPr>
          <w:p w:rsidR="00361E20" w:rsidRPr="00677521" w:rsidRDefault="00361E20" w:rsidP="00361E20">
            <w:pPr>
              <w:widowControl/>
              <w:numPr>
                <w:ilvl w:val="0"/>
                <w:numId w:val="9"/>
              </w:numPr>
              <w:tabs>
                <w:tab w:val="clear" w:pos="644"/>
              </w:tabs>
              <w:suppressAutoHyphens/>
              <w:autoSpaceDE/>
              <w:autoSpaceDN/>
              <w:spacing w:after="120" w:line="360" w:lineRule="auto"/>
              <w:jc w:val="both"/>
              <w:rPr>
                <w:b/>
                <w:sz w:val="24"/>
                <w:szCs w:val="24"/>
              </w:rPr>
            </w:pPr>
            <w:r w:rsidRPr="00677521">
              <w:rPr>
                <w:b/>
                <w:sz w:val="24"/>
                <w:szCs w:val="24"/>
              </w:rPr>
              <w:t>УСЛОВИЯ РЕАЛИЗАЦИИ УЧЕБНОЙ ДИСЦИПЛИНЫ</w:t>
            </w:r>
          </w:p>
        </w:tc>
        <w:tc>
          <w:tcPr>
            <w:tcW w:w="1132" w:type="dxa"/>
          </w:tcPr>
          <w:p w:rsidR="00361E20" w:rsidRPr="00677521" w:rsidRDefault="004C5E4D" w:rsidP="004C5E4D">
            <w:pPr>
              <w:spacing w:after="120" w:line="360" w:lineRule="auto"/>
              <w:jc w:val="center"/>
              <w:rPr>
                <w:b/>
                <w:sz w:val="24"/>
                <w:szCs w:val="24"/>
              </w:rPr>
            </w:pPr>
            <w:r>
              <w:rPr>
                <w:b/>
                <w:sz w:val="24"/>
                <w:szCs w:val="24"/>
              </w:rPr>
              <w:t>9</w:t>
            </w:r>
          </w:p>
        </w:tc>
      </w:tr>
      <w:tr w:rsidR="00361E20" w:rsidRPr="00677521" w:rsidTr="009D5D85">
        <w:tc>
          <w:tcPr>
            <w:tcW w:w="8217" w:type="dxa"/>
          </w:tcPr>
          <w:p w:rsidR="00361E20" w:rsidRPr="00677521" w:rsidRDefault="00361E20" w:rsidP="00361E20">
            <w:pPr>
              <w:widowControl/>
              <w:numPr>
                <w:ilvl w:val="0"/>
                <w:numId w:val="9"/>
              </w:numPr>
              <w:tabs>
                <w:tab w:val="clear" w:pos="644"/>
              </w:tabs>
              <w:suppressAutoHyphens/>
              <w:autoSpaceDE/>
              <w:autoSpaceDN/>
              <w:spacing w:after="120" w:line="360" w:lineRule="auto"/>
              <w:jc w:val="both"/>
              <w:rPr>
                <w:b/>
                <w:sz w:val="24"/>
                <w:szCs w:val="24"/>
              </w:rPr>
            </w:pPr>
            <w:r w:rsidRPr="00677521">
              <w:rPr>
                <w:b/>
                <w:sz w:val="24"/>
                <w:szCs w:val="24"/>
              </w:rPr>
              <w:t>КОНТРОЛЬ И ОЦЕНКА РЕЗУЛЬТАТОВ ОСВОЕНИЯ УЧЕБНОЙ ДИСЦИПЛИНЫ</w:t>
            </w:r>
          </w:p>
        </w:tc>
        <w:tc>
          <w:tcPr>
            <w:tcW w:w="1132" w:type="dxa"/>
          </w:tcPr>
          <w:p w:rsidR="004C5E4D" w:rsidRDefault="004C5E4D" w:rsidP="004C5E4D">
            <w:pPr>
              <w:spacing w:after="120" w:line="360" w:lineRule="auto"/>
              <w:jc w:val="center"/>
              <w:rPr>
                <w:b/>
                <w:sz w:val="24"/>
                <w:szCs w:val="24"/>
              </w:rPr>
            </w:pPr>
          </w:p>
          <w:p w:rsidR="00361E20" w:rsidRPr="00677521" w:rsidRDefault="004C5E4D" w:rsidP="004C5E4D">
            <w:pPr>
              <w:spacing w:after="120" w:line="360" w:lineRule="auto"/>
              <w:jc w:val="center"/>
              <w:rPr>
                <w:b/>
                <w:sz w:val="24"/>
                <w:szCs w:val="24"/>
              </w:rPr>
            </w:pPr>
            <w:r>
              <w:rPr>
                <w:b/>
                <w:sz w:val="24"/>
                <w:szCs w:val="24"/>
              </w:rPr>
              <w:t>11</w:t>
            </w:r>
          </w:p>
        </w:tc>
      </w:tr>
    </w:tbl>
    <w:p w:rsidR="00361E20" w:rsidRPr="00677521" w:rsidRDefault="00361E20" w:rsidP="00361E20">
      <w:pPr>
        <w:rPr>
          <w:sz w:val="24"/>
        </w:rPr>
        <w:sectPr w:rsidR="00361E20" w:rsidRPr="00677521" w:rsidSect="000F056A">
          <w:pgSz w:w="11910" w:h="16840"/>
          <w:pgMar w:top="1134" w:right="850" w:bottom="1134" w:left="1701" w:header="0" w:footer="1215" w:gutter="0"/>
          <w:cols w:space="720"/>
        </w:sectPr>
      </w:pPr>
    </w:p>
    <w:p w:rsidR="00E86DE4" w:rsidRPr="00677521" w:rsidRDefault="00E86DE4" w:rsidP="00E86DE4">
      <w:pPr>
        <w:pStyle w:val="a5"/>
        <w:numPr>
          <w:ilvl w:val="0"/>
          <w:numId w:val="7"/>
        </w:numPr>
        <w:ind w:left="0" w:firstLine="0"/>
        <w:jc w:val="center"/>
        <w:rPr>
          <w:b/>
          <w:sz w:val="24"/>
          <w:szCs w:val="24"/>
        </w:rPr>
      </w:pPr>
      <w:r w:rsidRPr="00677521">
        <w:rPr>
          <w:b/>
          <w:sz w:val="24"/>
          <w:szCs w:val="24"/>
        </w:rPr>
        <w:lastRenderedPageBreak/>
        <w:t xml:space="preserve">ОБЩАЯ ХАРАКТЕРИСТИКА РАБОЧЕЙ ПРОГРАММЫ УЧЕБНОЙ ДИСЦИПЛИНЫ </w:t>
      </w:r>
    </w:p>
    <w:p w:rsidR="00E86DE4" w:rsidRPr="00677521" w:rsidRDefault="00E86DE4" w:rsidP="00E86DE4">
      <w:pPr>
        <w:pStyle w:val="a3"/>
        <w:rPr>
          <w:b/>
        </w:rPr>
      </w:pPr>
    </w:p>
    <w:p w:rsidR="00E86DE4" w:rsidRPr="00677521" w:rsidRDefault="00E86DE4" w:rsidP="00E86DE4">
      <w:pPr>
        <w:ind w:firstLine="709"/>
        <w:jc w:val="both"/>
        <w:rPr>
          <w:sz w:val="24"/>
          <w:szCs w:val="24"/>
        </w:rPr>
      </w:pPr>
      <w:r w:rsidRPr="00677521">
        <w:rPr>
          <w:b/>
          <w:sz w:val="24"/>
          <w:szCs w:val="24"/>
        </w:rPr>
        <w:t xml:space="preserve">1.1. Место дисциплины в структуре основной образовательной программы: </w:t>
      </w:r>
      <w:r w:rsidRPr="00677521">
        <w:rPr>
          <w:sz w:val="24"/>
          <w:szCs w:val="24"/>
        </w:rPr>
        <w:tab/>
        <w:t xml:space="preserve">Учебная дисциплина «ОП.04 Экономические и правовые основы профессиональной деятельности» является обязательной частью общепрофессионального цикла основной образовательной программы в соответствии с ФГОС </w:t>
      </w:r>
      <w:r w:rsidR="009C0D34">
        <w:rPr>
          <w:sz w:val="24"/>
          <w:szCs w:val="24"/>
        </w:rPr>
        <w:t xml:space="preserve">СПО </w:t>
      </w:r>
      <w:r w:rsidRPr="00677521">
        <w:rPr>
          <w:sz w:val="24"/>
          <w:szCs w:val="24"/>
        </w:rPr>
        <w:t>по профессии</w:t>
      </w:r>
      <w:r w:rsidR="009C0D34">
        <w:rPr>
          <w:sz w:val="24"/>
          <w:szCs w:val="24"/>
        </w:rPr>
        <w:t xml:space="preserve"> 43.01.09 Повар, кондитер</w:t>
      </w:r>
      <w:r w:rsidRPr="00677521">
        <w:rPr>
          <w:sz w:val="24"/>
          <w:szCs w:val="24"/>
        </w:rPr>
        <w:t xml:space="preserve">. </w:t>
      </w:r>
    </w:p>
    <w:p w:rsidR="00E86DE4" w:rsidRPr="00677521" w:rsidRDefault="00E86DE4" w:rsidP="00E86DE4">
      <w:pPr>
        <w:ind w:firstLine="709"/>
        <w:jc w:val="both"/>
        <w:rPr>
          <w:b/>
          <w:sz w:val="24"/>
          <w:szCs w:val="24"/>
        </w:rPr>
      </w:pPr>
      <w:r w:rsidRPr="00677521">
        <w:rPr>
          <w:sz w:val="24"/>
          <w:szCs w:val="24"/>
        </w:rPr>
        <w:t>Особое значение дисциплина имеет при формировании и развитии ОК 01</w:t>
      </w:r>
      <w:r w:rsidR="00361E20">
        <w:rPr>
          <w:sz w:val="24"/>
          <w:szCs w:val="24"/>
        </w:rPr>
        <w:t>-ОК 04,</w:t>
      </w:r>
      <w:r w:rsidRPr="00677521">
        <w:rPr>
          <w:sz w:val="24"/>
          <w:szCs w:val="24"/>
        </w:rPr>
        <w:t xml:space="preserve"> </w:t>
      </w:r>
      <w:r w:rsidRPr="00677521">
        <w:rPr>
          <w:sz w:val="24"/>
          <w:szCs w:val="24"/>
        </w:rPr>
        <w:br/>
        <w:t>ОК 09</w:t>
      </w:r>
      <w:r w:rsidR="00361E20">
        <w:rPr>
          <w:sz w:val="24"/>
          <w:szCs w:val="24"/>
        </w:rPr>
        <w:t>.</w:t>
      </w:r>
    </w:p>
    <w:p w:rsidR="00E86DE4" w:rsidRPr="00677521" w:rsidRDefault="00E86DE4" w:rsidP="00E86DE4">
      <w:pPr>
        <w:ind w:firstLine="709"/>
        <w:jc w:val="both"/>
        <w:rPr>
          <w:b/>
          <w:sz w:val="24"/>
          <w:szCs w:val="24"/>
        </w:rPr>
      </w:pPr>
    </w:p>
    <w:p w:rsidR="00E86DE4" w:rsidRPr="00677521" w:rsidRDefault="00E86DE4" w:rsidP="00E86DE4">
      <w:pPr>
        <w:ind w:firstLine="709"/>
        <w:rPr>
          <w:b/>
          <w:sz w:val="24"/>
          <w:szCs w:val="24"/>
        </w:rPr>
      </w:pPr>
      <w:r w:rsidRPr="00677521">
        <w:rPr>
          <w:b/>
          <w:sz w:val="24"/>
          <w:szCs w:val="24"/>
        </w:rPr>
        <w:t xml:space="preserve">1.2. Цель и планируемые результаты освоения дисциплины:   </w:t>
      </w:r>
    </w:p>
    <w:p w:rsidR="00E86DE4" w:rsidRPr="00677521" w:rsidRDefault="00E86DE4" w:rsidP="00E86DE4">
      <w:pPr>
        <w:suppressAutoHyphens/>
        <w:ind w:firstLine="709"/>
        <w:jc w:val="both"/>
        <w:rPr>
          <w:sz w:val="24"/>
          <w:szCs w:val="24"/>
        </w:rPr>
      </w:pPr>
      <w:r w:rsidRPr="00677521">
        <w:rPr>
          <w:sz w:val="24"/>
          <w:szCs w:val="24"/>
        </w:rPr>
        <w:t>В рамках программы учебной дисциплины обучающимися осваиваются умения и знания</w:t>
      </w:r>
    </w:p>
    <w:p w:rsidR="00E86DE4" w:rsidRDefault="00E86DE4" w:rsidP="00E86DE4"/>
    <w:tbl>
      <w:tblPr>
        <w:tblStyle w:val="TableNormal"/>
        <w:tblW w:w="10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72"/>
        <w:gridCol w:w="4759"/>
      </w:tblGrid>
      <w:tr w:rsidR="00E86DE4" w:rsidRPr="00677521" w:rsidTr="004C5E4D">
        <w:trPr>
          <w:trHeight w:val="253"/>
        </w:trPr>
        <w:tc>
          <w:tcPr>
            <w:tcW w:w="1810" w:type="dxa"/>
            <w:tcMar>
              <w:top w:w="85" w:type="dxa"/>
              <w:left w:w="85" w:type="dxa"/>
              <w:bottom w:w="85" w:type="dxa"/>
              <w:right w:w="85" w:type="dxa"/>
            </w:tcMar>
          </w:tcPr>
          <w:p w:rsidR="00E86DE4" w:rsidRPr="00677521" w:rsidRDefault="00E86DE4" w:rsidP="00361E20">
            <w:pPr>
              <w:pStyle w:val="TableParagraph"/>
              <w:spacing w:line="276" w:lineRule="auto"/>
              <w:rPr>
                <w:b/>
                <w:sz w:val="24"/>
              </w:rPr>
            </w:pPr>
            <w:r w:rsidRPr="00677521">
              <w:rPr>
                <w:b/>
                <w:sz w:val="24"/>
              </w:rPr>
              <w:t>Код ПК, ОК</w:t>
            </w:r>
          </w:p>
        </w:tc>
        <w:tc>
          <w:tcPr>
            <w:tcW w:w="3572" w:type="dxa"/>
            <w:tcMar>
              <w:top w:w="85" w:type="dxa"/>
              <w:left w:w="85" w:type="dxa"/>
              <w:bottom w:w="85" w:type="dxa"/>
              <w:right w:w="85" w:type="dxa"/>
            </w:tcMar>
          </w:tcPr>
          <w:p w:rsidR="00E86DE4" w:rsidRPr="00677521" w:rsidRDefault="00E86DE4" w:rsidP="00A81AB3">
            <w:pPr>
              <w:pStyle w:val="TableParagraph"/>
              <w:spacing w:line="276" w:lineRule="auto"/>
              <w:jc w:val="center"/>
              <w:rPr>
                <w:b/>
                <w:sz w:val="24"/>
              </w:rPr>
            </w:pPr>
            <w:r w:rsidRPr="00677521">
              <w:rPr>
                <w:b/>
                <w:sz w:val="24"/>
              </w:rPr>
              <w:t>Умения</w:t>
            </w:r>
          </w:p>
        </w:tc>
        <w:tc>
          <w:tcPr>
            <w:tcW w:w="4759" w:type="dxa"/>
            <w:tcMar>
              <w:top w:w="85" w:type="dxa"/>
              <w:left w:w="85" w:type="dxa"/>
              <w:bottom w:w="85" w:type="dxa"/>
              <w:right w:w="85" w:type="dxa"/>
            </w:tcMar>
          </w:tcPr>
          <w:p w:rsidR="00E86DE4" w:rsidRPr="00677521" w:rsidRDefault="00E86DE4" w:rsidP="00A81AB3">
            <w:pPr>
              <w:pStyle w:val="TableParagraph"/>
              <w:spacing w:line="276" w:lineRule="auto"/>
              <w:jc w:val="center"/>
              <w:rPr>
                <w:b/>
                <w:sz w:val="24"/>
              </w:rPr>
            </w:pPr>
            <w:r w:rsidRPr="00677521">
              <w:rPr>
                <w:b/>
                <w:sz w:val="24"/>
              </w:rPr>
              <w:t>Знания</w:t>
            </w:r>
          </w:p>
        </w:tc>
      </w:tr>
      <w:tr w:rsidR="00E86DE4" w:rsidRPr="00677521" w:rsidTr="004C5E4D">
        <w:trPr>
          <w:trHeight w:val="5820"/>
        </w:trPr>
        <w:tc>
          <w:tcPr>
            <w:tcW w:w="1810" w:type="dxa"/>
            <w:tcMar>
              <w:top w:w="85" w:type="dxa"/>
              <w:left w:w="85" w:type="dxa"/>
              <w:bottom w:w="85" w:type="dxa"/>
              <w:right w:w="85" w:type="dxa"/>
            </w:tcMar>
          </w:tcPr>
          <w:p w:rsidR="00E86DE4" w:rsidRPr="00361E20" w:rsidRDefault="00361E20" w:rsidP="00361E20">
            <w:pPr>
              <w:pStyle w:val="TableParagraph"/>
              <w:spacing w:line="276" w:lineRule="auto"/>
              <w:rPr>
                <w:sz w:val="24"/>
                <w:lang w:val="ru-RU"/>
              </w:rPr>
            </w:pPr>
            <w:r w:rsidRPr="00461C4C">
              <w:rPr>
                <w:sz w:val="24"/>
                <w:lang w:val="ru-RU"/>
              </w:rPr>
              <w:t>ОК 01</w:t>
            </w:r>
            <w:r>
              <w:rPr>
                <w:sz w:val="24"/>
                <w:lang w:val="ru-RU"/>
              </w:rPr>
              <w:t xml:space="preserve">, ОК 02, </w:t>
            </w:r>
            <w:r w:rsidR="00F009FE">
              <w:rPr>
                <w:sz w:val="24"/>
                <w:lang w:val="ru-RU"/>
              </w:rPr>
              <w:t xml:space="preserve">ОК.03, </w:t>
            </w:r>
            <w:r>
              <w:rPr>
                <w:sz w:val="24"/>
                <w:lang w:val="ru-RU"/>
              </w:rPr>
              <w:t>ОК 04</w:t>
            </w:r>
            <w:r w:rsidRPr="00461C4C">
              <w:rPr>
                <w:sz w:val="24"/>
                <w:lang w:val="ru-RU"/>
              </w:rPr>
              <w:t xml:space="preserve">, </w:t>
            </w:r>
            <w:r w:rsidRPr="00461C4C">
              <w:rPr>
                <w:sz w:val="24"/>
                <w:lang w:val="ru-RU"/>
              </w:rPr>
              <w:br/>
            </w:r>
            <w:r>
              <w:rPr>
                <w:sz w:val="24"/>
                <w:lang w:val="ru-RU"/>
              </w:rPr>
              <w:t xml:space="preserve">ОК 07, </w:t>
            </w:r>
            <w:r w:rsidRPr="00461C4C">
              <w:rPr>
                <w:sz w:val="24"/>
                <w:lang w:val="ru-RU"/>
              </w:rPr>
              <w:t>ОК 09</w:t>
            </w:r>
          </w:p>
        </w:tc>
        <w:tc>
          <w:tcPr>
            <w:tcW w:w="3572" w:type="dxa"/>
            <w:tcMar>
              <w:top w:w="85" w:type="dxa"/>
              <w:left w:w="85" w:type="dxa"/>
              <w:bottom w:w="85" w:type="dxa"/>
              <w:right w:w="85" w:type="dxa"/>
            </w:tcMar>
          </w:tcPr>
          <w:p w:rsidR="00E86DE4" w:rsidRPr="00361E20" w:rsidRDefault="00E86DE4" w:rsidP="00A81AB3">
            <w:pPr>
              <w:pStyle w:val="TableParagraph"/>
              <w:spacing w:line="276" w:lineRule="auto"/>
              <w:jc w:val="both"/>
              <w:rPr>
                <w:sz w:val="24"/>
                <w:lang w:val="ru-RU"/>
              </w:rPr>
            </w:pPr>
            <w:r w:rsidRPr="00361E20">
              <w:rPr>
                <w:sz w:val="24"/>
                <w:lang w:val="ru-RU"/>
              </w:rPr>
              <w:t>проводить анализ состояния рынка товаров и услуг в области профессиональной деятельности;</w:t>
            </w:r>
          </w:p>
          <w:p w:rsidR="00E86DE4" w:rsidRPr="00361E20" w:rsidRDefault="00E86DE4" w:rsidP="00A81AB3">
            <w:pPr>
              <w:pStyle w:val="TableParagraph"/>
              <w:spacing w:line="276" w:lineRule="auto"/>
              <w:rPr>
                <w:sz w:val="24"/>
                <w:lang w:val="ru-RU"/>
              </w:rPr>
            </w:pPr>
            <w:r w:rsidRPr="00361E20">
              <w:rPr>
                <w:sz w:val="24"/>
                <w:lang w:val="ru-RU"/>
              </w:rPr>
              <w:t>ориентироваться в общих вопросах основ экономики организации питания;</w:t>
            </w:r>
          </w:p>
          <w:p w:rsidR="00E86DE4" w:rsidRPr="00361E20" w:rsidRDefault="00E86DE4" w:rsidP="00A81AB3">
            <w:pPr>
              <w:pStyle w:val="TableParagraph"/>
              <w:spacing w:line="276" w:lineRule="auto"/>
              <w:rPr>
                <w:sz w:val="24"/>
                <w:lang w:val="ru-RU"/>
              </w:rPr>
            </w:pPr>
            <w:r w:rsidRPr="00361E20">
              <w:rPr>
                <w:sz w:val="24"/>
                <w:lang w:val="ru-RU"/>
              </w:rPr>
              <w:t>-определять потребность в материальных, трудовых ресурсах;</w:t>
            </w:r>
          </w:p>
          <w:p w:rsidR="00E86DE4" w:rsidRPr="00361E20" w:rsidRDefault="00E86DE4" w:rsidP="00A81AB3">
            <w:pPr>
              <w:pStyle w:val="TableParagraph"/>
              <w:spacing w:line="276" w:lineRule="auto"/>
              <w:rPr>
                <w:sz w:val="24"/>
                <w:lang w:val="ru-RU"/>
              </w:rPr>
            </w:pPr>
            <w:r w:rsidRPr="00361E20">
              <w:rPr>
                <w:sz w:val="24"/>
                <w:lang w:val="ru-RU"/>
              </w:rPr>
              <w:t>применять нормы трудового права при взаимодействии с подчиненным персоналом;</w:t>
            </w:r>
          </w:p>
          <w:p w:rsidR="00E86DE4" w:rsidRPr="00361E20" w:rsidRDefault="00E86DE4" w:rsidP="00A81AB3">
            <w:pPr>
              <w:pStyle w:val="TableParagraph"/>
              <w:spacing w:line="276" w:lineRule="auto"/>
              <w:rPr>
                <w:sz w:val="24"/>
                <w:lang w:val="ru-RU"/>
              </w:rPr>
            </w:pPr>
            <w:r w:rsidRPr="00361E20">
              <w:rPr>
                <w:sz w:val="24"/>
                <w:lang w:val="ru-RU"/>
              </w:rPr>
              <w:t>применять экономические и правовые знания в конкретных производственных ситуациях;</w:t>
            </w:r>
          </w:p>
          <w:p w:rsidR="00E86DE4" w:rsidRPr="00361E20" w:rsidRDefault="00E86DE4" w:rsidP="00A81AB3">
            <w:pPr>
              <w:pStyle w:val="TableParagraph"/>
              <w:spacing w:line="276" w:lineRule="auto"/>
              <w:jc w:val="both"/>
              <w:rPr>
                <w:sz w:val="24"/>
                <w:lang w:val="ru-RU"/>
              </w:rPr>
            </w:pPr>
            <w:r w:rsidRPr="00361E20">
              <w:rPr>
                <w:sz w:val="24"/>
                <w:lang w:val="ru-RU"/>
              </w:rPr>
              <w:t>защищать свои права в рамках действующего законодательства РФ.</w:t>
            </w:r>
          </w:p>
        </w:tc>
        <w:tc>
          <w:tcPr>
            <w:tcW w:w="4759" w:type="dxa"/>
            <w:tcMar>
              <w:top w:w="85" w:type="dxa"/>
              <w:left w:w="85" w:type="dxa"/>
              <w:bottom w:w="85" w:type="dxa"/>
              <w:right w:w="85" w:type="dxa"/>
            </w:tcMar>
          </w:tcPr>
          <w:p w:rsidR="00E86DE4" w:rsidRPr="00361E20" w:rsidRDefault="00E86DE4" w:rsidP="00A81AB3">
            <w:pPr>
              <w:pStyle w:val="TableParagraph"/>
              <w:spacing w:line="276" w:lineRule="auto"/>
              <w:rPr>
                <w:sz w:val="24"/>
                <w:lang w:val="ru-RU"/>
              </w:rPr>
            </w:pPr>
            <w:r w:rsidRPr="00361E20">
              <w:rPr>
                <w:sz w:val="24"/>
                <w:lang w:val="ru-RU"/>
              </w:rPr>
              <w:t>принципы рыночной экономики; организационно-правовые формы</w:t>
            </w:r>
          </w:p>
          <w:p w:rsidR="00E86DE4" w:rsidRPr="00361E20" w:rsidRDefault="00E86DE4" w:rsidP="00A81AB3">
            <w:pPr>
              <w:pStyle w:val="TableParagraph"/>
              <w:spacing w:line="276" w:lineRule="auto"/>
              <w:rPr>
                <w:sz w:val="24"/>
                <w:lang w:val="ru-RU"/>
              </w:rPr>
            </w:pPr>
            <w:r w:rsidRPr="00361E20">
              <w:rPr>
                <w:sz w:val="24"/>
                <w:lang w:val="ru-RU"/>
              </w:rPr>
              <w:t>организаций;</w:t>
            </w:r>
          </w:p>
          <w:p w:rsidR="00E86DE4" w:rsidRPr="00361E20" w:rsidRDefault="00E86DE4" w:rsidP="00A81AB3">
            <w:pPr>
              <w:pStyle w:val="TableParagraph"/>
              <w:spacing w:line="276" w:lineRule="auto"/>
              <w:rPr>
                <w:sz w:val="24"/>
                <w:lang w:val="ru-RU"/>
              </w:rPr>
            </w:pPr>
            <w:r w:rsidRPr="00361E20">
              <w:rPr>
                <w:sz w:val="24"/>
                <w:lang w:val="ru-RU"/>
              </w:rPr>
              <w:t>основные ресурсы, задействованные в профессиональной деятельности; способы ресурсосбережения в организации;</w:t>
            </w:r>
          </w:p>
          <w:p w:rsidR="00E86DE4" w:rsidRPr="00361E20" w:rsidRDefault="00E86DE4" w:rsidP="00A81AB3">
            <w:pPr>
              <w:pStyle w:val="TableParagraph"/>
              <w:spacing w:line="276" w:lineRule="auto"/>
              <w:rPr>
                <w:sz w:val="24"/>
                <w:lang w:val="ru-RU"/>
              </w:rPr>
            </w:pPr>
            <w:r w:rsidRPr="00361E20">
              <w:rPr>
                <w:sz w:val="24"/>
                <w:lang w:val="ru-RU"/>
              </w:rPr>
              <w:t>понятие, виды предпринимательства;</w:t>
            </w:r>
          </w:p>
          <w:p w:rsidR="00E86DE4" w:rsidRPr="00361E20" w:rsidRDefault="00E86DE4" w:rsidP="00A81AB3">
            <w:pPr>
              <w:pStyle w:val="TableParagraph"/>
              <w:spacing w:line="276" w:lineRule="auto"/>
              <w:rPr>
                <w:sz w:val="24"/>
                <w:lang w:val="ru-RU"/>
              </w:rPr>
            </w:pPr>
            <w:r w:rsidRPr="00361E20">
              <w:rPr>
                <w:sz w:val="24"/>
                <w:lang w:val="ru-RU"/>
              </w:rPr>
              <w:t>виды предпринимательских рисков, способы их предотвращения и минимизации;</w:t>
            </w:r>
          </w:p>
          <w:p w:rsidR="00E86DE4" w:rsidRPr="00361E20" w:rsidRDefault="00E86DE4" w:rsidP="00A81AB3">
            <w:pPr>
              <w:pStyle w:val="TableParagraph"/>
              <w:spacing w:line="276" w:lineRule="auto"/>
              <w:rPr>
                <w:sz w:val="24"/>
                <w:lang w:val="ru-RU"/>
              </w:rPr>
            </w:pPr>
            <w:r w:rsidRPr="00361E20">
              <w:rPr>
                <w:sz w:val="24"/>
                <w:lang w:val="ru-RU"/>
              </w:rPr>
              <w:t>нормативно правовые документы, регулирующие хозяйственные отношения;</w:t>
            </w:r>
          </w:p>
          <w:p w:rsidR="00E86DE4" w:rsidRPr="00361E20" w:rsidRDefault="00E86DE4" w:rsidP="00A81AB3">
            <w:pPr>
              <w:pStyle w:val="TableParagraph"/>
              <w:spacing w:line="276" w:lineRule="auto"/>
              <w:rPr>
                <w:sz w:val="24"/>
                <w:lang w:val="ru-RU"/>
              </w:rPr>
            </w:pPr>
            <w:r w:rsidRPr="00361E20">
              <w:rPr>
                <w:sz w:val="24"/>
                <w:lang w:val="ru-RU"/>
              </w:rPr>
              <w:t>основные положения законодательства, регулирующего трудовые отношения;</w:t>
            </w:r>
          </w:p>
          <w:p w:rsidR="00E86DE4" w:rsidRPr="00361E20" w:rsidRDefault="00E86DE4" w:rsidP="00A81AB3">
            <w:pPr>
              <w:pStyle w:val="TableParagraph"/>
              <w:spacing w:line="276" w:lineRule="auto"/>
              <w:rPr>
                <w:sz w:val="24"/>
                <w:lang w:val="ru-RU"/>
              </w:rPr>
            </w:pPr>
            <w:r w:rsidRPr="00361E20">
              <w:rPr>
                <w:sz w:val="24"/>
                <w:lang w:val="ru-RU"/>
              </w:rPr>
              <w:t>формы и системы оплаты труда; механизм формирования заработной платы;</w:t>
            </w:r>
          </w:p>
          <w:p w:rsidR="00E86DE4" w:rsidRPr="00361E20" w:rsidRDefault="00E86DE4" w:rsidP="00A81AB3">
            <w:pPr>
              <w:pStyle w:val="TableParagraph"/>
              <w:spacing w:line="276" w:lineRule="auto"/>
              <w:rPr>
                <w:sz w:val="24"/>
                <w:lang w:val="ru-RU"/>
              </w:rPr>
            </w:pPr>
            <w:r w:rsidRPr="00361E20">
              <w:rPr>
                <w:sz w:val="24"/>
                <w:lang w:val="ru-RU"/>
              </w:rPr>
              <w:t>виды гарантий, компенсаций и удержаний из заработной платы</w:t>
            </w:r>
          </w:p>
        </w:tc>
      </w:tr>
    </w:tbl>
    <w:p w:rsidR="00E86DE4" w:rsidRPr="00677521" w:rsidRDefault="00E86DE4" w:rsidP="00E86DE4">
      <w:pPr>
        <w:sectPr w:rsidR="00E86DE4" w:rsidRPr="00677521" w:rsidSect="000F056A">
          <w:pgSz w:w="11910" w:h="16840"/>
          <w:pgMar w:top="1134" w:right="850" w:bottom="1134" w:left="1701" w:header="0" w:footer="1295" w:gutter="0"/>
          <w:cols w:space="720"/>
        </w:sectPr>
      </w:pPr>
    </w:p>
    <w:p w:rsidR="00E86DE4" w:rsidRPr="00677521" w:rsidRDefault="00E86DE4" w:rsidP="00E86DE4">
      <w:pPr>
        <w:pStyle w:val="a5"/>
        <w:numPr>
          <w:ilvl w:val="0"/>
          <w:numId w:val="7"/>
        </w:numPr>
        <w:ind w:left="0" w:firstLine="0"/>
        <w:jc w:val="center"/>
        <w:rPr>
          <w:b/>
          <w:sz w:val="24"/>
        </w:rPr>
      </w:pPr>
      <w:r w:rsidRPr="00677521">
        <w:rPr>
          <w:b/>
          <w:sz w:val="24"/>
        </w:rPr>
        <w:lastRenderedPageBreak/>
        <w:t>СТРУКТУРА И СОДЕРЖАНИЕ УЧЕБНОЙ ДИСЦИПЛИНЫ</w:t>
      </w:r>
    </w:p>
    <w:p w:rsidR="00E86DE4" w:rsidRPr="00677521" w:rsidRDefault="00E86DE4" w:rsidP="00E86DE4">
      <w:pPr>
        <w:pStyle w:val="a3"/>
        <w:rPr>
          <w:b/>
        </w:rPr>
      </w:pPr>
    </w:p>
    <w:p w:rsidR="00E86DE4" w:rsidRPr="00677521" w:rsidRDefault="00E86DE4" w:rsidP="00E86DE4">
      <w:pPr>
        <w:pStyle w:val="2"/>
        <w:numPr>
          <w:ilvl w:val="1"/>
          <w:numId w:val="7"/>
        </w:numPr>
        <w:ind w:hanging="421"/>
      </w:pPr>
      <w:r w:rsidRPr="00677521">
        <w:t>Объем учебной дисциплины и виды учебной работы</w:t>
      </w:r>
    </w:p>
    <w:p w:rsidR="00E86DE4" w:rsidRPr="00677521" w:rsidRDefault="00E86DE4" w:rsidP="00E86DE4">
      <w:pPr>
        <w:pStyle w:val="a3"/>
        <w:rPr>
          <w:b/>
        </w:rPr>
      </w:pPr>
    </w:p>
    <w:tbl>
      <w:tblPr>
        <w:tblStyle w:val="TableNormal"/>
        <w:tblW w:w="957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526"/>
      </w:tblGrid>
      <w:tr w:rsidR="00E86DE4" w:rsidRPr="00677521" w:rsidTr="00C62575">
        <w:trPr>
          <w:trHeight w:val="297"/>
        </w:trPr>
        <w:tc>
          <w:tcPr>
            <w:tcW w:w="8046" w:type="dxa"/>
            <w:vAlign w:val="center"/>
          </w:tcPr>
          <w:p w:rsidR="00E86DE4" w:rsidRPr="00677521" w:rsidRDefault="00E86DE4" w:rsidP="00A81AB3">
            <w:pPr>
              <w:pStyle w:val="TableParagraph"/>
              <w:spacing w:line="276" w:lineRule="auto"/>
              <w:ind w:left="113"/>
              <w:jc w:val="center"/>
              <w:rPr>
                <w:b/>
                <w:sz w:val="24"/>
                <w:szCs w:val="24"/>
              </w:rPr>
            </w:pPr>
            <w:r w:rsidRPr="00677521">
              <w:rPr>
                <w:b/>
                <w:sz w:val="24"/>
                <w:szCs w:val="24"/>
              </w:rPr>
              <w:t>Вид учебной работы</w:t>
            </w:r>
          </w:p>
        </w:tc>
        <w:tc>
          <w:tcPr>
            <w:tcW w:w="1526" w:type="dxa"/>
            <w:vAlign w:val="center"/>
          </w:tcPr>
          <w:p w:rsidR="00E86DE4" w:rsidRPr="00C62575" w:rsidRDefault="00C62575" w:rsidP="00A81AB3">
            <w:pPr>
              <w:pStyle w:val="TableParagraph"/>
              <w:spacing w:line="276" w:lineRule="auto"/>
              <w:ind w:left="113"/>
              <w:rPr>
                <w:b/>
                <w:sz w:val="24"/>
                <w:szCs w:val="24"/>
                <w:lang w:val="ru-RU"/>
              </w:rPr>
            </w:pPr>
            <w:r>
              <w:rPr>
                <w:b/>
                <w:sz w:val="24"/>
                <w:szCs w:val="24"/>
                <w:lang w:val="ru-RU"/>
              </w:rPr>
              <w:t>Объем часов</w:t>
            </w:r>
          </w:p>
        </w:tc>
      </w:tr>
      <w:tr w:rsidR="00E86DE4" w:rsidRPr="00677521" w:rsidTr="00A81AB3">
        <w:trPr>
          <w:trHeight w:val="275"/>
        </w:trPr>
        <w:tc>
          <w:tcPr>
            <w:tcW w:w="8046" w:type="dxa"/>
          </w:tcPr>
          <w:p w:rsidR="00E86DE4" w:rsidRPr="00677521" w:rsidRDefault="00E86DE4" w:rsidP="00A81AB3">
            <w:pPr>
              <w:pStyle w:val="TableParagraph"/>
              <w:spacing w:line="276" w:lineRule="auto"/>
              <w:ind w:left="113"/>
              <w:rPr>
                <w:b/>
                <w:sz w:val="24"/>
                <w:szCs w:val="24"/>
              </w:rPr>
            </w:pPr>
            <w:r w:rsidRPr="00677521">
              <w:rPr>
                <w:b/>
                <w:sz w:val="24"/>
                <w:szCs w:val="24"/>
              </w:rPr>
              <w:t>Объем образовательной программы</w:t>
            </w:r>
          </w:p>
        </w:tc>
        <w:tc>
          <w:tcPr>
            <w:tcW w:w="1526" w:type="dxa"/>
          </w:tcPr>
          <w:p w:rsidR="00E86DE4" w:rsidRPr="00C62575" w:rsidRDefault="00E86DE4" w:rsidP="00C62575">
            <w:pPr>
              <w:pStyle w:val="TableParagraph"/>
              <w:tabs>
                <w:tab w:val="left" w:pos="663"/>
                <w:tab w:val="center" w:pos="812"/>
              </w:tabs>
              <w:spacing w:line="276" w:lineRule="auto"/>
              <w:ind w:left="113"/>
              <w:jc w:val="center"/>
              <w:rPr>
                <w:b/>
                <w:sz w:val="24"/>
                <w:szCs w:val="24"/>
                <w:lang w:val="ru-RU"/>
              </w:rPr>
            </w:pPr>
            <w:r w:rsidRPr="00677521">
              <w:rPr>
                <w:b/>
                <w:sz w:val="24"/>
                <w:szCs w:val="24"/>
              </w:rPr>
              <w:t>3</w:t>
            </w:r>
            <w:r w:rsidR="00C62575">
              <w:rPr>
                <w:b/>
                <w:sz w:val="24"/>
                <w:szCs w:val="24"/>
                <w:lang w:val="ru-RU"/>
              </w:rPr>
              <w:t>8</w:t>
            </w:r>
          </w:p>
        </w:tc>
      </w:tr>
      <w:tr w:rsidR="00E86DE4" w:rsidRPr="00677521" w:rsidTr="00A81AB3">
        <w:trPr>
          <w:trHeight w:val="275"/>
        </w:trPr>
        <w:tc>
          <w:tcPr>
            <w:tcW w:w="9572" w:type="dxa"/>
            <w:gridSpan w:val="2"/>
            <w:vAlign w:val="center"/>
          </w:tcPr>
          <w:p w:rsidR="00E86DE4" w:rsidRPr="00C62575" w:rsidRDefault="00C62575" w:rsidP="00C62575">
            <w:pPr>
              <w:suppressAutoHyphens/>
              <w:spacing w:line="276" w:lineRule="auto"/>
              <w:ind w:left="113"/>
              <w:rPr>
                <w:iCs/>
                <w:sz w:val="24"/>
                <w:szCs w:val="24"/>
                <w:lang w:val="ru-RU"/>
              </w:rPr>
            </w:pPr>
            <w:r>
              <w:rPr>
                <w:iCs/>
                <w:sz w:val="24"/>
                <w:szCs w:val="24"/>
                <w:lang w:val="ru-RU"/>
              </w:rPr>
              <w:t>в том числе</w:t>
            </w:r>
          </w:p>
        </w:tc>
      </w:tr>
      <w:tr w:rsidR="00E86DE4" w:rsidRPr="00677521" w:rsidTr="00A81AB3">
        <w:trPr>
          <w:trHeight w:val="275"/>
        </w:trPr>
        <w:tc>
          <w:tcPr>
            <w:tcW w:w="8046" w:type="dxa"/>
          </w:tcPr>
          <w:p w:rsidR="00E86DE4" w:rsidRPr="00677521" w:rsidRDefault="00E86DE4" w:rsidP="00A81AB3">
            <w:pPr>
              <w:pStyle w:val="TableParagraph"/>
              <w:spacing w:line="276" w:lineRule="auto"/>
              <w:ind w:left="113"/>
              <w:rPr>
                <w:sz w:val="24"/>
                <w:szCs w:val="24"/>
              </w:rPr>
            </w:pPr>
            <w:r w:rsidRPr="00677521">
              <w:rPr>
                <w:sz w:val="24"/>
                <w:szCs w:val="24"/>
              </w:rPr>
              <w:t>теоретическое обучение</w:t>
            </w:r>
          </w:p>
        </w:tc>
        <w:tc>
          <w:tcPr>
            <w:tcW w:w="1526" w:type="dxa"/>
          </w:tcPr>
          <w:p w:rsidR="00E86DE4" w:rsidRPr="00677521" w:rsidRDefault="00C62575" w:rsidP="00A81AB3">
            <w:pPr>
              <w:pStyle w:val="TableParagraph"/>
              <w:spacing w:line="276" w:lineRule="auto"/>
              <w:ind w:left="113"/>
              <w:jc w:val="center"/>
              <w:rPr>
                <w:sz w:val="24"/>
                <w:szCs w:val="24"/>
              </w:rPr>
            </w:pPr>
            <w:r>
              <w:rPr>
                <w:sz w:val="24"/>
                <w:szCs w:val="24"/>
                <w:lang w:val="ru-RU"/>
              </w:rPr>
              <w:t>2</w:t>
            </w:r>
            <w:r w:rsidR="00E86DE4">
              <w:rPr>
                <w:sz w:val="24"/>
                <w:szCs w:val="24"/>
              </w:rPr>
              <w:t>8</w:t>
            </w:r>
          </w:p>
        </w:tc>
      </w:tr>
      <w:tr w:rsidR="00E86DE4" w:rsidRPr="00677521" w:rsidTr="00A81AB3">
        <w:trPr>
          <w:trHeight w:val="277"/>
        </w:trPr>
        <w:tc>
          <w:tcPr>
            <w:tcW w:w="8046" w:type="dxa"/>
          </w:tcPr>
          <w:p w:rsidR="00E86DE4" w:rsidRPr="00677521" w:rsidRDefault="00E86DE4" w:rsidP="00A81AB3">
            <w:pPr>
              <w:pStyle w:val="TableParagraph"/>
              <w:spacing w:line="276" w:lineRule="auto"/>
              <w:ind w:left="113"/>
              <w:rPr>
                <w:sz w:val="24"/>
                <w:szCs w:val="24"/>
              </w:rPr>
            </w:pPr>
            <w:r w:rsidRPr="00677521">
              <w:rPr>
                <w:sz w:val="24"/>
                <w:szCs w:val="24"/>
              </w:rPr>
              <w:t xml:space="preserve">практические занятия </w:t>
            </w:r>
          </w:p>
        </w:tc>
        <w:tc>
          <w:tcPr>
            <w:tcW w:w="1526" w:type="dxa"/>
          </w:tcPr>
          <w:p w:rsidR="00E86DE4" w:rsidRPr="00677521" w:rsidRDefault="00E86DE4" w:rsidP="00A81AB3">
            <w:pPr>
              <w:pStyle w:val="TableParagraph"/>
              <w:spacing w:line="276" w:lineRule="auto"/>
              <w:ind w:left="113"/>
              <w:jc w:val="center"/>
              <w:rPr>
                <w:sz w:val="24"/>
                <w:szCs w:val="24"/>
              </w:rPr>
            </w:pPr>
            <w:r>
              <w:rPr>
                <w:sz w:val="24"/>
                <w:szCs w:val="24"/>
              </w:rPr>
              <w:t>8</w:t>
            </w:r>
          </w:p>
        </w:tc>
      </w:tr>
      <w:tr w:rsidR="00E86DE4" w:rsidRPr="00677521" w:rsidTr="00A81AB3">
        <w:trPr>
          <w:trHeight w:val="277"/>
        </w:trPr>
        <w:tc>
          <w:tcPr>
            <w:tcW w:w="8046" w:type="dxa"/>
          </w:tcPr>
          <w:p w:rsidR="00E86DE4" w:rsidRPr="00677521" w:rsidRDefault="00E86DE4" w:rsidP="00A81AB3">
            <w:pPr>
              <w:pStyle w:val="TableParagraph"/>
              <w:spacing w:line="276" w:lineRule="auto"/>
              <w:ind w:left="113"/>
              <w:rPr>
                <w:sz w:val="24"/>
                <w:szCs w:val="24"/>
              </w:rPr>
            </w:pPr>
            <w:r w:rsidRPr="00677521">
              <w:rPr>
                <w:sz w:val="24"/>
                <w:szCs w:val="24"/>
              </w:rPr>
              <w:t>Самостоятельная работа</w:t>
            </w:r>
          </w:p>
        </w:tc>
        <w:tc>
          <w:tcPr>
            <w:tcW w:w="1526" w:type="dxa"/>
          </w:tcPr>
          <w:p w:rsidR="00E86DE4" w:rsidRPr="00361E20" w:rsidRDefault="00C62575" w:rsidP="00A81AB3">
            <w:pPr>
              <w:pStyle w:val="TableParagraph"/>
              <w:spacing w:line="276" w:lineRule="auto"/>
              <w:ind w:left="113"/>
              <w:jc w:val="center"/>
              <w:rPr>
                <w:sz w:val="24"/>
                <w:szCs w:val="24"/>
                <w:lang w:val="ru-RU"/>
              </w:rPr>
            </w:pPr>
            <w:r>
              <w:rPr>
                <w:sz w:val="24"/>
                <w:szCs w:val="24"/>
                <w:lang w:val="ru-RU"/>
              </w:rPr>
              <w:t>2</w:t>
            </w:r>
          </w:p>
        </w:tc>
      </w:tr>
      <w:tr w:rsidR="00E86DE4" w:rsidRPr="00677521" w:rsidTr="00A81AB3">
        <w:trPr>
          <w:trHeight w:val="489"/>
        </w:trPr>
        <w:tc>
          <w:tcPr>
            <w:tcW w:w="9572" w:type="dxa"/>
            <w:gridSpan w:val="2"/>
          </w:tcPr>
          <w:p w:rsidR="00E86DE4" w:rsidRPr="00361E20" w:rsidRDefault="00E86DE4" w:rsidP="00A81AB3">
            <w:pPr>
              <w:pStyle w:val="TableParagraph"/>
              <w:spacing w:line="276" w:lineRule="auto"/>
              <w:ind w:left="113"/>
              <w:rPr>
                <w:sz w:val="24"/>
                <w:szCs w:val="24"/>
                <w:lang w:val="ru-RU"/>
              </w:rPr>
            </w:pPr>
            <w:r w:rsidRPr="00361E20">
              <w:rPr>
                <w:b/>
                <w:sz w:val="24"/>
                <w:szCs w:val="24"/>
                <w:lang w:val="ru-RU"/>
              </w:rPr>
              <w:t xml:space="preserve">Промежуточная аттестация проводится в форме </w:t>
            </w:r>
            <w:r w:rsidRPr="00361E20">
              <w:rPr>
                <w:b/>
                <w:i/>
                <w:sz w:val="24"/>
                <w:szCs w:val="24"/>
                <w:lang w:val="ru-RU"/>
              </w:rPr>
              <w:t>дифференцированного зачета</w:t>
            </w:r>
          </w:p>
        </w:tc>
      </w:tr>
    </w:tbl>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pStyle w:val="a3"/>
        <w:rPr>
          <w:b/>
          <w:sz w:val="20"/>
        </w:rPr>
      </w:pPr>
    </w:p>
    <w:p w:rsidR="00E86DE4" w:rsidRPr="00677521" w:rsidRDefault="00E86DE4" w:rsidP="00E86DE4">
      <w:pPr>
        <w:ind w:left="222" w:right="263" w:firstLine="357"/>
        <w:jc w:val="both"/>
        <w:rPr>
          <w:sz w:val="20"/>
        </w:rPr>
      </w:pPr>
    </w:p>
    <w:p w:rsidR="00E86DE4" w:rsidRPr="00677521" w:rsidRDefault="00E86DE4" w:rsidP="00E86DE4">
      <w:pPr>
        <w:jc w:val="both"/>
        <w:rPr>
          <w:sz w:val="20"/>
        </w:rPr>
        <w:sectPr w:rsidR="00E86DE4" w:rsidRPr="00677521" w:rsidSect="000F056A">
          <w:pgSz w:w="11910" w:h="16840"/>
          <w:pgMar w:top="1134" w:right="850" w:bottom="1134" w:left="1701" w:header="0" w:footer="1295" w:gutter="0"/>
          <w:cols w:space="720"/>
        </w:sectPr>
      </w:pPr>
    </w:p>
    <w:p w:rsidR="00E86DE4" w:rsidRPr="00677521" w:rsidRDefault="00E86DE4" w:rsidP="00E86DE4">
      <w:pPr>
        <w:pStyle w:val="a5"/>
        <w:numPr>
          <w:ilvl w:val="1"/>
          <w:numId w:val="7"/>
        </w:numPr>
        <w:ind w:left="1008" w:hanging="421"/>
        <w:rPr>
          <w:b/>
          <w:sz w:val="24"/>
        </w:rPr>
      </w:pPr>
      <w:r w:rsidRPr="00677521">
        <w:rPr>
          <w:b/>
          <w:sz w:val="24"/>
        </w:rPr>
        <w:lastRenderedPageBreak/>
        <w:t>Тематический план и содержание учебной дисциплины</w:t>
      </w:r>
    </w:p>
    <w:p w:rsidR="00E86DE4" w:rsidRPr="00677521" w:rsidRDefault="00E86DE4" w:rsidP="00E86DE4">
      <w:pPr>
        <w:pStyle w:val="a3"/>
        <w:rPr>
          <w:b/>
        </w:rPr>
      </w:pPr>
    </w:p>
    <w:tbl>
      <w:tblPr>
        <w:tblStyle w:val="TableNormal"/>
        <w:tblW w:w="1432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8364"/>
        <w:gridCol w:w="1275"/>
        <w:gridCol w:w="2552"/>
      </w:tblGrid>
      <w:tr w:rsidR="00E86DE4" w:rsidRPr="00677521" w:rsidTr="00C62575">
        <w:tc>
          <w:tcPr>
            <w:tcW w:w="2135" w:type="dxa"/>
            <w:tcMar>
              <w:top w:w="57" w:type="dxa"/>
              <w:left w:w="57" w:type="dxa"/>
              <w:bottom w:w="57" w:type="dxa"/>
              <w:right w:w="57" w:type="dxa"/>
            </w:tcMar>
            <w:vAlign w:val="center"/>
          </w:tcPr>
          <w:p w:rsidR="00E86DE4" w:rsidRPr="00C62575" w:rsidRDefault="00E86DE4" w:rsidP="00A81AB3">
            <w:pPr>
              <w:pStyle w:val="TableParagraph"/>
              <w:jc w:val="center"/>
              <w:rPr>
                <w:b/>
                <w:sz w:val="24"/>
                <w:szCs w:val="24"/>
              </w:rPr>
            </w:pPr>
            <w:r w:rsidRPr="00C62575">
              <w:rPr>
                <w:b/>
                <w:sz w:val="24"/>
                <w:szCs w:val="24"/>
              </w:rPr>
              <w:t>Наименование разделов и</w:t>
            </w:r>
          </w:p>
          <w:p w:rsidR="00E86DE4" w:rsidRPr="00C62575" w:rsidRDefault="00E86DE4" w:rsidP="00A81AB3">
            <w:pPr>
              <w:pStyle w:val="TableParagraph"/>
              <w:jc w:val="center"/>
              <w:rPr>
                <w:b/>
                <w:sz w:val="24"/>
                <w:szCs w:val="24"/>
              </w:rPr>
            </w:pPr>
            <w:r w:rsidRPr="00C62575">
              <w:rPr>
                <w:b/>
                <w:sz w:val="24"/>
                <w:szCs w:val="24"/>
              </w:rPr>
              <w:t>тем</w:t>
            </w:r>
          </w:p>
        </w:tc>
        <w:tc>
          <w:tcPr>
            <w:tcW w:w="8364" w:type="dxa"/>
            <w:tcMar>
              <w:top w:w="57" w:type="dxa"/>
              <w:left w:w="57" w:type="dxa"/>
              <w:bottom w:w="57" w:type="dxa"/>
              <w:right w:w="57" w:type="dxa"/>
            </w:tcMar>
            <w:vAlign w:val="center"/>
          </w:tcPr>
          <w:p w:rsidR="00E86DE4" w:rsidRPr="00C62575" w:rsidRDefault="00E86DE4" w:rsidP="00A81AB3">
            <w:pPr>
              <w:pStyle w:val="TableParagraph"/>
              <w:jc w:val="center"/>
              <w:rPr>
                <w:b/>
                <w:sz w:val="24"/>
                <w:szCs w:val="24"/>
                <w:lang w:val="ru-RU"/>
              </w:rPr>
            </w:pPr>
            <w:r w:rsidRPr="00C62575">
              <w:rPr>
                <w:b/>
                <w:sz w:val="24"/>
                <w:szCs w:val="24"/>
                <w:lang w:val="ru-RU"/>
              </w:rPr>
              <w:t>Содержание учебного материала и формы организации деятельности обучающихся</w:t>
            </w:r>
          </w:p>
        </w:tc>
        <w:tc>
          <w:tcPr>
            <w:tcW w:w="1275" w:type="dxa"/>
            <w:tcMar>
              <w:top w:w="57" w:type="dxa"/>
              <w:left w:w="57" w:type="dxa"/>
              <w:bottom w:w="57" w:type="dxa"/>
              <w:right w:w="57" w:type="dxa"/>
            </w:tcMar>
            <w:vAlign w:val="center"/>
          </w:tcPr>
          <w:p w:rsidR="00C62575" w:rsidRPr="00C62575" w:rsidRDefault="00E86DE4" w:rsidP="00C62575">
            <w:pPr>
              <w:pStyle w:val="TableParagraph"/>
              <w:jc w:val="center"/>
              <w:rPr>
                <w:b/>
                <w:bCs/>
                <w:sz w:val="24"/>
                <w:szCs w:val="24"/>
                <w:lang w:val="ru-RU"/>
              </w:rPr>
            </w:pPr>
            <w:r w:rsidRPr="00C62575">
              <w:rPr>
                <w:b/>
                <w:bCs/>
                <w:sz w:val="24"/>
                <w:szCs w:val="24"/>
                <w:lang w:val="ru-RU"/>
              </w:rPr>
              <w:t xml:space="preserve">Объем, </w:t>
            </w:r>
          </w:p>
          <w:p w:rsidR="00E86DE4" w:rsidRPr="00C62575" w:rsidRDefault="00E86DE4" w:rsidP="00C62575">
            <w:pPr>
              <w:pStyle w:val="TableParagraph"/>
              <w:jc w:val="center"/>
              <w:rPr>
                <w:b/>
                <w:bCs/>
                <w:sz w:val="24"/>
                <w:szCs w:val="24"/>
                <w:lang w:val="ru-RU"/>
              </w:rPr>
            </w:pPr>
            <w:r w:rsidRPr="00C62575">
              <w:rPr>
                <w:b/>
                <w:bCs/>
                <w:sz w:val="24"/>
                <w:szCs w:val="24"/>
                <w:lang w:val="ru-RU"/>
              </w:rPr>
              <w:t xml:space="preserve">акад. ч </w:t>
            </w:r>
          </w:p>
        </w:tc>
        <w:tc>
          <w:tcPr>
            <w:tcW w:w="2552" w:type="dxa"/>
            <w:tcMar>
              <w:top w:w="57" w:type="dxa"/>
              <w:left w:w="57" w:type="dxa"/>
              <w:bottom w:w="57" w:type="dxa"/>
              <w:right w:w="57" w:type="dxa"/>
            </w:tcMar>
            <w:vAlign w:val="center"/>
          </w:tcPr>
          <w:p w:rsidR="00E86DE4" w:rsidRPr="00C62575" w:rsidRDefault="00E86DE4" w:rsidP="00361E20">
            <w:pPr>
              <w:pStyle w:val="TableParagraph"/>
              <w:jc w:val="center"/>
              <w:rPr>
                <w:b/>
                <w:sz w:val="24"/>
                <w:szCs w:val="24"/>
                <w:lang w:val="ru-RU"/>
              </w:rPr>
            </w:pPr>
            <w:r w:rsidRPr="00C62575">
              <w:rPr>
                <w:b/>
                <w:bCs/>
                <w:sz w:val="24"/>
                <w:szCs w:val="24"/>
                <w:lang w:val="ru-RU"/>
              </w:rPr>
              <w:t>Коды компетенций</w:t>
            </w:r>
            <w:r w:rsidR="00361E20" w:rsidRPr="00C62575">
              <w:rPr>
                <w:b/>
                <w:bCs/>
                <w:sz w:val="24"/>
                <w:szCs w:val="24"/>
                <w:lang w:val="ru-RU"/>
              </w:rPr>
              <w:t>, формированию которых способствуют элементы программы</w:t>
            </w:r>
            <w:r w:rsidRPr="00C62575">
              <w:rPr>
                <w:b/>
                <w:bCs/>
                <w:sz w:val="24"/>
                <w:szCs w:val="24"/>
                <w:lang w:val="ru-RU"/>
              </w:rPr>
              <w:t xml:space="preserve"> </w:t>
            </w:r>
          </w:p>
        </w:tc>
      </w:tr>
      <w:tr w:rsidR="00361E20" w:rsidRPr="00677521" w:rsidTr="00C62575">
        <w:tc>
          <w:tcPr>
            <w:tcW w:w="10499" w:type="dxa"/>
            <w:gridSpan w:val="2"/>
            <w:tcMar>
              <w:top w:w="57" w:type="dxa"/>
              <w:left w:w="57" w:type="dxa"/>
              <w:bottom w:w="57" w:type="dxa"/>
              <w:right w:w="57" w:type="dxa"/>
            </w:tcMar>
          </w:tcPr>
          <w:p w:rsidR="00361E20" w:rsidRPr="00361E20" w:rsidRDefault="00361E20" w:rsidP="00A81AB3">
            <w:pPr>
              <w:pStyle w:val="TableParagraph"/>
              <w:rPr>
                <w:b/>
                <w:sz w:val="24"/>
                <w:szCs w:val="24"/>
                <w:lang w:val="ru-RU"/>
              </w:rPr>
            </w:pPr>
            <w:r w:rsidRPr="00361E20">
              <w:rPr>
                <w:b/>
                <w:sz w:val="24"/>
                <w:szCs w:val="24"/>
                <w:lang w:val="ru-RU"/>
              </w:rPr>
              <w:t>Раздел 1. Экономические и правовые основы производственной деятельности</w:t>
            </w:r>
          </w:p>
        </w:tc>
        <w:tc>
          <w:tcPr>
            <w:tcW w:w="1275" w:type="dxa"/>
          </w:tcPr>
          <w:p w:rsidR="00361E20" w:rsidRPr="00C62575" w:rsidRDefault="008779D9" w:rsidP="008779D9">
            <w:pPr>
              <w:pStyle w:val="TableParagraph"/>
              <w:jc w:val="center"/>
              <w:rPr>
                <w:b/>
                <w:bCs/>
                <w:sz w:val="24"/>
                <w:szCs w:val="24"/>
                <w:lang w:val="ru-RU"/>
              </w:rPr>
            </w:pPr>
            <w:r>
              <w:rPr>
                <w:b/>
                <w:bCs/>
                <w:sz w:val="24"/>
                <w:szCs w:val="24"/>
                <w:lang w:val="ru-RU"/>
              </w:rPr>
              <w:t>18</w:t>
            </w:r>
            <w:r w:rsidR="00C62575">
              <w:rPr>
                <w:b/>
                <w:bCs/>
                <w:sz w:val="24"/>
                <w:szCs w:val="24"/>
                <w:lang w:val="ru-RU"/>
              </w:rPr>
              <w:t>/2</w:t>
            </w:r>
          </w:p>
        </w:tc>
        <w:tc>
          <w:tcPr>
            <w:tcW w:w="2552" w:type="dxa"/>
            <w:tcMar>
              <w:top w:w="57" w:type="dxa"/>
              <w:left w:w="57" w:type="dxa"/>
              <w:bottom w:w="57" w:type="dxa"/>
              <w:right w:w="57" w:type="dxa"/>
            </w:tcMar>
          </w:tcPr>
          <w:p w:rsidR="00361E20" w:rsidRPr="00677521" w:rsidRDefault="00361E20" w:rsidP="00A81AB3">
            <w:pPr>
              <w:pStyle w:val="TableParagraph"/>
              <w:jc w:val="center"/>
              <w:rPr>
                <w:sz w:val="24"/>
                <w:szCs w:val="24"/>
              </w:rPr>
            </w:pPr>
          </w:p>
        </w:tc>
      </w:tr>
      <w:tr w:rsidR="00C62575" w:rsidRPr="00677521" w:rsidTr="00C62575">
        <w:tc>
          <w:tcPr>
            <w:tcW w:w="2135" w:type="dxa"/>
            <w:vMerge w:val="restart"/>
            <w:tcMar>
              <w:top w:w="57" w:type="dxa"/>
              <w:left w:w="57" w:type="dxa"/>
              <w:bottom w:w="57" w:type="dxa"/>
              <w:right w:w="57" w:type="dxa"/>
            </w:tcMar>
          </w:tcPr>
          <w:p w:rsidR="00C62575" w:rsidRPr="00361E20" w:rsidRDefault="00C62575" w:rsidP="00A81AB3">
            <w:pPr>
              <w:pStyle w:val="TableParagraph"/>
              <w:jc w:val="center"/>
              <w:rPr>
                <w:b/>
                <w:sz w:val="24"/>
                <w:szCs w:val="24"/>
                <w:lang w:val="ru-RU"/>
              </w:rPr>
            </w:pPr>
            <w:r w:rsidRPr="00677521">
              <w:rPr>
                <w:b/>
                <w:sz w:val="24"/>
                <w:szCs w:val="24"/>
              </w:rPr>
              <w:t>Тема 1.1</w:t>
            </w:r>
            <w:r>
              <w:rPr>
                <w:b/>
                <w:sz w:val="24"/>
                <w:szCs w:val="24"/>
                <w:lang w:val="ru-RU"/>
              </w:rPr>
              <w:t>.</w:t>
            </w:r>
          </w:p>
          <w:p w:rsidR="00C62575" w:rsidRPr="00677521" w:rsidRDefault="00C62575" w:rsidP="00A81AB3">
            <w:pPr>
              <w:pStyle w:val="TableParagraph"/>
              <w:jc w:val="center"/>
              <w:rPr>
                <w:b/>
                <w:sz w:val="24"/>
                <w:szCs w:val="24"/>
              </w:rPr>
            </w:pPr>
            <w:r w:rsidRPr="00677521">
              <w:rPr>
                <w:b/>
                <w:sz w:val="24"/>
                <w:szCs w:val="24"/>
              </w:rPr>
              <w:t>Принципы рыночной экономики</w:t>
            </w:r>
          </w:p>
        </w:tc>
        <w:tc>
          <w:tcPr>
            <w:tcW w:w="8364" w:type="dxa"/>
            <w:tcMar>
              <w:top w:w="57" w:type="dxa"/>
              <w:left w:w="57" w:type="dxa"/>
              <w:bottom w:w="57" w:type="dxa"/>
              <w:right w:w="57" w:type="dxa"/>
            </w:tcMar>
          </w:tcPr>
          <w:p w:rsidR="00C62575" w:rsidRPr="00677521" w:rsidRDefault="00C62575" w:rsidP="00A81AB3">
            <w:pPr>
              <w:pStyle w:val="TableParagraph"/>
              <w:rPr>
                <w:b/>
                <w:sz w:val="24"/>
                <w:szCs w:val="24"/>
              </w:rPr>
            </w:pPr>
            <w:r w:rsidRPr="00677521">
              <w:rPr>
                <w:b/>
                <w:sz w:val="24"/>
                <w:szCs w:val="24"/>
              </w:rPr>
              <w:t>Содержание учебного материала</w:t>
            </w:r>
          </w:p>
        </w:tc>
        <w:tc>
          <w:tcPr>
            <w:tcW w:w="1275" w:type="dxa"/>
            <w:vMerge w:val="restart"/>
          </w:tcPr>
          <w:p w:rsidR="00C62575" w:rsidRPr="00C62575" w:rsidRDefault="008779D9" w:rsidP="00A81AB3">
            <w:pPr>
              <w:pStyle w:val="TableParagraph"/>
              <w:jc w:val="center"/>
              <w:rPr>
                <w:sz w:val="24"/>
                <w:szCs w:val="24"/>
                <w:lang w:val="ru-RU"/>
              </w:rPr>
            </w:pPr>
            <w:r>
              <w:rPr>
                <w:sz w:val="24"/>
                <w:szCs w:val="24"/>
                <w:lang w:val="ru-RU"/>
              </w:rPr>
              <w:t>6</w:t>
            </w:r>
          </w:p>
        </w:tc>
        <w:tc>
          <w:tcPr>
            <w:tcW w:w="2552" w:type="dxa"/>
            <w:tcMar>
              <w:top w:w="57" w:type="dxa"/>
              <w:left w:w="57" w:type="dxa"/>
              <w:bottom w:w="57" w:type="dxa"/>
              <w:right w:w="57" w:type="dxa"/>
            </w:tcMar>
          </w:tcPr>
          <w:p w:rsidR="00C62575" w:rsidRPr="00677521" w:rsidRDefault="00C62575" w:rsidP="00A81AB3">
            <w:pPr>
              <w:pStyle w:val="TableParagraph"/>
              <w:jc w:val="center"/>
              <w:rPr>
                <w:sz w:val="24"/>
                <w:szCs w:val="24"/>
              </w:rPr>
            </w:pPr>
          </w:p>
        </w:tc>
      </w:tr>
      <w:tr w:rsidR="00C62575" w:rsidRPr="00677521" w:rsidTr="00C62575">
        <w:tc>
          <w:tcPr>
            <w:tcW w:w="2135" w:type="dxa"/>
            <w:vMerge/>
            <w:tcBorders>
              <w:top w:val="nil"/>
            </w:tcBorders>
            <w:tcMar>
              <w:top w:w="57" w:type="dxa"/>
              <w:left w:w="57" w:type="dxa"/>
              <w:bottom w:w="57" w:type="dxa"/>
              <w:right w:w="57" w:type="dxa"/>
            </w:tcMar>
          </w:tcPr>
          <w:p w:rsidR="00C62575" w:rsidRPr="00677521" w:rsidRDefault="00C62575" w:rsidP="00A81AB3">
            <w:pPr>
              <w:jc w:val="center"/>
              <w:rPr>
                <w:sz w:val="24"/>
                <w:szCs w:val="24"/>
              </w:rPr>
            </w:pPr>
          </w:p>
        </w:tc>
        <w:tc>
          <w:tcPr>
            <w:tcW w:w="8364" w:type="dxa"/>
            <w:tcMar>
              <w:top w:w="57" w:type="dxa"/>
              <w:left w:w="57" w:type="dxa"/>
              <w:bottom w:w="57" w:type="dxa"/>
              <w:right w:w="57" w:type="dxa"/>
            </w:tcMar>
          </w:tcPr>
          <w:p w:rsidR="00C62575" w:rsidRPr="00361E20" w:rsidRDefault="00C62575" w:rsidP="00C62575">
            <w:pPr>
              <w:pStyle w:val="TableParagraph"/>
              <w:jc w:val="both"/>
              <w:rPr>
                <w:sz w:val="24"/>
                <w:szCs w:val="24"/>
                <w:lang w:val="ru-RU"/>
              </w:rPr>
            </w:pPr>
            <w:r w:rsidRPr="00361E20">
              <w:rPr>
                <w:sz w:val="24"/>
                <w:szCs w:val="24"/>
                <w:lang w:val="ru-RU"/>
              </w:rPr>
              <w:t>Понятие экономики и права. Цели, задачи и структура дисциплины, связь с другими дисциплинами. Основные направления социально-экономического развития России. Производство как процесс создания полезного продукта. Факторы производства, их классификация. Производственные возможности общества и ограниченность ресурсов</w:t>
            </w:r>
          </w:p>
        </w:tc>
        <w:tc>
          <w:tcPr>
            <w:tcW w:w="1275" w:type="dxa"/>
            <w:vMerge/>
          </w:tcPr>
          <w:p w:rsidR="00C62575" w:rsidRPr="00361E20" w:rsidRDefault="00C62575" w:rsidP="00A81AB3">
            <w:pPr>
              <w:pStyle w:val="TableParagraph"/>
              <w:jc w:val="center"/>
              <w:rPr>
                <w:sz w:val="24"/>
                <w:szCs w:val="24"/>
                <w:lang w:val="ru-RU"/>
              </w:rPr>
            </w:pPr>
          </w:p>
        </w:tc>
        <w:tc>
          <w:tcPr>
            <w:tcW w:w="2552" w:type="dxa"/>
            <w:tcMar>
              <w:top w:w="57" w:type="dxa"/>
              <w:left w:w="57" w:type="dxa"/>
              <w:bottom w:w="57" w:type="dxa"/>
              <w:right w:w="57" w:type="dxa"/>
            </w:tcMar>
          </w:tcPr>
          <w:p w:rsidR="008779D9" w:rsidRDefault="00C62575" w:rsidP="004C5E4D">
            <w:pPr>
              <w:pStyle w:val="TableParagraph"/>
              <w:jc w:val="center"/>
              <w:rPr>
                <w:sz w:val="24"/>
                <w:szCs w:val="24"/>
                <w:lang w:val="ru-RU"/>
              </w:rPr>
            </w:pPr>
            <w:r w:rsidRPr="00361E20">
              <w:rPr>
                <w:sz w:val="24"/>
                <w:szCs w:val="24"/>
                <w:lang w:val="ru-RU"/>
              </w:rPr>
              <w:t xml:space="preserve">ОК 01-05, ОК 07, </w:t>
            </w:r>
          </w:p>
          <w:p w:rsidR="00C62575" w:rsidRPr="00361E20" w:rsidRDefault="00C62575" w:rsidP="004C5E4D">
            <w:pPr>
              <w:pStyle w:val="TableParagraph"/>
              <w:jc w:val="center"/>
              <w:rPr>
                <w:sz w:val="24"/>
                <w:szCs w:val="24"/>
                <w:lang w:val="ru-RU"/>
              </w:rPr>
            </w:pPr>
            <w:r w:rsidRPr="00361E20">
              <w:rPr>
                <w:sz w:val="24"/>
                <w:szCs w:val="24"/>
                <w:lang w:val="ru-RU"/>
              </w:rPr>
              <w:t>ОК 09</w:t>
            </w:r>
          </w:p>
        </w:tc>
      </w:tr>
      <w:tr w:rsidR="00C62575" w:rsidRPr="00677521" w:rsidTr="00C62575">
        <w:tc>
          <w:tcPr>
            <w:tcW w:w="2135" w:type="dxa"/>
            <w:vMerge/>
            <w:tcBorders>
              <w:top w:val="nil"/>
            </w:tcBorders>
            <w:tcMar>
              <w:top w:w="57" w:type="dxa"/>
              <w:left w:w="57" w:type="dxa"/>
              <w:bottom w:w="57" w:type="dxa"/>
              <w:right w:w="57" w:type="dxa"/>
            </w:tcMar>
          </w:tcPr>
          <w:p w:rsidR="00C62575" w:rsidRPr="00361E20" w:rsidRDefault="00C62575" w:rsidP="00A81AB3">
            <w:pPr>
              <w:jc w:val="center"/>
              <w:rPr>
                <w:sz w:val="24"/>
                <w:szCs w:val="24"/>
                <w:lang w:val="ru-RU"/>
              </w:rPr>
            </w:pPr>
          </w:p>
        </w:tc>
        <w:tc>
          <w:tcPr>
            <w:tcW w:w="8364" w:type="dxa"/>
            <w:tcMar>
              <w:top w:w="57" w:type="dxa"/>
              <w:left w:w="57" w:type="dxa"/>
              <w:bottom w:w="57" w:type="dxa"/>
              <w:right w:w="57" w:type="dxa"/>
            </w:tcMar>
          </w:tcPr>
          <w:p w:rsidR="00C62575" w:rsidRPr="00361E20" w:rsidRDefault="00C62575" w:rsidP="008779D9">
            <w:pPr>
              <w:pStyle w:val="TableParagraph"/>
              <w:jc w:val="both"/>
              <w:rPr>
                <w:sz w:val="24"/>
                <w:szCs w:val="24"/>
                <w:lang w:val="ru-RU"/>
              </w:rPr>
            </w:pPr>
            <w:r w:rsidRPr="00361E20">
              <w:rPr>
                <w:sz w:val="24"/>
                <w:szCs w:val="24"/>
                <w:lang w:val="ru-RU"/>
              </w:rPr>
              <w:t>Основные понятия рыночной экономики. Рынок, понятие и виды, инфраструктура и конъюнктура рынка, элементы рыночного механизма (спрос и предложение, рыночные цены, конкуренция). Монополия, антимонопольное законодательство</w:t>
            </w:r>
            <w:r w:rsidR="008779D9" w:rsidRPr="00361E20">
              <w:rPr>
                <w:sz w:val="24"/>
                <w:szCs w:val="24"/>
                <w:lang w:val="ru-RU"/>
              </w:rPr>
              <w:t>. Закон спроса и предложения. Факторы, влияющие на спрос и предложение</w:t>
            </w:r>
          </w:p>
        </w:tc>
        <w:tc>
          <w:tcPr>
            <w:tcW w:w="1275" w:type="dxa"/>
            <w:vMerge/>
          </w:tcPr>
          <w:p w:rsidR="00C62575" w:rsidRPr="00361E20" w:rsidRDefault="00C62575" w:rsidP="00A81AB3">
            <w:pPr>
              <w:pStyle w:val="TableParagraph"/>
              <w:jc w:val="center"/>
              <w:rPr>
                <w:sz w:val="24"/>
                <w:szCs w:val="24"/>
                <w:lang w:val="ru-RU"/>
              </w:rPr>
            </w:pPr>
          </w:p>
        </w:tc>
        <w:tc>
          <w:tcPr>
            <w:tcW w:w="2552" w:type="dxa"/>
            <w:tcMar>
              <w:top w:w="57" w:type="dxa"/>
              <w:left w:w="57" w:type="dxa"/>
              <w:bottom w:w="57" w:type="dxa"/>
              <w:right w:w="57" w:type="dxa"/>
            </w:tcMar>
          </w:tcPr>
          <w:p w:rsidR="008779D9" w:rsidRDefault="00C62575" w:rsidP="004C5E4D">
            <w:pPr>
              <w:pStyle w:val="TableParagraph"/>
              <w:jc w:val="center"/>
              <w:rPr>
                <w:sz w:val="24"/>
                <w:szCs w:val="24"/>
                <w:lang w:val="ru-RU"/>
              </w:rPr>
            </w:pPr>
            <w:r w:rsidRPr="00361E20">
              <w:rPr>
                <w:sz w:val="24"/>
                <w:szCs w:val="24"/>
                <w:lang w:val="ru-RU"/>
              </w:rPr>
              <w:t xml:space="preserve">ОК 01-05, ОК 07, </w:t>
            </w:r>
          </w:p>
          <w:p w:rsidR="00C62575" w:rsidRPr="00361E20" w:rsidRDefault="00C62575" w:rsidP="004C5E4D">
            <w:pPr>
              <w:pStyle w:val="TableParagraph"/>
              <w:jc w:val="center"/>
              <w:rPr>
                <w:b/>
                <w:sz w:val="24"/>
                <w:szCs w:val="24"/>
                <w:lang w:val="ru-RU"/>
              </w:rPr>
            </w:pPr>
            <w:r w:rsidRPr="00361E20">
              <w:rPr>
                <w:sz w:val="24"/>
                <w:szCs w:val="24"/>
                <w:lang w:val="ru-RU"/>
              </w:rPr>
              <w:t xml:space="preserve">ОК 09, </w:t>
            </w:r>
          </w:p>
        </w:tc>
      </w:tr>
      <w:tr w:rsidR="00361E20" w:rsidRPr="00677521" w:rsidTr="00C62575">
        <w:tc>
          <w:tcPr>
            <w:tcW w:w="2135" w:type="dxa"/>
            <w:vMerge/>
            <w:tcBorders>
              <w:top w:val="nil"/>
            </w:tcBorders>
            <w:tcMar>
              <w:top w:w="57" w:type="dxa"/>
              <w:left w:w="57" w:type="dxa"/>
              <w:bottom w:w="57" w:type="dxa"/>
              <w:right w:w="57" w:type="dxa"/>
            </w:tcMar>
          </w:tcPr>
          <w:p w:rsidR="00361E20" w:rsidRPr="00361E20" w:rsidRDefault="00361E20" w:rsidP="00A81AB3">
            <w:pPr>
              <w:jc w:val="center"/>
              <w:rPr>
                <w:sz w:val="24"/>
                <w:szCs w:val="24"/>
                <w:lang w:val="ru-RU"/>
              </w:rPr>
            </w:pPr>
          </w:p>
        </w:tc>
        <w:tc>
          <w:tcPr>
            <w:tcW w:w="8364" w:type="dxa"/>
            <w:tcMar>
              <w:top w:w="57" w:type="dxa"/>
              <w:left w:w="57" w:type="dxa"/>
              <w:bottom w:w="57" w:type="dxa"/>
              <w:right w:w="57" w:type="dxa"/>
            </w:tcMar>
          </w:tcPr>
          <w:p w:rsidR="00361E20" w:rsidRPr="00361E20" w:rsidRDefault="00361E20" w:rsidP="00C62575">
            <w:pPr>
              <w:pStyle w:val="TableParagraph"/>
              <w:jc w:val="both"/>
              <w:rPr>
                <w:b/>
                <w:sz w:val="24"/>
                <w:szCs w:val="24"/>
                <w:lang w:val="ru-RU"/>
              </w:rPr>
            </w:pPr>
            <w:r w:rsidRPr="00361E20">
              <w:rPr>
                <w:b/>
                <w:sz w:val="24"/>
                <w:szCs w:val="24"/>
                <w:lang w:val="ru-RU"/>
              </w:rPr>
              <w:t>Самостоятельная работа обучающихся</w:t>
            </w:r>
          </w:p>
          <w:p w:rsidR="00361E20" w:rsidRPr="00361E20" w:rsidRDefault="00361E20" w:rsidP="00C62575">
            <w:pPr>
              <w:pStyle w:val="TableParagraph"/>
              <w:jc w:val="both"/>
              <w:rPr>
                <w:sz w:val="24"/>
                <w:szCs w:val="24"/>
                <w:lang w:val="ru-RU"/>
              </w:rPr>
            </w:pPr>
            <w:r w:rsidRPr="00361E20">
              <w:rPr>
                <w:sz w:val="24"/>
                <w:szCs w:val="24"/>
                <w:lang w:val="ru-RU"/>
              </w:rPr>
              <w:t>Изучение и анализ информации о состоянии рынка ресторанных услуг Российской федерации, тенденциях его развития.</w:t>
            </w:r>
          </w:p>
          <w:p w:rsidR="00361E20" w:rsidRPr="00361E20" w:rsidRDefault="00361E20" w:rsidP="00C62575">
            <w:pPr>
              <w:pStyle w:val="TableParagraph"/>
              <w:jc w:val="both"/>
              <w:rPr>
                <w:b/>
                <w:sz w:val="24"/>
                <w:szCs w:val="24"/>
                <w:lang w:val="ru-RU"/>
              </w:rPr>
            </w:pPr>
            <w:r w:rsidRPr="00361E20">
              <w:rPr>
                <w:b/>
                <w:sz w:val="24"/>
                <w:szCs w:val="24"/>
                <w:lang w:val="ru-RU"/>
              </w:rPr>
              <w:t>Источники информации</w:t>
            </w:r>
          </w:p>
          <w:p w:rsidR="00361E20" w:rsidRPr="00677521" w:rsidRDefault="00361E20" w:rsidP="00C62575">
            <w:pPr>
              <w:pStyle w:val="TableParagraph"/>
              <w:jc w:val="both"/>
              <w:rPr>
                <w:sz w:val="24"/>
                <w:szCs w:val="24"/>
              </w:rPr>
            </w:pPr>
            <w:r w:rsidRPr="00361E20">
              <w:rPr>
                <w:sz w:val="24"/>
                <w:szCs w:val="24"/>
                <w:lang w:val="ru-RU"/>
              </w:rPr>
              <w:t xml:space="preserve">Журналы «Современный ресторан» «Ресторанные ведомости», Интернет-ресурсы: </w:t>
            </w:r>
            <w:r w:rsidRPr="00677521">
              <w:rPr>
                <w:sz w:val="24"/>
                <w:szCs w:val="24"/>
              </w:rPr>
              <w:t>http</w:t>
            </w:r>
            <w:r w:rsidRPr="00361E20">
              <w:rPr>
                <w:sz w:val="24"/>
                <w:szCs w:val="24"/>
                <w:lang w:val="ru-RU"/>
              </w:rPr>
              <w:t xml:space="preserve">:// </w:t>
            </w:r>
            <w:hyperlink r:id="rId7">
              <w:r w:rsidRPr="00677521">
                <w:rPr>
                  <w:sz w:val="24"/>
                  <w:szCs w:val="24"/>
                </w:rPr>
                <w:t>www</w:t>
              </w:r>
              <w:r w:rsidRPr="00361E20">
                <w:rPr>
                  <w:sz w:val="24"/>
                  <w:szCs w:val="24"/>
                  <w:lang w:val="ru-RU"/>
                </w:rPr>
                <w:t>.</w:t>
              </w:r>
              <w:r w:rsidRPr="00677521">
                <w:rPr>
                  <w:sz w:val="24"/>
                  <w:szCs w:val="24"/>
                </w:rPr>
                <w:t>Economi</w:t>
              </w:r>
              <w:r w:rsidRPr="00361E20">
                <w:rPr>
                  <w:sz w:val="24"/>
                  <w:szCs w:val="24"/>
                  <w:lang w:val="ru-RU"/>
                </w:rPr>
                <w:t>.</w:t>
              </w:r>
              <w:r w:rsidRPr="00677521">
                <w:rPr>
                  <w:sz w:val="24"/>
                  <w:szCs w:val="24"/>
                </w:rPr>
                <w:t>gov</w:t>
              </w:r>
              <w:r w:rsidRPr="00361E20">
                <w:rPr>
                  <w:sz w:val="24"/>
                  <w:szCs w:val="24"/>
                  <w:lang w:val="ru-RU"/>
                </w:rPr>
                <w:t>.</w:t>
              </w:r>
            </w:hyperlink>
            <w:r w:rsidRPr="00361E20">
              <w:rPr>
                <w:sz w:val="24"/>
                <w:szCs w:val="24"/>
                <w:lang w:val="ru-RU"/>
              </w:rPr>
              <w:t xml:space="preserve"> </w:t>
            </w:r>
            <w:r w:rsidRPr="00677521">
              <w:rPr>
                <w:sz w:val="24"/>
                <w:szCs w:val="24"/>
              </w:rPr>
              <w:t>ru, http:// bibliotekar. ru</w:t>
            </w:r>
          </w:p>
        </w:tc>
        <w:tc>
          <w:tcPr>
            <w:tcW w:w="1275" w:type="dxa"/>
            <w:shd w:val="clear" w:color="auto" w:fill="FFFF00"/>
          </w:tcPr>
          <w:p w:rsidR="00361E20" w:rsidRPr="00C62575" w:rsidRDefault="00C62575" w:rsidP="00A81AB3">
            <w:pPr>
              <w:pStyle w:val="TableParagraph"/>
              <w:jc w:val="center"/>
              <w:rPr>
                <w:sz w:val="24"/>
                <w:szCs w:val="24"/>
                <w:lang w:val="ru-RU"/>
              </w:rPr>
            </w:pPr>
            <w:r>
              <w:rPr>
                <w:sz w:val="24"/>
                <w:szCs w:val="24"/>
                <w:lang w:val="ru-RU"/>
              </w:rPr>
              <w:t>1</w:t>
            </w:r>
          </w:p>
        </w:tc>
        <w:tc>
          <w:tcPr>
            <w:tcW w:w="2552" w:type="dxa"/>
            <w:shd w:val="clear" w:color="auto" w:fill="D9D9D9" w:themeFill="background1" w:themeFillShade="D9"/>
            <w:tcMar>
              <w:top w:w="57" w:type="dxa"/>
              <w:left w:w="57" w:type="dxa"/>
              <w:bottom w:w="57" w:type="dxa"/>
              <w:right w:w="57" w:type="dxa"/>
            </w:tcMar>
          </w:tcPr>
          <w:p w:rsidR="00361E20" w:rsidRPr="00677521" w:rsidRDefault="00361E20" w:rsidP="00A81AB3">
            <w:pPr>
              <w:pStyle w:val="TableParagraph"/>
              <w:jc w:val="center"/>
              <w:rPr>
                <w:sz w:val="24"/>
                <w:szCs w:val="24"/>
              </w:rPr>
            </w:pPr>
          </w:p>
        </w:tc>
      </w:tr>
      <w:tr w:rsidR="00C62575" w:rsidRPr="00677521" w:rsidTr="00C62575">
        <w:tc>
          <w:tcPr>
            <w:tcW w:w="2135" w:type="dxa"/>
            <w:vMerge w:val="restart"/>
            <w:tcMar>
              <w:top w:w="57" w:type="dxa"/>
              <w:left w:w="57" w:type="dxa"/>
              <w:bottom w:w="57" w:type="dxa"/>
              <w:right w:w="57" w:type="dxa"/>
            </w:tcMar>
          </w:tcPr>
          <w:p w:rsidR="00C62575" w:rsidRPr="00361E20" w:rsidRDefault="00C62575" w:rsidP="00A81AB3">
            <w:pPr>
              <w:pStyle w:val="TableParagraph"/>
              <w:jc w:val="center"/>
              <w:rPr>
                <w:b/>
                <w:sz w:val="24"/>
                <w:szCs w:val="24"/>
                <w:lang w:val="ru-RU"/>
              </w:rPr>
            </w:pPr>
            <w:r w:rsidRPr="00361E20">
              <w:rPr>
                <w:b/>
                <w:sz w:val="24"/>
                <w:szCs w:val="24"/>
                <w:lang w:val="ru-RU"/>
              </w:rPr>
              <w:t>Тема 1.2.</w:t>
            </w:r>
          </w:p>
          <w:p w:rsidR="00C62575" w:rsidRPr="00361E20" w:rsidRDefault="00C62575" w:rsidP="00361E20">
            <w:pPr>
              <w:pStyle w:val="TableParagraph"/>
              <w:jc w:val="center"/>
              <w:rPr>
                <w:b/>
                <w:sz w:val="24"/>
                <w:szCs w:val="24"/>
                <w:lang w:val="ru-RU"/>
              </w:rPr>
            </w:pPr>
            <w:r w:rsidRPr="00361E20">
              <w:rPr>
                <w:b/>
                <w:sz w:val="24"/>
                <w:szCs w:val="24"/>
                <w:lang w:val="ru-RU"/>
              </w:rPr>
              <w:t>Предприятие (организация) как субъект хозяйствования</w:t>
            </w:r>
          </w:p>
        </w:tc>
        <w:tc>
          <w:tcPr>
            <w:tcW w:w="8364" w:type="dxa"/>
            <w:tcMar>
              <w:top w:w="57" w:type="dxa"/>
              <w:left w:w="57" w:type="dxa"/>
              <w:bottom w:w="57" w:type="dxa"/>
              <w:right w:w="57" w:type="dxa"/>
            </w:tcMar>
          </w:tcPr>
          <w:p w:rsidR="00C62575" w:rsidRPr="00677521" w:rsidRDefault="00C62575" w:rsidP="00A81AB3">
            <w:pPr>
              <w:pStyle w:val="TableParagraph"/>
              <w:rPr>
                <w:b/>
                <w:sz w:val="24"/>
                <w:szCs w:val="24"/>
              </w:rPr>
            </w:pPr>
            <w:r w:rsidRPr="00677521">
              <w:rPr>
                <w:b/>
                <w:sz w:val="24"/>
                <w:szCs w:val="24"/>
              </w:rPr>
              <w:t>Содержание учебного материала</w:t>
            </w:r>
          </w:p>
        </w:tc>
        <w:tc>
          <w:tcPr>
            <w:tcW w:w="1275" w:type="dxa"/>
            <w:vMerge w:val="restart"/>
          </w:tcPr>
          <w:p w:rsidR="00C62575" w:rsidRPr="00C62575" w:rsidRDefault="008779D9" w:rsidP="00A81AB3">
            <w:pPr>
              <w:pStyle w:val="TableParagraph"/>
              <w:jc w:val="center"/>
              <w:rPr>
                <w:sz w:val="24"/>
                <w:szCs w:val="24"/>
                <w:lang w:val="ru-RU"/>
              </w:rPr>
            </w:pPr>
            <w:r>
              <w:rPr>
                <w:sz w:val="24"/>
                <w:szCs w:val="24"/>
                <w:lang w:val="ru-RU"/>
              </w:rPr>
              <w:t>10</w:t>
            </w:r>
          </w:p>
        </w:tc>
        <w:tc>
          <w:tcPr>
            <w:tcW w:w="2552" w:type="dxa"/>
            <w:tcMar>
              <w:top w:w="57" w:type="dxa"/>
              <w:left w:w="57" w:type="dxa"/>
              <w:bottom w:w="57" w:type="dxa"/>
              <w:right w:w="57" w:type="dxa"/>
            </w:tcMar>
          </w:tcPr>
          <w:p w:rsidR="00C62575" w:rsidRPr="00677521" w:rsidRDefault="00C62575" w:rsidP="00A81AB3">
            <w:pPr>
              <w:pStyle w:val="TableParagraph"/>
              <w:jc w:val="center"/>
              <w:rPr>
                <w:sz w:val="24"/>
                <w:szCs w:val="24"/>
              </w:rPr>
            </w:pPr>
          </w:p>
        </w:tc>
      </w:tr>
      <w:tr w:rsidR="008779D9" w:rsidRPr="00677521" w:rsidTr="00C62575">
        <w:tc>
          <w:tcPr>
            <w:tcW w:w="2135" w:type="dxa"/>
            <w:vMerge/>
            <w:tcMar>
              <w:top w:w="57" w:type="dxa"/>
              <w:left w:w="57" w:type="dxa"/>
              <w:bottom w:w="57" w:type="dxa"/>
              <w:right w:w="57" w:type="dxa"/>
            </w:tcMar>
          </w:tcPr>
          <w:p w:rsidR="008779D9" w:rsidRPr="00677521" w:rsidRDefault="008779D9" w:rsidP="00A81AB3">
            <w:pPr>
              <w:jc w:val="center"/>
              <w:rPr>
                <w:sz w:val="24"/>
                <w:szCs w:val="24"/>
              </w:rPr>
            </w:pPr>
          </w:p>
        </w:tc>
        <w:tc>
          <w:tcPr>
            <w:tcW w:w="8364" w:type="dxa"/>
            <w:tcMar>
              <w:top w:w="57" w:type="dxa"/>
              <w:left w:w="57" w:type="dxa"/>
              <w:bottom w:w="57" w:type="dxa"/>
              <w:right w:w="57" w:type="dxa"/>
            </w:tcMar>
          </w:tcPr>
          <w:p w:rsidR="008779D9" w:rsidRPr="00677521" w:rsidRDefault="008779D9" w:rsidP="00C62575">
            <w:pPr>
              <w:pStyle w:val="TableParagraph"/>
              <w:jc w:val="both"/>
              <w:rPr>
                <w:sz w:val="24"/>
                <w:szCs w:val="24"/>
              </w:rPr>
            </w:pPr>
            <w:r w:rsidRPr="00361E20">
              <w:rPr>
                <w:sz w:val="24"/>
                <w:szCs w:val="24"/>
                <w:lang w:val="ru-RU"/>
              </w:rPr>
              <w:t xml:space="preserve">Сущность предпринимательства, его виды. Субъекты предпринимательской деятельности, и их правовое положение Значение малого бизнеса для экономики страны, меры господдержки малому бизнесу. </w:t>
            </w:r>
            <w:r w:rsidRPr="00677521">
              <w:rPr>
                <w:sz w:val="24"/>
                <w:szCs w:val="24"/>
              </w:rPr>
              <w:t>Виды предпринимательских рисков и способы их предотвращения и минимизации.</w:t>
            </w:r>
          </w:p>
        </w:tc>
        <w:tc>
          <w:tcPr>
            <w:tcW w:w="1275" w:type="dxa"/>
            <w:vMerge/>
          </w:tcPr>
          <w:p w:rsidR="008779D9" w:rsidRPr="00677521" w:rsidRDefault="008779D9" w:rsidP="00A81AB3">
            <w:pPr>
              <w:pStyle w:val="TableParagraph"/>
              <w:jc w:val="center"/>
              <w:rPr>
                <w:sz w:val="24"/>
                <w:szCs w:val="24"/>
              </w:rPr>
            </w:pPr>
          </w:p>
        </w:tc>
        <w:tc>
          <w:tcPr>
            <w:tcW w:w="2552" w:type="dxa"/>
            <w:vMerge w:val="restart"/>
            <w:tcMar>
              <w:top w:w="57" w:type="dxa"/>
              <w:left w:w="57" w:type="dxa"/>
              <w:bottom w:w="57" w:type="dxa"/>
              <w:right w:w="57" w:type="dxa"/>
            </w:tcMar>
          </w:tcPr>
          <w:p w:rsidR="008779D9" w:rsidRDefault="008779D9" w:rsidP="004C5E4D">
            <w:pPr>
              <w:pStyle w:val="TableParagraph"/>
              <w:jc w:val="center"/>
              <w:rPr>
                <w:sz w:val="24"/>
                <w:szCs w:val="24"/>
                <w:lang w:val="ru-RU"/>
              </w:rPr>
            </w:pPr>
            <w:r w:rsidRPr="00361E20">
              <w:rPr>
                <w:sz w:val="24"/>
                <w:szCs w:val="24"/>
                <w:lang w:val="ru-RU"/>
              </w:rPr>
              <w:t xml:space="preserve">ОК 01-05, ОК 07, </w:t>
            </w:r>
          </w:p>
          <w:p w:rsidR="008779D9" w:rsidRPr="00361E20" w:rsidRDefault="008779D9" w:rsidP="004C5E4D">
            <w:pPr>
              <w:pStyle w:val="TableParagraph"/>
              <w:jc w:val="center"/>
              <w:rPr>
                <w:b/>
                <w:sz w:val="24"/>
                <w:szCs w:val="24"/>
                <w:lang w:val="ru-RU"/>
              </w:rPr>
            </w:pPr>
            <w:r w:rsidRPr="00361E20">
              <w:rPr>
                <w:sz w:val="24"/>
                <w:szCs w:val="24"/>
                <w:lang w:val="ru-RU"/>
              </w:rPr>
              <w:t>ОК 09</w:t>
            </w:r>
          </w:p>
        </w:tc>
      </w:tr>
      <w:tr w:rsidR="008779D9" w:rsidRPr="00677521" w:rsidTr="00A570E6">
        <w:trPr>
          <w:trHeight w:val="216"/>
        </w:trPr>
        <w:tc>
          <w:tcPr>
            <w:tcW w:w="2135" w:type="dxa"/>
            <w:vMerge/>
            <w:tcBorders>
              <w:bottom w:val="single" w:sz="4" w:space="0" w:color="000000"/>
            </w:tcBorders>
            <w:tcMar>
              <w:top w:w="57" w:type="dxa"/>
              <w:left w:w="57" w:type="dxa"/>
              <w:bottom w:w="57" w:type="dxa"/>
              <w:right w:w="57" w:type="dxa"/>
            </w:tcMar>
          </w:tcPr>
          <w:p w:rsidR="008779D9" w:rsidRPr="00361E20" w:rsidRDefault="008779D9" w:rsidP="00A81AB3">
            <w:pPr>
              <w:jc w:val="center"/>
              <w:rPr>
                <w:sz w:val="24"/>
                <w:szCs w:val="24"/>
                <w:lang w:val="ru-RU"/>
              </w:rPr>
            </w:pPr>
          </w:p>
        </w:tc>
        <w:tc>
          <w:tcPr>
            <w:tcW w:w="8364" w:type="dxa"/>
            <w:tcBorders>
              <w:bottom w:val="single" w:sz="4" w:space="0" w:color="000000"/>
            </w:tcBorders>
            <w:tcMar>
              <w:top w:w="57" w:type="dxa"/>
              <w:left w:w="57" w:type="dxa"/>
              <w:bottom w:w="57" w:type="dxa"/>
              <w:right w:w="57" w:type="dxa"/>
            </w:tcMar>
          </w:tcPr>
          <w:p w:rsidR="008779D9" w:rsidRPr="00E10A0A" w:rsidRDefault="008779D9" w:rsidP="008779D9">
            <w:pPr>
              <w:pStyle w:val="TableParagraph"/>
              <w:jc w:val="both"/>
              <w:rPr>
                <w:sz w:val="24"/>
                <w:szCs w:val="24"/>
                <w:lang w:val="ru-RU"/>
              </w:rPr>
            </w:pPr>
            <w:r w:rsidRPr="00361E20">
              <w:rPr>
                <w:sz w:val="24"/>
                <w:szCs w:val="24"/>
                <w:lang w:val="ru-RU"/>
              </w:rPr>
              <w:t xml:space="preserve">Виды экономической деятельности (отрасли народного хозяйства). Признаки отрасли общественного питания, ее роль и значение в экономике страны. </w:t>
            </w:r>
          </w:p>
        </w:tc>
        <w:tc>
          <w:tcPr>
            <w:tcW w:w="1275" w:type="dxa"/>
            <w:vMerge/>
          </w:tcPr>
          <w:p w:rsidR="008779D9" w:rsidRPr="00E10A0A" w:rsidRDefault="008779D9" w:rsidP="00A81AB3">
            <w:pPr>
              <w:pStyle w:val="TableParagraph"/>
              <w:jc w:val="center"/>
              <w:rPr>
                <w:sz w:val="24"/>
                <w:szCs w:val="24"/>
                <w:lang w:val="ru-RU"/>
              </w:rPr>
            </w:pPr>
          </w:p>
        </w:tc>
        <w:tc>
          <w:tcPr>
            <w:tcW w:w="2552" w:type="dxa"/>
            <w:vMerge/>
            <w:tcMar>
              <w:top w:w="57" w:type="dxa"/>
              <w:left w:w="57" w:type="dxa"/>
              <w:bottom w:w="57" w:type="dxa"/>
              <w:right w:w="57" w:type="dxa"/>
            </w:tcMar>
          </w:tcPr>
          <w:p w:rsidR="008779D9" w:rsidRPr="00361E20" w:rsidRDefault="008779D9" w:rsidP="004C5E4D">
            <w:pPr>
              <w:pStyle w:val="TableParagraph"/>
              <w:jc w:val="center"/>
              <w:rPr>
                <w:b/>
                <w:sz w:val="24"/>
                <w:szCs w:val="24"/>
                <w:lang w:val="ru-RU"/>
              </w:rPr>
            </w:pPr>
          </w:p>
        </w:tc>
      </w:tr>
      <w:tr w:rsidR="008779D9" w:rsidRPr="00677521" w:rsidTr="00A570E6">
        <w:trPr>
          <w:trHeight w:val="403"/>
        </w:trPr>
        <w:tc>
          <w:tcPr>
            <w:tcW w:w="2135" w:type="dxa"/>
            <w:vMerge/>
            <w:tcBorders>
              <w:bottom w:val="single" w:sz="4" w:space="0" w:color="000000"/>
            </w:tcBorders>
            <w:tcMar>
              <w:top w:w="57" w:type="dxa"/>
              <w:left w:w="57" w:type="dxa"/>
              <w:bottom w:w="57" w:type="dxa"/>
              <w:right w:w="57" w:type="dxa"/>
            </w:tcMar>
          </w:tcPr>
          <w:p w:rsidR="008779D9" w:rsidRPr="00E10A0A" w:rsidRDefault="008779D9" w:rsidP="00A81AB3">
            <w:pPr>
              <w:jc w:val="center"/>
              <w:rPr>
                <w:sz w:val="24"/>
                <w:szCs w:val="24"/>
                <w:lang w:val="ru-RU"/>
              </w:rPr>
            </w:pPr>
          </w:p>
        </w:tc>
        <w:tc>
          <w:tcPr>
            <w:tcW w:w="8364" w:type="dxa"/>
            <w:tcBorders>
              <w:bottom w:val="single" w:sz="4" w:space="0" w:color="000000"/>
            </w:tcBorders>
            <w:tcMar>
              <w:top w:w="57" w:type="dxa"/>
              <w:left w:w="57" w:type="dxa"/>
              <w:bottom w:w="57" w:type="dxa"/>
              <w:right w:w="57" w:type="dxa"/>
            </w:tcMar>
          </w:tcPr>
          <w:p w:rsidR="008779D9" w:rsidRPr="00361E20" w:rsidRDefault="008779D9" w:rsidP="00C62575">
            <w:pPr>
              <w:pStyle w:val="TableParagraph"/>
              <w:jc w:val="both"/>
              <w:rPr>
                <w:sz w:val="24"/>
                <w:szCs w:val="24"/>
              </w:rPr>
            </w:pPr>
            <w:r w:rsidRPr="00361E20">
              <w:rPr>
                <w:sz w:val="24"/>
                <w:szCs w:val="24"/>
                <w:lang w:val="ru-RU"/>
              </w:rPr>
              <w:t xml:space="preserve">Понятие организации, краткая характеристика, классификация, цели и задачи деятельности. Ресурсы предприятий. </w:t>
            </w:r>
            <w:r w:rsidRPr="00677521">
              <w:rPr>
                <w:sz w:val="24"/>
                <w:szCs w:val="24"/>
              </w:rPr>
              <w:t>Пути ресурсосбережения в организации.</w:t>
            </w:r>
          </w:p>
        </w:tc>
        <w:tc>
          <w:tcPr>
            <w:tcW w:w="1275" w:type="dxa"/>
            <w:vMerge/>
          </w:tcPr>
          <w:p w:rsidR="008779D9" w:rsidRPr="00677521" w:rsidRDefault="008779D9" w:rsidP="00A81AB3">
            <w:pPr>
              <w:pStyle w:val="TableParagraph"/>
              <w:jc w:val="center"/>
              <w:rPr>
                <w:sz w:val="24"/>
                <w:szCs w:val="24"/>
              </w:rPr>
            </w:pPr>
          </w:p>
        </w:tc>
        <w:tc>
          <w:tcPr>
            <w:tcW w:w="2552" w:type="dxa"/>
            <w:vMerge/>
            <w:tcMar>
              <w:top w:w="57" w:type="dxa"/>
              <w:left w:w="57" w:type="dxa"/>
              <w:bottom w:w="57" w:type="dxa"/>
              <w:right w:w="57" w:type="dxa"/>
            </w:tcMar>
          </w:tcPr>
          <w:p w:rsidR="008779D9" w:rsidRPr="00361E20" w:rsidRDefault="008779D9" w:rsidP="004C5E4D">
            <w:pPr>
              <w:pStyle w:val="TableParagraph"/>
              <w:jc w:val="center"/>
              <w:rPr>
                <w:sz w:val="24"/>
                <w:szCs w:val="24"/>
              </w:rPr>
            </w:pPr>
          </w:p>
        </w:tc>
      </w:tr>
      <w:tr w:rsidR="008779D9" w:rsidRPr="00677521" w:rsidTr="00C62575">
        <w:tc>
          <w:tcPr>
            <w:tcW w:w="2135" w:type="dxa"/>
            <w:vMerge/>
            <w:tcMar>
              <w:top w:w="57" w:type="dxa"/>
              <w:left w:w="57" w:type="dxa"/>
              <w:bottom w:w="57" w:type="dxa"/>
              <w:right w:w="57" w:type="dxa"/>
            </w:tcMar>
          </w:tcPr>
          <w:p w:rsidR="008779D9" w:rsidRPr="00361E20" w:rsidRDefault="008779D9" w:rsidP="00A81AB3">
            <w:pPr>
              <w:jc w:val="center"/>
              <w:rPr>
                <w:sz w:val="24"/>
                <w:szCs w:val="24"/>
                <w:lang w:val="ru-RU"/>
              </w:rPr>
            </w:pPr>
          </w:p>
        </w:tc>
        <w:tc>
          <w:tcPr>
            <w:tcW w:w="8364" w:type="dxa"/>
            <w:tcMar>
              <w:top w:w="57" w:type="dxa"/>
              <w:left w:w="57" w:type="dxa"/>
              <w:bottom w:w="57" w:type="dxa"/>
              <w:right w:w="57" w:type="dxa"/>
            </w:tcMar>
          </w:tcPr>
          <w:p w:rsidR="008779D9" w:rsidRPr="00361E20" w:rsidRDefault="008779D9" w:rsidP="00C62575">
            <w:pPr>
              <w:pStyle w:val="TableParagraph"/>
              <w:jc w:val="both"/>
              <w:rPr>
                <w:sz w:val="24"/>
                <w:szCs w:val="24"/>
                <w:lang w:val="ru-RU"/>
              </w:rPr>
            </w:pPr>
            <w:r w:rsidRPr="00361E20">
              <w:rPr>
                <w:sz w:val="24"/>
                <w:szCs w:val="24"/>
                <w:lang w:val="ru-RU"/>
              </w:rPr>
              <w:t>Организационно-правовые формы предприятий, установленные ГК РФ, виды и</w:t>
            </w:r>
            <w:r>
              <w:rPr>
                <w:sz w:val="24"/>
                <w:szCs w:val="24"/>
                <w:lang w:val="ru-RU"/>
              </w:rPr>
              <w:t xml:space="preserve"> </w:t>
            </w:r>
            <w:r w:rsidRPr="00361E20">
              <w:rPr>
                <w:sz w:val="24"/>
                <w:szCs w:val="24"/>
                <w:lang w:val="ru-RU"/>
              </w:rPr>
              <w:t>особенности, достоинства и недостатки. Правовое регулирование хозяйственных отношений.</w:t>
            </w:r>
          </w:p>
        </w:tc>
        <w:tc>
          <w:tcPr>
            <w:tcW w:w="1275" w:type="dxa"/>
            <w:vMerge/>
          </w:tcPr>
          <w:p w:rsidR="008779D9" w:rsidRPr="00361E20" w:rsidRDefault="008779D9" w:rsidP="00A81AB3">
            <w:pPr>
              <w:pStyle w:val="TableParagraph"/>
              <w:jc w:val="center"/>
              <w:rPr>
                <w:sz w:val="24"/>
                <w:szCs w:val="24"/>
                <w:lang w:val="ru-RU"/>
              </w:rPr>
            </w:pPr>
          </w:p>
        </w:tc>
        <w:tc>
          <w:tcPr>
            <w:tcW w:w="2552" w:type="dxa"/>
            <w:vMerge/>
            <w:tcMar>
              <w:top w:w="57" w:type="dxa"/>
              <w:left w:w="57" w:type="dxa"/>
              <w:bottom w:w="57" w:type="dxa"/>
              <w:right w:w="57" w:type="dxa"/>
            </w:tcMar>
          </w:tcPr>
          <w:p w:rsidR="008779D9" w:rsidRPr="00361E20" w:rsidRDefault="008779D9" w:rsidP="004C5E4D">
            <w:pPr>
              <w:pStyle w:val="TableParagraph"/>
              <w:jc w:val="center"/>
              <w:rPr>
                <w:b/>
                <w:sz w:val="24"/>
                <w:szCs w:val="24"/>
                <w:lang w:val="ru-RU"/>
              </w:rPr>
            </w:pPr>
          </w:p>
        </w:tc>
      </w:tr>
      <w:tr w:rsidR="00C62575" w:rsidRPr="00677521" w:rsidTr="00C62575">
        <w:tc>
          <w:tcPr>
            <w:tcW w:w="2135" w:type="dxa"/>
            <w:vMerge/>
            <w:tcMar>
              <w:top w:w="57" w:type="dxa"/>
              <w:left w:w="57" w:type="dxa"/>
              <w:bottom w:w="57" w:type="dxa"/>
              <w:right w:w="57" w:type="dxa"/>
            </w:tcMar>
          </w:tcPr>
          <w:p w:rsidR="00C62575" w:rsidRPr="00361E20" w:rsidRDefault="00C62575" w:rsidP="00A81AB3">
            <w:pPr>
              <w:jc w:val="center"/>
              <w:rPr>
                <w:sz w:val="24"/>
                <w:szCs w:val="24"/>
                <w:lang w:val="ru-RU"/>
              </w:rPr>
            </w:pPr>
          </w:p>
        </w:tc>
        <w:tc>
          <w:tcPr>
            <w:tcW w:w="8364" w:type="dxa"/>
            <w:tcMar>
              <w:top w:w="57" w:type="dxa"/>
              <w:left w:w="57" w:type="dxa"/>
              <w:bottom w:w="57" w:type="dxa"/>
              <w:right w:w="57" w:type="dxa"/>
            </w:tcMar>
          </w:tcPr>
          <w:p w:rsidR="00C62575" w:rsidRPr="00361E20" w:rsidRDefault="00C62575" w:rsidP="00C62575">
            <w:pPr>
              <w:pStyle w:val="TableParagraph"/>
              <w:jc w:val="both"/>
              <w:rPr>
                <w:b/>
                <w:sz w:val="24"/>
                <w:szCs w:val="24"/>
                <w:lang w:val="ru-RU"/>
              </w:rPr>
            </w:pPr>
            <w:r>
              <w:rPr>
                <w:b/>
                <w:sz w:val="24"/>
                <w:szCs w:val="24"/>
                <w:lang w:val="ru-RU"/>
              </w:rPr>
              <w:t>В том числе практических занятий</w:t>
            </w:r>
            <w:r w:rsidRPr="00361E20">
              <w:rPr>
                <w:b/>
                <w:sz w:val="24"/>
                <w:szCs w:val="24"/>
                <w:lang w:val="ru-RU"/>
              </w:rPr>
              <w:t xml:space="preserve"> </w:t>
            </w:r>
          </w:p>
        </w:tc>
        <w:tc>
          <w:tcPr>
            <w:tcW w:w="1275" w:type="dxa"/>
            <w:vMerge w:val="restart"/>
            <w:shd w:val="clear" w:color="auto" w:fill="92D050"/>
          </w:tcPr>
          <w:p w:rsidR="00C62575" w:rsidRPr="00361E20" w:rsidRDefault="00C62575" w:rsidP="00A81AB3">
            <w:pPr>
              <w:pStyle w:val="TableParagraph"/>
              <w:jc w:val="center"/>
              <w:rPr>
                <w:sz w:val="24"/>
                <w:szCs w:val="24"/>
                <w:lang w:val="ru-RU"/>
              </w:rPr>
            </w:pPr>
            <w:r>
              <w:rPr>
                <w:sz w:val="24"/>
                <w:szCs w:val="24"/>
                <w:lang w:val="ru-RU"/>
              </w:rPr>
              <w:t>2</w:t>
            </w:r>
          </w:p>
        </w:tc>
        <w:tc>
          <w:tcPr>
            <w:tcW w:w="2552" w:type="dxa"/>
            <w:tcMar>
              <w:top w:w="57" w:type="dxa"/>
              <w:left w:w="57" w:type="dxa"/>
              <w:bottom w:w="57" w:type="dxa"/>
              <w:right w:w="57" w:type="dxa"/>
            </w:tcMar>
          </w:tcPr>
          <w:p w:rsidR="00C62575" w:rsidRPr="00361E20" w:rsidRDefault="00C62575" w:rsidP="00A81AB3">
            <w:pPr>
              <w:pStyle w:val="TableParagraph"/>
              <w:jc w:val="center"/>
              <w:rPr>
                <w:sz w:val="24"/>
                <w:szCs w:val="24"/>
                <w:lang w:val="ru-RU"/>
              </w:rPr>
            </w:pPr>
          </w:p>
        </w:tc>
      </w:tr>
      <w:tr w:rsidR="00C62575" w:rsidRPr="00677521" w:rsidTr="00C62575">
        <w:tc>
          <w:tcPr>
            <w:tcW w:w="2135" w:type="dxa"/>
            <w:vMerge/>
            <w:tcMar>
              <w:top w:w="57" w:type="dxa"/>
              <w:left w:w="57" w:type="dxa"/>
              <w:bottom w:w="57" w:type="dxa"/>
              <w:right w:w="57" w:type="dxa"/>
            </w:tcMar>
          </w:tcPr>
          <w:p w:rsidR="00C62575" w:rsidRPr="00361E20" w:rsidRDefault="00C62575" w:rsidP="00A81AB3">
            <w:pPr>
              <w:jc w:val="center"/>
              <w:rPr>
                <w:sz w:val="24"/>
                <w:szCs w:val="24"/>
                <w:lang w:val="ru-RU"/>
              </w:rPr>
            </w:pPr>
          </w:p>
        </w:tc>
        <w:tc>
          <w:tcPr>
            <w:tcW w:w="8364" w:type="dxa"/>
            <w:tcMar>
              <w:top w:w="57" w:type="dxa"/>
              <w:left w:w="57" w:type="dxa"/>
              <w:bottom w:w="57" w:type="dxa"/>
              <w:right w:w="57" w:type="dxa"/>
            </w:tcMar>
          </w:tcPr>
          <w:p w:rsidR="00C62575" w:rsidRPr="004627F5" w:rsidRDefault="00C62575" w:rsidP="00C62575">
            <w:pPr>
              <w:pStyle w:val="TableParagraph"/>
              <w:jc w:val="both"/>
              <w:rPr>
                <w:sz w:val="24"/>
                <w:szCs w:val="24"/>
                <w:lang w:val="ru-RU"/>
              </w:rPr>
            </w:pPr>
            <w:r w:rsidRPr="00361E20">
              <w:rPr>
                <w:sz w:val="24"/>
                <w:szCs w:val="24"/>
                <w:lang w:val="ru-RU"/>
              </w:rPr>
              <w:t xml:space="preserve">Определение организационно-правовых форм и видов коммерческих и некоммерческих организаций, особенностей правового регулирования их деятельности. </w:t>
            </w:r>
            <w:r w:rsidRPr="004627F5">
              <w:rPr>
                <w:sz w:val="24"/>
                <w:szCs w:val="24"/>
                <w:lang w:val="ru-RU"/>
              </w:rPr>
              <w:t>(Решение ситуационных задач)</w:t>
            </w:r>
          </w:p>
        </w:tc>
        <w:tc>
          <w:tcPr>
            <w:tcW w:w="1275" w:type="dxa"/>
            <w:vMerge/>
            <w:shd w:val="clear" w:color="auto" w:fill="92D050"/>
          </w:tcPr>
          <w:p w:rsidR="00C62575" w:rsidRPr="004627F5" w:rsidRDefault="00C62575" w:rsidP="00A81AB3">
            <w:pPr>
              <w:pStyle w:val="TableParagraph"/>
              <w:jc w:val="center"/>
              <w:rPr>
                <w:b/>
                <w:sz w:val="24"/>
                <w:szCs w:val="24"/>
                <w:lang w:val="ru-RU"/>
              </w:rPr>
            </w:pPr>
          </w:p>
        </w:tc>
        <w:tc>
          <w:tcPr>
            <w:tcW w:w="2552" w:type="dxa"/>
            <w:tcMar>
              <w:top w:w="57" w:type="dxa"/>
              <w:left w:w="57" w:type="dxa"/>
              <w:bottom w:w="57" w:type="dxa"/>
              <w:right w:w="57" w:type="dxa"/>
            </w:tcMar>
          </w:tcPr>
          <w:p w:rsidR="008779D9" w:rsidRDefault="00C62575" w:rsidP="004C5E4D">
            <w:pPr>
              <w:pStyle w:val="TableParagraph"/>
              <w:jc w:val="center"/>
              <w:rPr>
                <w:sz w:val="24"/>
                <w:szCs w:val="24"/>
                <w:lang w:val="ru-RU"/>
              </w:rPr>
            </w:pPr>
            <w:r w:rsidRPr="00361E20">
              <w:rPr>
                <w:sz w:val="24"/>
                <w:szCs w:val="24"/>
                <w:lang w:val="ru-RU"/>
              </w:rPr>
              <w:t xml:space="preserve">ОК 01-05, ОК 07, </w:t>
            </w:r>
          </w:p>
          <w:p w:rsidR="00C62575" w:rsidRPr="00361E20" w:rsidRDefault="00C62575" w:rsidP="004C5E4D">
            <w:pPr>
              <w:pStyle w:val="TableParagraph"/>
              <w:jc w:val="center"/>
              <w:rPr>
                <w:bCs/>
                <w:sz w:val="24"/>
                <w:szCs w:val="24"/>
                <w:lang w:val="ru-RU"/>
              </w:rPr>
            </w:pPr>
            <w:r w:rsidRPr="00361E20">
              <w:rPr>
                <w:sz w:val="24"/>
                <w:szCs w:val="24"/>
                <w:lang w:val="ru-RU"/>
              </w:rPr>
              <w:t>ОК 09</w:t>
            </w:r>
          </w:p>
        </w:tc>
      </w:tr>
      <w:tr w:rsidR="00361E20" w:rsidRPr="00677521" w:rsidTr="00C62575">
        <w:tc>
          <w:tcPr>
            <w:tcW w:w="2135" w:type="dxa"/>
            <w:vMerge/>
            <w:tcMar>
              <w:top w:w="57" w:type="dxa"/>
              <w:left w:w="57" w:type="dxa"/>
              <w:bottom w:w="57" w:type="dxa"/>
              <w:right w:w="57" w:type="dxa"/>
            </w:tcMar>
          </w:tcPr>
          <w:p w:rsidR="00361E20" w:rsidRPr="00361E20" w:rsidRDefault="00361E20" w:rsidP="00A81AB3">
            <w:pPr>
              <w:jc w:val="center"/>
              <w:rPr>
                <w:sz w:val="24"/>
                <w:szCs w:val="24"/>
                <w:lang w:val="ru-RU"/>
              </w:rPr>
            </w:pPr>
          </w:p>
        </w:tc>
        <w:tc>
          <w:tcPr>
            <w:tcW w:w="8364" w:type="dxa"/>
            <w:tcMar>
              <w:top w:w="57" w:type="dxa"/>
              <w:left w:w="57" w:type="dxa"/>
              <w:bottom w:w="57" w:type="dxa"/>
              <w:right w:w="57" w:type="dxa"/>
            </w:tcMar>
          </w:tcPr>
          <w:p w:rsidR="00361E20" w:rsidRPr="00361E20" w:rsidRDefault="00361E20" w:rsidP="00C62575">
            <w:pPr>
              <w:pStyle w:val="TableParagraph"/>
              <w:jc w:val="both"/>
              <w:rPr>
                <w:b/>
                <w:sz w:val="24"/>
                <w:szCs w:val="24"/>
                <w:lang w:val="ru-RU"/>
              </w:rPr>
            </w:pPr>
            <w:r w:rsidRPr="00361E20">
              <w:rPr>
                <w:b/>
                <w:sz w:val="24"/>
                <w:szCs w:val="24"/>
                <w:lang w:val="ru-RU"/>
              </w:rPr>
              <w:t>Самостоятельная работа обучающихся</w:t>
            </w:r>
          </w:p>
          <w:p w:rsidR="00361E20" w:rsidRPr="00361E20" w:rsidRDefault="00361E20" w:rsidP="00C62575">
            <w:pPr>
              <w:pStyle w:val="TableParagraph"/>
              <w:jc w:val="both"/>
              <w:rPr>
                <w:sz w:val="24"/>
                <w:szCs w:val="24"/>
                <w:lang w:val="ru-RU"/>
              </w:rPr>
            </w:pPr>
            <w:r w:rsidRPr="00361E20">
              <w:rPr>
                <w:sz w:val="24"/>
                <w:szCs w:val="24"/>
                <w:lang w:val="ru-RU"/>
              </w:rPr>
              <w:t>Изучение Гражданского кодекса Российской Федерации, Федерального закона "О развитии малого и среднего предпринимательства в Российской Федерации" Составление компьютерных презентации по теме «Предпринимательство на современном этапе развития российской экономики», «Ресурсы предприятий и пути их сбережения»</w:t>
            </w:r>
          </w:p>
          <w:p w:rsidR="00361E20" w:rsidRPr="00677521" w:rsidRDefault="00361E20" w:rsidP="00C62575">
            <w:pPr>
              <w:pStyle w:val="TableParagraph"/>
              <w:jc w:val="both"/>
              <w:rPr>
                <w:b/>
                <w:sz w:val="24"/>
                <w:szCs w:val="24"/>
              </w:rPr>
            </w:pPr>
            <w:r w:rsidRPr="00677521">
              <w:rPr>
                <w:b/>
                <w:sz w:val="24"/>
                <w:szCs w:val="24"/>
              </w:rPr>
              <w:t>Источники информации</w:t>
            </w:r>
          </w:p>
          <w:p w:rsidR="00361E20" w:rsidRPr="00361E20" w:rsidRDefault="00361E20" w:rsidP="00C62575">
            <w:pPr>
              <w:pStyle w:val="TableParagraph"/>
              <w:numPr>
                <w:ilvl w:val="0"/>
                <w:numId w:val="6"/>
              </w:numPr>
              <w:ind w:left="0" w:firstLine="0"/>
              <w:jc w:val="both"/>
              <w:rPr>
                <w:b/>
                <w:sz w:val="24"/>
                <w:szCs w:val="24"/>
                <w:lang w:val="ru-RU"/>
              </w:rPr>
            </w:pPr>
            <w:r w:rsidRPr="00361E20">
              <w:rPr>
                <w:sz w:val="24"/>
                <w:szCs w:val="24"/>
                <w:lang w:val="ru-RU"/>
              </w:rPr>
              <w:t xml:space="preserve">Российская Федерация. Законы. Гражданский кодекс Российской Федерации: офиц. текст: [действующая редакция]. </w:t>
            </w:r>
          </w:p>
          <w:p w:rsidR="00361E20" w:rsidRPr="00361E20" w:rsidRDefault="00361E20" w:rsidP="00C62575">
            <w:pPr>
              <w:pStyle w:val="TableParagraph"/>
              <w:numPr>
                <w:ilvl w:val="0"/>
                <w:numId w:val="6"/>
              </w:numPr>
              <w:ind w:left="0" w:firstLine="0"/>
              <w:jc w:val="both"/>
              <w:rPr>
                <w:sz w:val="24"/>
                <w:szCs w:val="24"/>
                <w:lang w:val="ru-RU"/>
              </w:rPr>
            </w:pPr>
            <w:r w:rsidRPr="00361E20">
              <w:rPr>
                <w:sz w:val="24"/>
                <w:szCs w:val="24"/>
                <w:lang w:val="ru-RU"/>
              </w:rPr>
              <w:t xml:space="preserve">Российская Федерация. Законы. Федеральный закон "О развитии малого и среднего предпринимательства в Российской Федерации" от 24.07.2007 </w:t>
            </w:r>
            <w:r w:rsidRPr="00677521">
              <w:rPr>
                <w:sz w:val="24"/>
                <w:szCs w:val="24"/>
              </w:rPr>
              <w:t>N</w:t>
            </w:r>
            <w:r w:rsidRPr="00361E20">
              <w:rPr>
                <w:sz w:val="24"/>
                <w:szCs w:val="24"/>
                <w:lang w:val="ru-RU"/>
              </w:rPr>
              <w:t xml:space="preserve"> 209-ФЗ (действующая редакция)</w:t>
            </w:r>
          </w:p>
        </w:tc>
        <w:tc>
          <w:tcPr>
            <w:tcW w:w="1275" w:type="dxa"/>
            <w:shd w:val="clear" w:color="auto" w:fill="FFFF00"/>
          </w:tcPr>
          <w:p w:rsidR="00361E20" w:rsidRPr="00361E20" w:rsidRDefault="00C62575" w:rsidP="00A81AB3">
            <w:pPr>
              <w:pStyle w:val="TableParagraph"/>
              <w:jc w:val="center"/>
              <w:rPr>
                <w:sz w:val="24"/>
                <w:szCs w:val="24"/>
                <w:lang w:val="ru-RU"/>
              </w:rPr>
            </w:pPr>
            <w:r>
              <w:rPr>
                <w:sz w:val="24"/>
                <w:szCs w:val="24"/>
                <w:lang w:val="ru-RU"/>
              </w:rPr>
              <w:t>1</w:t>
            </w:r>
          </w:p>
        </w:tc>
        <w:tc>
          <w:tcPr>
            <w:tcW w:w="2552" w:type="dxa"/>
            <w:tcMar>
              <w:top w:w="57" w:type="dxa"/>
              <w:left w:w="57" w:type="dxa"/>
              <w:bottom w:w="57" w:type="dxa"/>
              <w:right w:w="57" w:type="dxa"/>
            </w:tcMar>
          </w:tcPr>
          <w:p w:rsidR="00361E20" w:rsidRPr="00361E20" w:rsidRDefault="00361E20" w:rsidP="00A81AB3">
            <w:pPr>
              <w:pStyle w:val="TableParagraph"/>
              <w:jc w:val="center"/>
              <w:rPr>
                <w:sz w:val="24"/>
                <w:szCs w:val="24"/>
                <w:lang w:val="ru-RU"/>
              </w:rPr>
            </w:pPr>
          </w:p>
        </w:tc>
      </w:tr>
      <w:tr w:rsidR="00361E20" w:rsidRPr="00677521" w:rsidTr="00C62575">
        <w:tc>
          <w:tcPr>
            <w:tcW w:w="10499" w:type="dxa"/>
            <w:gridSpan w:val="2"/>
            <w:tcMar>
              <w:top w:w="57" w:type="dxa"/>
              <w:left w:w="57" w:type="dxa"/>
              <w:bottom w:w="57" w:type="dxa"/>
              <w:right w:w="57" w:type="dxa"/>
            </w:tcMar>
          </w:tcPr>
          <w:p w:rsidR="00361E20" w:rsidRPr="00361E20" w:rsidRDefault="00361E20" w:rsidP="00A81AB3">
            <w:pPr>
              <w:pStyle w:val="TableParagraph"/>
              <w:rPr>
                <w:b/>
                <w:sz w:val="24"/>
                <w:szCs w:val="24"/>
                <w:lang w:val="ru-RU"/>
              </w:rPr>
            </w:pPr>
            <w:r w:rsidRPr="00361E20">
              <w:rPr>
                <w:b/>
                <w:sz w:val="24"/>
                <w:szCs w:val="24"/>
                <w:lang w:val="ru-RU"/>
              </w:rPr>
              <w:t>Раздел 2. Основы трудового права и формы оплаты труда</w:t>
            </w:r>
          </w:p>
        </w:tc>
        <w:tc>
          <w:tcPr>
            <w:tcW w:w="1275" w:type="dxa"/>
          </w:tcPr>
          <w:p w:rsidR="00361E20" w:rsidRPr="00C62575" w:rsidRDefault="008779D9" w:rsidP="008779D9">
            <w:pPr>
              <w:pStyle w:val="TableParagraph"/>
              <w:jc w:val="center"/>
              <w:rPr>
                <w:b/>
                <w:bCs/>
                <w:sz w:val="24"/>
                <w:szCs w:val="24"/>
                <w:lang w:val="ru-RU"/>
              </w:rPr>
            </w:pPr>
            <w:r>
              <w:rPr>
                <w:b/>
                <w:bCs/>
                <w:sz w:val="24"/>
                <w:szCs w:val="24"/>
                <w:lang w:val="ru-RU"/>
              </w:rPr>
              <w:t>20</w:t>
            </w:r>
            <w:r w:rsidR="00C62575">
              <w:rPr>
                <w:b/>
                <w:bCs/>
                <w:sz w:val="24"/>
                <w:szCs w:val="24"/>
                <w:lang w:val="ru-RU"/>
              </w:rPr>
              <w:t>/6</w:t>
            </w:r>
          </w:p>
        </w:tc>
        <w:tc>
          <w:tcPr>
            <w:tcW w:w="2552" w:type="dxa"/>
            <w:tcMar>
              <w:top w:w="57" w:type="dxa"/>
              <w:left w:w="57" w:type="dxa"/>
              <w:bottom w:w="57" w:type="dxa"/>
              <w:right w:w="57" w:type="dxa"/>
            </w:tcMar>
          </w:tcPr>
          <w:p w:rsidR="00361E20" w:rsidRPr="00677521" w:rsidRDefault="00361E20" w:rsidP="00A81AB3">
            <w:pPr>
              <w:pStyle w:val="TableParagraph"/>
              <w:jc w:val="center"/>
              <w:rPr>
                <w:sz w:val="24"/>
                <w:szCs w:val="24"/>
              </w:rPr>
            </w:pPr>
          </w:p>
        </w:tc>
      </w:tr>
      <w:tr w:rsidR="00C62575" w:rsidRPr="00677521" w:rsidTr="00C62575">
        <w:tc>
          <w:tcPr>
            <w:tcW w:w="2135" w:type="dxa"/>
            <w:vMerge w:val="restart"/>
            <w:tcMar>
              <w:top w:w="57" w:type="dxa"/>
              <w:left w:w="57" w:type="dxa"/>
              <w:bottom w:w="57" w:type="dxa"/>
              <w:right w:w="57" w:type="dxa"/>
            </w:tcMar>
          </w:tcPr>
          <w:p w:rsidR="00C62575" w:rsidRPr="00361E20" w:rsidRDefault="00C62575" w:rsidP="00A81AB3">
            <w:pPr>
              <w:pStyle w:val="TableParagraph"/>
              <w:jc w:val="center"/>
              <w:rPr>
                <w:b/>
                <w:sz w:val="24"/>
                <w:szCs w:val="24"/>
                <w:lang w:val="ru-RU"/>
              </w:rPr>
            </w:pPr>
            <w:r w:rsidRPr="00361E20">
              <w:rPr>
                <w:b/>
                <w:sz w:val="24"/>
                <w:szCs w:val="24"/>
                <w:lang w:val="ru-RU"/>
              </w:rPr>
              <w:t xml:space="preserve">Тема 2.1 Основные положения законодательства, регулирующие </w:t>
            </w:r>
            <w:r w:rsidRPr="00361E20">
              <w:rPr>
                <w:b/>
                <w:sz w:val="24"/>
                <w:szCs w:val="24"/>
                <w:lang w:val="ru-RU"/>
              </w:rPr>
              <w:lastRenderedPageBreak/>
              <w:t>трудовые отношения</w:t>
            </w:r>
          </w:p>
        </w:tc>
        <w:tc>
          <w:tcPr>
            <w:tcW w:w="8364" w:type="dxa"/>
            <w:tcMar>
              <w:top w:w="57" w:type="dxa"/>
              <w:left w:w="57" w:type="dxa"/>
              <w:bottom w:w="57" w:type="dxa"/>
              <w:right w:w="57" w:type="dxa"/>
            </w:tcMar>
          </w:tcPr>
          <w:p w:rsidR="00C62575" w:rsidRPr="00677521" w:rsidRDefault="00C62575" w:rsidP="00A81AB3">
            <w:pPr>
              <w:pStyle w:val="TableParagraph"/>
              <w:rPr>
                <w:b/>
                <w:sz w:val="24"/>
                <w:szCs w:val="24"/>
              </w:rPr>
            </w:pPr>
            <w:r w:rsidRPr="00677521">
              <w:rPr>
                <w:b/>
                <w:sz w:val="24"/>
                <w:szCs w:val="24"/>
              </w:rPr>
              <w:lastRenderedPageBreak/>
              <w:t>Содержание учебного материала</w:t>
            </w:r>
          </w:p>
        </w:tc>
        <w:tc>
          <w:tcPr>
            <w:tcW w:w="1275" w:type="dxa"/>
            <w:vMerge w:val="restart"/>
          </w:tcPr>
          <w:p w:rsidR="00C62575" w:rsidRPr="00C62575" w:rsidRDefault="008779D9" w:rsidP="00A81AB3">
            <w:pPr>
              <w:pStyle w:val="TableParagraph"/>
              <w:jc w:val="center"/>
              <w:rPr>
                <w:sz w:val="24"/>
                <w:szCs w:val="24"/>
                <w:lang w:val="ru-RU"/>
              </w:rPr>
            </w:pPr>
            <w:r>
              <w:rPr>
                <w:sz w:val="24"/>
                <w:szCs w:val="24"/>
                <w:lang w:val="ru-RU"/>
              </w:rPr>
              <w:t>10</w:t>
            </w:r>
          </w:p>
        </w:tc>
        <w:tc>
          <w:tcPr>
            <w:tcW w:w="2552" w:type="dxa"/>
            <w:tcMar>
              <w:top w:w="57" w:type="dxa"/>
              <w:left w:w="57" w:type="dxa"/>
              <w:bottom w:w="57" w:type="dxa"/>
              <w:right w:w="57" w:type="dxa"/>
            </w:tcMar>
          </w:tcPr>
          <w:p w:rsidR="00C62575" w:rsidRPr="00677521" w:rsidRDefault="00C62575" w:rsidP="00A81AB3">
            <w:pPr>
              <w:pStyle w:val="TableParagraph"/>
              <w:jc w:val="center"/>
              <w:rPr>
                <w:sz w:val="24"/>
                <w:szCs w:val="24"/>
              </w:rPr>
            </w:pPr>
          </w:p>
        </w:tc>
      </w:tr>
      <w:tr w:rsidR="00C62575" w:rsidRPr="00677521" w:rsidTr="00C62575">
        <w:tc>
          <w:tcPr>
            <w:tcW w:w="2135" w:type="dxa"/>
            <w:vMerge/>
            <w:tcMar>
              <w:top w:w="57" w:type="dxa"/>
              <w:left w:w="57" w:type="dxa"/>
              <w:bottom w:w="57" w:type="dxa"/>
              <w:right w:w="57" w:type="dxa"/>
            </w:tcMar>
          </w:tcPr>
          <w:p w:rsidR="00C62575" w:rsidRPr="00677521" w:rsidRDefault="00C62575" w:rsidP="00A81AB3">
            <w:pPr>
              <w:pStyle w:val="TableParagraph"/>
              <w:jc w:val="center"/>
              <w:rPr>
                <w:sz w:val="24"/>
                <w:szCs w:val="24"/>
              </w:rPr>
            </w:pPr>
          </w:p>
        </w:tc>
        <w:tc>
          <w:tcPr>
            <w:tcW w:w="8364" w:type="dxa"/>
            <w:tcMar>
              <w:top w:w="57" w:type="dxa"/>
              <w:left w:w="57" w:type="dxa"/>
              <w:bottom w:w="57" w:type="dxa"/>
              <w:right w:w="57" w:type="dxa"/>
            </w:tcMar>
          </w:tcPr>
          <w:p w:rsidR="00C62575" w:rsidRPr="00361E20" w:rsidRDefault="00C62575" w:rsidP="008779D9">
            <w:pPr>
              <w:pStyle w:val="TableParagraph"/>
              <w:jc w:val="both"/>
              <w:rPr>
                <w:sz w:val="24"/>
                <w:szCs w:val="24"/>
                <w:lang w:val="ru-RU"/>
              </w:rPr>
            </w:pPr>
            <w:r w:rsidRPr="00361E20">
              <w:rPr>
                <w:sz w:val="24"/>
                <w:szCs w:val="24"/>
                <w:lang w:val="ru-RU"/>
              </w:rPr>
              <w:t xml:space="preserve">Основные понятия трудового законодательства. Правовое регулирование трудовых отношений. </w:t>
            </w:r>
          </w:p>
        </w:tc>
        <w:tc>
          <w:tcPr>
            <w:tcW w:w="1275" w:type="dxa"/>
            <w:vMerge/>
          </w:tcPr>
          <w:p w:rsidR="00C62575" w:rsidRPr="00361E20" w:rsidRDefault="00C62575" w:rsidP="00A81AB3">
            <w:pPr>
              <w:pStyle w:val="TableParagraph"/>
              <w:jc w:val="center"/>
              <w:rPr>
                <w:sz w:val="24"/>
                <w:szCs w:val="24"/>
                <w:lang w:val="ru-RU"/>
              </w:rPr>
            </w:pPr>
          </w:p>
        </w:tc>
        <w:tc>
          <w:tcPr>
            <w:tcW w:w="2552" w:type="dxa"/>
            <w:tcMar>
              <w:top w:w="57" w:type="dxa"/>
              <w:left w:w="57" w:type="dxa"/>
              <w:bottom w:w="57" w:type="dxa"/>
              <w:right w:w="57" w:type="dxa"/>
            </w:tcMar>
          </w:tcPr>
          <w:p w:rsidR="00C62575" w:rsidRPr="00361E20" w:rsidRDefault="00C62575" w:rsidP="004C5E4D">
            <w:pPr>
              <w:pStyle w:val="TableParagraph"/>
              <w:jc w:val="center"/>
              <w:rPr>
                <w:b/>
                <w:sz w:val="24"/>
                <w:szCs w:val="24"/>
                <w:lang w:val="ru-RU"/>
              </w:rPr>
            </w:pPr>
            <w:r w:rsidRPr="00361E20">
              <w:rPr>
                <w:sz w:val="24"/>
                <w:szCs w:val="24"/>
                <w:lang w:val="ru-RU"/>
              </w:rPr>
              <w:t>ОК 01-05, ОК 07, ОК 09</w:t>
            </w:r>
          </w:p>
        </w:tc>
      </w:tr>
      <w:tr w:rsidR="008779D9" w:rsidRPr="00677521" w:rsidTr="00C62575">
        <w:tc>
          <w:tcPr>
            <w:tcW w:w="2135" w:type="dxa"/>
            <w:vMerge/>
            <w:tcMar>
              <w:top w:w="57" w:type="dxa"/>
              <w:left w:w="57" w:type="dxa"/>
              <w:bottom w:w="57" w:type="dxa"/>
              <w:right w:w="57" w:type="dxa"/>
            </w:tcMar>
          </w:tcPr>
          <w:p w:rsidR="008779D9" w:rsidRPr="00677521" w:rsidRDefault="008779D9" w:rsidP="00A81AB3">
            <w:pPr>
              <w:pStyle w:val="TableParagraph"/>
              <w:jc w:val="center"/>
              <w:rPr>
                <w:sz w:val="24"/>
                <w:szCs w:val="24"/>
              </w:rPr>
            </w:pPr>
          </w:p>
        </w:tc>
        <w:tc>
          <w:tcPr>
            <w:tcW w:w="8364" w:type="dxa"/>
            <w:tcMar>
              <w:top w:w="57" w:type="dxa"/>
              <w:left w:w="57" w:type="dxa"/>
              <w:bottom w:w="57" w:type="dxa"/>
              <w:right w:w="57" w:type="dxa"/>
            </w:tcMar>
          </w:tcPr>
          <w:p w:rsidR="008779D9" w:rsidRPr="00E10A0A" w:rsidRDefault="008779D9" w:rsidP="00C62575">
            <w:pPr>
              <w:pStyle w:val="TableParagraph"/>
              <w:jc w:val="both"/>
              <w:rPr>
                <w:sz w:val="24"/>
                <w:szCs w:val="24"/>
                <w:lang w:val="ru-RU"/>
              </w:rPr>
            </w:pPr>
            <w:r w:rsidRPr="00361E20">
              <w:rPr>
                <w:sz w:val="24"/>
                <w:szCs w:val="24"/>
                <w:lang w:val="ru-RU"/>
              </w:rPr>
              <w:t>Трудовой договор. Рабочее время и время отдыха. Дисциплина труда и трудовой распорядок.</w:t>
            </w:r>
          </w:p>
        </w:tc>
        <w:tc>
          <w:tcPr>
            <w:tcW w:w="1275" w:type="dxa"/>
            <w:vMerge/>
          </w:tcPr>
          <w:p w:rsidR="008779D9" w:rsidRPr="00E10A0A" w:rsidRDefault="008779D9" w:rsidP="00A81AB3">
            <w:pPr>
              <w:pStyle w:val="TableParagraph"/>
              <w:jc w:val="center"/>
              <w:rPr>
                <w:sz w:val="24"/>
                <w:szCs w:val="24"/>
                <w:lang w:val="ru-RU"/>
              </w:rPr>
            </w:pPr>
          </w:p>
        </w:tc>
        <w:tc>
          <w:tcPr>
            <w:tcW w:w="2552" w:type="dxa"/>
            <w:tcMar>
              <w:top w:w="57" w:type="dxa"/>
              <w:left w:w="57" w:type="dxa"/>
              <w:bottom w:w="57" w:type="dxa"/>
              <w:right w:w="57" w:type="dxa"/>
            </w:tcMar>
          </w:tcPr>
          <w:p w:rsidR="008779D9" w:rsidRPr="00E10A0A" w:rsidRDefault="008779D9" w:rsidP="004C5E4D">
            <w:pPr>
              <w:pStyle w:val="TableParagraph"/>
              <w:jc w:val="center"/>
              <w:rPr>
                <w:sz w:val="24"/>
                <w:szCs w:val="24"/>
                <w:lang w:val="ru-RU"/>
              </w:rPr>
            </w:pPr>
          </w:p>
        </w:tc>
      </w:tr>
      <w:tr w:rsidR="00C62575" w:rsidRPr="00677521" w:rsidTr="00C62575">
        <w:trPr>
          <w:trHeight w:val="541"/>
        </w:trPr>
        <w:tc>
          <w:tcPr>
            <w:tcW w:w="2135" w:type="dxa"/>
            <w:vMerge/>
            <w:tcMar>
              <w:top w:w="57" w:type="dxa"/>
              <w:left w:w="57" w:type="dxa"/>
              <w:bottom w:w="57" w:type="dxa"/>
              <w:right w:w="57" w:type="dxa"/>
            </w:tcMar>
          </w:tcPr>
          <w:p w:rsidR="00C62575" w:rsidRPr="00361E20" w:rsidRDefault="00C62575" w:rsidP="00A81AB3">
            <w:pPr>
              <w:pStyle w:val="TableParagraph"/>
              <w:jc w:val="center"/>
              <w:rPr>
                <w:sz w:val="24"/>
                <w:szCs w:val="24"/>
                <w:lang w:val="ru-RU"/>
              </w:rPr>
            </w:pPr>
          </w:p>
        </w:tc>
        <w:tc>
          <w:tcPr>
            <w:tcW w:w="8364" w:type="dxa"/>
            <w:tcMar>
              <w:top w:w="57" w:type="dxa"/>
              <w:left w:w="57" w:type="dxa"/>
              <w:bottom w:w="57" w:type="dxa"/>
              <w:right w:w="57" w:type="dxa"/>
            </w:tcMar>
          </w:tcPr>
          <w:p w:rsidR="00C62575" w:rsidRPr="00361E20" w:rsidRDefault="00C62575" w:rsidP="00C62575">
            <w:pPr>
              <w:pStyle w:val="TableParagraph"/>
              <w:jc w:val="both"/>
              <w:rPr>
                <w:sz w:val="24"/>
                <w:szCs w:val="24"/>
                <w:lang w:val="ru-RU"/>
              </w:rPr>
            </w:pPr>
            <w:r w:rsidRPr="00361E20">
              <w:rPr>
                <w:sz w:val="24"/>
                <w:szCs w:val="24"/>
                <w:lang w:val="ru-RU"/>
              </w:rPr>
              <w:t>Материальная ответственность сторон трудового договора. Договор о материальной ответственности. Защита трудовых прав работников</w:t>
            </w:r>
          </w:p>
        </w:tc>
        <w:tc>
          <w:tcPr>
            <w:tcW w:w="1275" w:type="dxa"/>
            <w:vMerge/>
          </w:tcPr>
          <w:p w:rsidR="00C62575" w:rsidRPr="00361E20" w:rsidRDefault="00C62575" w:rsidP="00A81AB3">
            <w:pPr>
              <w:pStyle w:val="TableParagraph"/>
              <w:jc w:val="center"/>
              <w:rPr>
                <w:sz w:val="24"/>
                <w:szCs w:val="24"/>
                <w:lang w:val="ru-RU"/>
              </w:rPr>
            </w:pPr>
          </w:p>
        </w:tc>
        <w:tc>
          <w:tcPr>
            <w:tcW w:w="2552" w:type="dxa"/>
            <w:tcMar>
              <w:top w:w="57" w:type="dxa"/>
              <w:left w:w="57" w:type="dxa"/>
              <w:bottom w:w="57" w:type="dxa"/>
              <w:right w:w="57" w:type="dxa"/>
            </w:tcMar>
          </w:tcPr>
          <w:p w:rsidR="00C62575" w:rsidRPr="00361E20" w:rsidRDefault="00C62575" w:rsidP="004C5E4D">
            <w:pPr>
              <w:pStyle w:val="TableParagraph"/>
              <w:jc w:val="center"/>
              <w:rPr>
                <w:b/>
                <w:sz w:val="24"/>
                <w:szCs w:val="24"/>
                <w:lang w:val="ru-RU"/>
              </w:rPr>
            </w:pPr>
            <w:r w:rsidRPr="00361E20">
              <w:rPr>
                <w:sz w:val="24"/>
                <w:szCs w:val="24"/>
                <w:lang w:val="ru-RU"/>
              </w:rPr>
              <w:t>ОК 01-05, ОК 07, ОК 09</w:t>
            </w:r>
          </w:p>
        </w:tc>
      </w:tr>
      <w:tr w:rsidR="00C62575" w:rsidRPr="00677521" w:rsidTr="00C62575">
        <w:tc>
          <w:tcPr>
            <w:tcW w:w="2135" w:type="dxa"/>
            <w:vMerge/>
            <w:tcMar>
              <w:top w:w="57" w:type="dxa"/>
              <w:left w:w="57" w:type="dxa"/>
              <w:bottom w:w="57" w:type="dxa"/>
              <w:right w:w="57" w:type="dxa"/>
            </w:tcMar>
          </w:tcPr>
          <w:p w:rsidR="00C62575" w:rsidRPr="00361E20" w:rsidRDefault="00C62575" w:rsidP="00A81AB3">
            <w:pPr>
              <w:jc w:val="center"/>
              <w:rPr>
                <w:sz w:val="24"/>
                <w:szCs w:val="24"/>
                <w:lang w:val="ru-RU"/>
              </w:rPr>
            </w:pPr>
          </w:p>
        </w:tc>
        <w:tc>
          <w:tcPr>
            <w:tcW w:w="8364" w:type="dxa"/>
            <w:tcMar>
              <w:top w:w="57" w:type="dxa"/>
              <w:left w:w="57" w:type="dxa"/>
              <w:bottom w:w="57" w:type="dxa"/>
              <w:right w:w="57" w:type="dxa"/>
            </w:tcMar>
          </w:tcPr>
          <w:p w:rsidR="00C62575" w:rsidRPr="00361E20" w:rsidRDefault="00C62575" w:rsidP="00C62575">
            <w:pPr>
              <w:pStyle w:val="TableParagraph"/>
              <w:jc w:val="both"/>
              <w:rPr>
                <w:b/>
                <w:sz w:val="24"/>
                <w:szCs w:val="24"/>
                <w:lang w:val="ru-RU"/>
              </w:rPr>
            </w:pPr>
            <w:r>
              <w:rPr>
                <w:b/>
                <w:sz w:val="24"/>
                <w:szCs w:val="24"/>
                <w:lang w:val="ru-RU"/>
              </w:rPr>
              <w:t>В том числе практических занятий</w:t>
            </w:r>
          </w:p>
        </w:tc>
        <w:tc>
          <w:tcPr>
            <w:tcW w:w="1275" w:type="dxa"/>
            <w:vMerge w:val="restart"/>
            <w:shd w:val="clear" w:color="auto" w:fill="92D050"/>
          </w:tcPr>
          <w:p w:rsidR="00C62575" w:rsidRPr="00361E20" w:rsidRDefault="00C62575" w:rsidP="00A81AB3">
            <w:pPr>
              <w:pStyle w:val="TableParagraph"/>
              <w:jc w:val="center"/>
              <w:rPr>
                <w:sz w:val="24"/>
                <w:szCs w:val="24"/>
                <w:lang w:val="ru-RU"/>
              </w:rPr>
            </w:pPr>
            <w:r>
              <w:rPr>
                <w:sz w:val="24"/>
                <w:szCs w:val="24"/>
                <w:lang w:val="ru-RU"/>
              </w:rPr>
              <w:t>4</w:t>
            </w:r>
          </w:p>
        </w:tc>
        <w:tc>
          <w:tcPr>
            <w:tcW w:w="2552" w:type="dxa"/>
            <w:tcMar>
              <w:top w:w="57" w:type="dxa"/>
              <w:left w:w="57" w:type="dxa"/>
              <w:bottom w:w="57" w:type="dxa"/>
              <w:right w:w="57" w:type="dxa"/>
            </w:tcMar>
          </w:tcPr>
          <w:p w:rsidR="00C62575" w:rsidRPr="00361E20" w:rsidRDefault="00C62575" w:rsidP="00A81AB3">
            <w:pPr>
              <w:pStyle w:val="TableParagraph"/>
              <w:jc w:val="center"/>
              <w:rPr>
                <w:sz w:val="24"/>
                <w:szCs w:val="24"/>
                <w:lang w:val="ru-RU"/>
              </w:rPr>
            </w:pPr>
          </w:p>
        </w:tc>
      </w:tr>
      <w:tr w:rsidR="00C62575" w:rsidRPr="00677521" w:rsidTr="00C62575">
        <w:trPr>
          <w:trHeight w:val="20"/>
        </w:trPr>
        <w:tc>
          <w:tcPr>
            <w:tcW w:w="2135" w:type="dxa"/>
            <w:vMerge/>
            <w:tcMar>
              <w:top w:w="57" w:type="dxa"/>
              <w:left w:w="57" w:type="dxa"/>
              <w:bottom w:w="57" w:type="dxa"/>
              <w:right w:w="57" w:type="dxa"/>
            </w:tcMar>
          </w:tcPr>
          <w:p w:rsidR="00C62575" w:rsidRPr="00361E20" w:rsidRDefault="00C62575" w:rsidP="00A81AB3">
            <w:pPr>
              <w:jc w:val="center"/>
              <w:rPr>
                <w:sz w:val="24"/>
                <w:szCs w:val="24"/>
                <w:lang w:val="ru-RU"/>
              </w:rPr>
            </w:pPr>
          </w:p>
        </w:tc>
        <w:tc>
          <w:tcPr>
            <w:tcW w:w="8364" w:type="dxa"/>
            <w:tcMar>
              <w:top w:w="57" w:type="dxa"/>
              <w:left w:w="57" w:type="dxa"/>
              <w:bottom w:w="57" w:type="dxa"/>
              <w:right w:w="57" w:type="dxa"/>
            </w:tcMar>
          </w:tcPr>
          <w:p w:rsidR="00C62575" w:rsidRPr="00C62575" w:rsidRDefault="00C62575" w:rsidP="00C62575">
            <w:pPr>
              <w:pStyle w:val="TableParagraph"/>
              <w:jc w:val="both"/>
              <w:rPr>
                <w:sz w:val="24"/>
                <w:szCs w:val="24"/>
                <w:lang w:val="ru-RU"/>
              </w:rPr>
            </w:pPr>
            <w:r w:rsidRPr="00C62575">
              <w:rPr>
                <w:sz w:val="24"/>
                <w:szCs w:val="24"/>
                <w:lang w:val="ru-RU"/>
              </w:rPr>
              <w:t>Порядок заключения, расторжения, изменения условий трудового договора</w:t>
            </w:r>
            <w:r>
              <w:rPr>
                <w:sz w:val="24"/>
                <w:szCs w:val="24"/>
                <w:lang w:val="ru-RU"/>
              </w:rPr>
              <w:t>.</w:t>
            </w:r>
          </w:p>
        </w:tc>
        <w:tc>
          <w:tcPr>
            <w:tcW w:w="1275" w:type="dxa"/>
            <w:vMerge/>
            <w:shd w:val="clear" w:color="auto" w:fill="92D050"/>
          </w:tcPr>
          <w:p w:rsidR="00C62575" w:rsidRPr="00361E20" w:rsidRDefault="00C62575" w:rsidP="00A81AB3">
            <w:pPr>
              <w:pStyle w:val="TableParagraph"/>
              <w:jc w:val="center"/>
              <w:rPr>
                <w:sz w:val="24"/>
                <w:szCs w:val="24"/>
                <w:lang w:val="ru-RU"/>
              </w:rPr>
            </w:pPr>
          </w:p>
        </w:tc>
        <w:tc>
          <w:tcPr>
            <w:tcW w:w="2552" w:type="dxa"/>
            <w:vMerge w:val="restart"/>
            <w:tcMar>
              <w:top w:w="57" w:type="dxa"/>
              <w:left w:w="57" w:type="dxa"/>
              <w:bottom w:w="57" w:type="dxa"/>
              <w:right w:w="57" w:type="dxa"/>
            </w:tcMar>
          </w:tcPr>
          <w:p w:rsidR="00C62575" w:rsidRPr="00361E20" w:rsidRDefault="00C62575" w:rsidP="004C5E4D">
            <w:pPr>
              <w:pStyle w:val="TableParagraph"/>
              <w:jc w:val="center"/>
              <w:rPr>
                <w:b/>
                <w:sz w:val="24"/>
                <w:szCs w:val="24"/>
                <w:lang w:val="ru-RU"/>
              </w:rPr>
            </w:pPr>
            <w:r w:rsidRPr="00361E20">
              <w:rPr>
                <w:sz w:val="24"/>
                <w:szCs w:val="24"/>
                <w:lang w:val="ru-RU"/>
              </w:rPr>
              <w:t>ОК 01-05, ОК 07, ОК 09</w:t>
            </w:r>
          </w:p>
        </w:tc>
      </w:tr>
      <w:tr w:rsidR="00C62575" w:rsidRPr="00677521" w:rsidTr="00C62575">
        <w:tc>
          <w:tcPr>
            <w:tcW w:w="2135" w:type="dxa"/>
            <w:vMerge/>
            <w:tcMar>
              <w:top w:w="57" w:type="dxa"/>
              <w:left w:w="57" w:type="dxa"/>
              <w:bottom w:w="57" w:type="dxa"/>
              <w:right w:w="57" w:type="dxa"/>
            </w:tcMar>
          </w:tcPr>
          <w:p w:rsidR="00C62575" w:rsidRPr="00361E20" w:rsidRDefault="00C62575" w:rsidP="00A81AB3">
            <w:pPr>
              <w:jc w:val="center"/>
              <w:rPr>
                <w:sz w:val="24"/>
                <w:szCs w:val="24"/>
                <w:lang w:val="ru-RU"/>
              </w:rPr>
            </w:pPr>
          </w:p>
        </w:tc>
        <w:tc>
          <w:tcPr>
            <w:tcW w:w="8364" w:type="dxa"/>
            <w:tcMar>
              <w:top w:w="57" w:type="dxa"/>
              <w:left w:w="57" w:type="dxa"/>
              <w:bottom w:w="57" w:type="dxa"/>
              <w:right w:w="57" w:type="dxa"/>
            </w:tcMar>
          </w:tcPr>
          <w:p w:rsidR="00C62575" w:rsidRPr="00C62575" w:rsidRDefault="00C62575" w:rsidP="00C62575">
            <w:pPr>
              <w:pStyle w:val="TableParagraph"/>
              <w:jc w:val="both"/>
              <w:rPr>
                <w:sz w:val="24"/>
                <w:szCs w:val="24"/>
                <w:lang w:val="ru-RU"/>
              </w:rPr>
            </w:pPr>
            <w:r w:rsidRPr="00C62575">
              <w:rPr>
                <w:sz w:val="24"/>
                <w:szCs w:val="24"/>
                <w:lang w:val="ru-RU"/>
              </w:rPr>
              <w:t>Определение материальной ответственности работодателей и работников. Решение ситуационных задач</w:t>
            </w:r>
          </w:p>
        </w:tc>
        <w:tc>
          <w:tcPr>
            <w:tcW w:w="1275" w:type="dxa"/>
            <w:vMerge/>
            <w:shd w:val="clear" w:color="auto" w:fill="92D050"/>
          </w:tcPr>
          <w:p w:rsidR="00C62575" w:rsidRPr="004627F5" w:rsidRDefault="00C62575" w:rsidP="00A81AB3">
            <w:pPr>
              <w:pStyle w:val="TableParagraph"/>
              <w:jc w:val="center"/>
              <w:rPr>
                <w:sz w:val="24"/>
                <w:szCs w:val="24"/>
                <w:lang w:val="ru-RU"/>
              </w:rPr>
            </w:pPr>
          </w:p>
        </w:tc>
        <w:tc>
          <w:tcPr>
            <w:tcW w:w="2552" w:type="dxa"/>
            <w:vMerge/>
            <w:tcMar>
              <w:top w:w="57" w:type="dxa"/>
              <w:left w:w="57" w:type="dxa"/>
              <w:bottom w:w="57" w:type="dxa"/>
              <w:right w:w="57" w:type="dxa"/>
            </w:tcMar>
          </w:tcPr>
          <w:p w:rsidR="00C62575" w:rsidRPr="00361E20" w:rsidRDefault="00C62575" w:rsidP="004C5E4D">
            <w:pPr>
              <w:pStyle w:val="TableParagraph"/>
              <w:jc w:val="center"/>
              <w:rPr>
                <w:b/>
                <w:sz w:val="24"/>
                <w:szCs w:val="24"/>
                <w:lang w:val="ru-RU"/>
              </w:rPr>
            </w:pPr>
          </w:p>
        </w:tc>
      </w:tr>
      <w:tr w:rsidR="00C62575" w:rsidRPr="00677521" w:rsidTr="00C62575">
        <w:tc>
          <w:tcPr>
            <w:tcW w:w="2135" w:type="dxa"/>
            <w:vMerge w:val="restart"/>
            <w:tcMar>
              <w:top w:w="57" w:type="dxa"/>
              <w:left w:w="57" w:type="dxa"/>
              <w:bottom w:w="57" w:type="dxa"/>
              <w:right w:w="57" w:type="dxa"/>
            </w:tcMar>
          </w:tcPr>
          <w:p w:rsidR="00C62575" w:rsidRPr="00361E20" w:rsidRDefault="00C62575" w:rsidP="00A81AB3">
            <w:pPr>
              <w:pStyle w:val="TableParagraph"/>
              <w:jc w:val="center"/>
              <w:rPr>
                <w:b/>
                <w:sz w:val="24"/>
                <w:szCs w:val="24"/>
                <w:lang w:val="ru-RU"/>
              </w:rPr>
            </w:pPr>
            <w:r w:rsidRPr="00361E20">
              <w:rPr>
                <w:b/>
                <w:sz w:val="24"/>
                <w:szCs w:val="24"/>
                <w:lang w:val="ru-RU"/>
              </w:rPr>
              <w:t>Тема 2.2. Механизм формирования и формы оплаты труда</w:t>
            </w:r>
          </w:p>
        </w:tc>
        <w:tc>
          <w:tcPr>
            <w:tcW w:w="8364" w:type="dxa"/>
            <w:tcMar>
              <w:top w:w="57" w:type="dxa"/>
              <w:left w:w="57" w:type="dxa"/>
              <w:bottom w:w="57" w:type="dxa"/>
              <w:right w:w="57" w:type="dxa"/>
            </w:tcMar>
          </w:tcPr>
          <w:p w:rsidR="00C62575" w:rsidRPr="00677521" w:rsidRDefault="00C62575" w:rsidP="00C62575">
            <w:pPr>
              <w:pStyle w:val="TableParagraph"/>
              <w:jc w:val="both"/>
              <w:rPr>
                <w:b/>
                <w:sz w:val="24"/>
                <w:szCs w:val="24"/>
              </w:rPr>
            </w:pPr>
            <w:r w:rsidRPr="00677521">
              <w:rPr>
                <w:b/>
                <w:sz w:val="24"/>
                <w:szCs w:val="24"/>
              </w:rPr>
              <w:t>Содержание учебного материала</w:t>
            </w:r>
          </w:p>
        </w:tc>
        <w:tc>
          <w:tcPr>
            <w:tcW w:w="1275" w:type="dxa"/>
            <w:vMerge w:val="restart"/>
          </w:tcPr>
          <w:p w:rsidR="00C62575" w:rsidRPr="00C62575" w:rsidRDefault="008779D9" w:rsidP="00A81AB3">
            <w:pPr>
              <w:pStyle w:val="TableParagraph"/>
              <w:jc w:val="center"/>
              <w:rPr>
                <w:sz w:val="24"/>
                <w:szCs w:val="24"/>
                <w:lang w:val="ru-RU"/>
              </w:rPr>
            </w:pPr>
            <w:r>
              <w:rPr>
                <w:sz w:val="24"/>
                <w:szCs w:val="24"/>
                <w:lang w:val="ru-RU"/>
              </w:rPr>
              <w:t>8</w:t>
            </w:r>
          </w:p>
        </w:tc>
        <w:tc>
          <w:tcPr>
            <w:tcW w:w="2552" w:type="dxa"/>
            <w:tcMar>
              <w:top w:w="57" w:type="dxa"/>
              <w:left w:w="57" w:type="dxa"/>
              <w:bottom w:w="57" w:type="dxa"/>
              <w:right w:w="57" w:type="dxa"/>
            </w:tcMar>
          </w:tcPr>
          <w:p w:rsidR="00C62575" w:rsidRPr="00677521" w:rsidRDefault="00C62575" w:rsidP="00A81AB3">
            <w:pPr>
              <w:pStyle w:val="TableParagraph"/>
              <w:jc w:val="center"/>
              <w:rPr>
                <w:sz w:val="24"/>
                <w:szCs w:val="24"/>
              </w:rPr>
            </w:pPr>
          </w:p>
        </w:tc>
      </w:tr>
      <w:tr w:rsidR="00C62575" w:rsidRPr="00677521" w:rsidTr="00C62575">
        <w:tc>
          <w:tcPr>
            <w:tcW w:w="2135" w:type="dxa"/>
            <w:vMerge/>
            <w:tcBorders>
              <w:top w:val="nil"/>
            </w:tcBorders>
            <w:tcMar>
              <w:top w:w="57" w:type="dxa"/>
              <w:left w:w="57" w:type="dxa"/>
              <w:bottom w:w="57" w:type="dxa"/>
              <w:right w:w="57" w:type="dxa"/>
            </w:tcMar>
          </w:tcPr>
          <w:p w:rsidR="00C62575" w:rsidRPr="00677521" w:rsidRDefault="00C62575" w:rsidP="00A81AB3">
            <w:pPr>
              <w:jc w:val="center"/>
              <w:rPr>
                <w:sz w:val="24"/>
                <w:szCs w:val="24"/>
              </w:rPr>
            </w:pPr>
          </w:p>
        </w:tc>
        <w:tc>
          <w:tcPr>
            <w:tcW w:w="8364" w:type="dxa"/>
            <w:tcMar>
              <w:top w:w="57" w:type="dxa"/>
              <w:left w:w="57" w:type="dxa"/>
              <w:bottom w:w="57" w:type="dxa"/>
              <w:right w:w="57" w:type="dxa"/>
            </w:tcMar>
          </w:tcPr>
          <w:p w:rsidR="00C62575" w:rsidRPr="00C62575" w:rsidRDefault="00C62575" w:rsidP="00C62575">
            <w:pPr>
              <w:pStyle w:val="TableParagraph"/>
              <w:jc w:val="both"/>
              <w:rPr>
                <w:sz w:val="24"/>
                <w:szCs w:val="24"/>
                <w:lang w:val="ru-RU"/>
              </w:rPr>
            </w:pPr>
            <w:r w:rsidRPr="00C62575">
              <w:rPr>
                <w:sz w:val="24"/>
                <w:szCs w:val="24"/>
                <w:lang w:val="ru-RU"/>
              </w:rPr>
              <w:t>Политика государства в области оплаты труда. Механизм формирования оплаты</w:t>
            </w:r>
          </w:p>
          <w:p w:rsidR="00C62575" w:rsidRPr="00C62575" w:rsidRDefault="00C62575" w:rsidP="008779D9">
            <w:pPr>
              <w:pStyle w:val="TableParagraph"/>
              <w:jc w:val="both"/>
              <w:rPr>
                <w:sz w:val="24"/>
                <w:szCs w:val="24"/>
                <w:lang w:val="ru-RU"/>
              </w:rPr>
            </w:pPr>
            <w:r w:rsidRPr="00C62575">
              <w:rPr>
                <w:sz w:val="24"/>
                <w:szCs w:val="24"/>
                <w:lang w:val="ru-RU"/>
              </w:rPr>
              <w:t xml:space="preserve">труда по трудовому законодательству. Формы и системы заработной платы </w:t>
            </w:r>
          </w:p>
        </w:tc>
        <w:tc>
          <w:tcPr>
            <w:tcW w:w="1275" w:type="dxa"/>
            <w:vMerge/>
          </w:tcPr>
          <w:p w:rsidR="00C62575" w:rsidRPr="00361E20" w:rsidRDefault="00C62575" w:rsidP="00A81AB3">
            <w:pPr>
              <w:pStyle w:val="TableParagraph"/>
              <w:jc w:val="center"/>
              <w:rPr>
                <w:sz w:val="24"/>
                <w:szCs w:val="24"/>
                <w:lang w:val="ru-RU"/>
              </w:rPr>
            </w:pPr>
          </w:p>
        </w:tc>
        <w:tc>
          <w:tcPr>
            <w:tcW w:w="2552" w:type="dxa"/>
            <w:vMerge w:val="restart"/>
            <w:tcMar>
              <w:top w:w="57" w:type="dxa"/>
              <w:left w:w="57" w:type="dxa"/>
              <w:bottom w:w="57" w:type="dxa"/>
              <w:right w:w="57" w:type="dxa"/>
            </w:tcMar>
          </w:tcPr>
          <w:p w:rsidR="00C62575" w:rsidRPr="00361E20" w:rsidRDefault="00C62575" w:rsidP="004C5E4D">
            <w:pPr>
              <w:pStyle w:val="TableParagraph"/>
              <w:jc w:val="center"/>
              <w:rPr>
                <w:b/>
                <w:sz w:val="24"/>
                <w:szCs w:val="24"/>
                <w:lang w:val="ru-RU"/>
              </w:rPr>
            </w:pPr>
            <w:r w:rsidRPr="00361E20">
              <w:rPr>
                <w:sz w:val="24"/>
                <w:szCs w:val="24"/>
                <w:lang w:val="ru-RU"/>
              </w:rPr>
              <w:t>ОК 01-05, ОК 07, ОК 09</w:t>
            </w:r>
          </w:p>
        </w:tc>
      </w:tr>
      <w:tr w:rsidR="008779D9" w:rsidRPr="00677521" w:rsidTr="00C62575">
        <w:tc>
          <w:tcPr>
            <w:tcW w:w="2135" w:type="dxa"/>
            <w:vMerge/>
            <w:tcBorders>
              <w:top w:val="nil"/>
            </w:tcBorders>
            <w:tcMar>
              <w:top w:w="57" w:type="dxa"/>
              <w:left w:w="57" w:type="dxa"/>
              <w:bottom w:w="57" w:type="dxa"/>
              <w:right w:w="57" w:type="dxa"/>
            </w:tcMar>
          </w:tcPr>
          <w:p w:rsidR="008779D9" w:rsidRPr="00677521" w:rsidRDefault="008779D9" w:rsidP="008779D9">
            <w:pPr>
              <w:jc w:val="center"/>
              <w:rPr>
                <w:sz w:val="24"/>
                <w:szCs w:val="24"/>
              </w:rPr>
            </w:pPr>
          </w:p>
        </w:tc>
        <w:tc>
          <w:tcPr>
            <w:tcW w:w="8364" w:type="dxa"/>
            <w:tcMar>
              <w:top w:w="57" w:type="dxa"/>
              <w:left w:w="57" w:type="dxa"/>
              <w:bottom w:w="57" w:type="dxa"/>
              <w:right w:w="57" w:type="dxa"/>
            </w:tcMar>
          </w:tcPr>
          <w:p w:rsidR="008779D9" w:rsidRPr="008779D9" w:rsidRDefault="008779D9" w:rsidP="008779D9">
            <w:pPr>
              <w:pStyle w:val="TableParagraph"/>
              <w:jc w:val="both"/>
              <w:rPr>
                <w:sz w:val="24"/>
                <w:szCs w:val="24"/>
                <w:lang w:val="ru-RU"/>
              </w:rPr>
            </w:pPr>
            <w:r w:rsidRPr="00C62575">
              <w:rPr>
                <w:sz w:val="24"/>
                <w:szCs w:val="24"/>
                <w:lang w:val="ru-RU"/>
              </w:rPr>
              <w:t xml:space="preserve">Мотивация труда, виды и способы. </w:t>
            </w:r>
            <w:r w:rsidRPr="008779D9">
              <w:rPr>
                <w:sz w:val="24"/>
                <w:szCs w:val="24"/>
                <w:lang w:val="ru-RU"/>
              </w:rPr>
              <w:t>Техническое нормирование труда.</w:t>
            </w:r>
          </w:p>
        </w:tc>
        <w:tc>
          <w:tcPr>
            <w:tcW w:w="1275" w:type="dxa"/>
            <w:vMerge/>
          </w:tcPr>
          <w:p w:rsidR="008779D9" w:rsidRPr="008779D9" w:rsidRDefault="008779D9" w:rsidP="008779D9">
            <w:pPr>
              <w:pStyle w:val="TableParagraph"/>
              <w:jc w:val="center"/>
              <w:rPr>
                <w:sz w:val="24"/>
                <w:szCs w:val="24"/>
                <w:lang w:val="ru-RU"/>
              </w:rPr>
            </w:pPr>
          </w:p>
        </w:tc>
        <w:tc>
          <w:tcPr>
            <w:tcW w:w="2552" w:type="dxa"/>
            <w:vMerge/>
            <w:tcMar>
              <w:top w:w="57" w:type="dxa"/>
              <w:left w:w="57" w:type="dxa"/>
              <w:bottom w:w="57" w:type="dxa"/>
              <w:right w:w="57" w:type="dxa"/>
            </w:tcMar>
          </w:tcPr>
          <w:p w:rsidR="008779D9" w:rsidRPr="008779D9" w:rsidRDefault="008779D9" w:rsidP="008779D9">
            <w:pPr>
              <w:pStyle w:val="TableParagraph"/>
              <w:jc w:val="center"/>
              <w:rPr>
                <w:sz w:val="24"/>
                <w:szCs w:val="24"/>
                <w:lang w:val="ru-RU"/>
              </w:rPr>
            </w:pPr>
          </w:p>
        </w:tc>
      </w:tr>
      <w:tr w:rsidR="008779D9" w:rsidRPr="00677521" w:rsidTr="00C62575">
        <w:tc>
          <w:tcPr>
            <w:tcW w:w="2135" w:type="dxa"/>
            <w:vMerge/>
            <w:tcBorders>
              <w:top w:val="nil"/>
            </w:tcBorders>
            <w:tcMar>
              <w:top w:w="57" w:type="dxa"/>
              <w:left w:w="57" w:type="dxa"/>
              <w:bottom w:w="57" w:type="dxa"/>
              <w:right w:w="57" w:type="dxa"/>
            </w:tcMar>
          </w:tcPr>
          <w:p w:rsidR="008779D9" w:rsidRPr="00361E20" w:rsidRDefault="008779D9" w:rsidP="008779D9">
            <w:pPr>
              <w:jc w:val="center"/>
              <w:rPr>
                <w:sz w:val="24"/>
                <w:szCs w:val="24"/>
                <w:lang w:val="ru-RU"/>
              </w:rPr>
            </w:pPr>
          </w:p>
        </w:tc>
        <w:tc>
          <w:tcPr>
            <w:tcW w:w="8364" w:type="dxa"/>
            <w:tcMar>
              <w:top w:w="57" w:type="dxa"/>
              <w:left w:w="57" w:type="dxa"/>
              <w:bottom w:w="57" w:type="dxa"/>
              <w:right w:w="57" w:type="dxa"/>
            </w:tcMar>
          </w:tcPr>
          <w:p w:rsidR="008779D9" w:rsidRPr="00C62575" w:rsidRDefault="008779D9" w:rsidP="008779D9">
            <w:pPr>
              <w:pStyle w:val="TableParagraph"/>
              <w:jc w:val="both"/>
              <w:rPr>
                <w:sz w:val="24"/>
                <w:szCs w:val="24"/>
              </w:rPr>
            </w:pPr>
            <w:r w:rsidRPr="00C62575">
              <w:rPr>
                <w:sz w:val="24"/>
                <w:szCs w:val="24"/>
                <w:lang w:val="ru-RU"/>
              </w:rPr>
              <w:t xml:space="preserve">Гарантии и компенсации при оплате труда. Удержания из заработной платы, их виды. </w:t>
            </w:r>
            <w:r w:rsidRPr="00C62575">
              <w:rPr>
                <w:sz w:val="24"/>
                <w:szCs w:val="24"/>
              </w:rPr>
              <w:t>Права предприятий и организаций по защите интересов трудящихся</w:t>
            </w:r>
          </w:p>
        </w:tc>
        <w:tc>
          <w:tcPr>
            <w:tcW w:w="1275" w:type="dxa"/>
            <w:vMerge/>
          </w:tcPr>
          <w:p w:rsidR="008779D9" w:rsidRPr="00677521" w:rsidRDefault="008779D9" w:rsidP="008779D9">
            <w:pPr>
              <w:pStyle w:val="TableParagraph"/>
              <w:jc w:val="center"/>
              <w:rPr>
                <w:sz w:val="24"/>
                <w:szCs w:val="24"/>
              </w:rPr>
            </w:pPr>
          </w:p>
        </w:tc>
        <w:tc>
          <w:tcPr>
            <w:tcW w:w="2552" w:type="dxa"/>
            <w:vMerge/>
            <w:tcMar>
              <w:top w:w="57" w:type="dxa"/>
              <w:left w:w="57" w:type="dxa"/>
              <w:bottom w:w="57" w:type="dxa"/>
              <w:right w:w="57" w:type="dxa"/>
            </w:tcMar>
          </w:tcPr>
          <w:p w:rsidR="008779D9" w:rsidRPr="00361E20" w:rsidRDefault="008779D9" w:rsidP="008779D9">
            <w:pPr>
              <w:pStyle w:val="TableParagraph"/>
              <w:jc w:val="center"/>
              <w:rPr>
                <w:b/>
                <w:sz w:val="24"/>
                <w:szCs w:val="24"/>
                <w:lang w:val="ru-RU"/>
              </w:rPr>
            </w:pPr>
          </w:p>
        </w:tc>
      </w:tr>
      <w:tr w:rsidR="008779D9" w:rsidRPr="00677521" w:rsidTr="00C62575">
        <w:tc>
          <w:tcPr>
            <w:tcW w:w="2135" w:type="dxa"/>
            <w:vMerge/>
            <w:tcBorders>
              <w:top w:val="nil"/>
            </w:tcBorders>
            <w:tcMar>
              <w:top w:w="57" w:type="dxa"/>
              <w:left w:w="57" w:type="dxa"/>
              <w:bottom w:w="57" w:type="dxa"/>
              <w:right w:w="57" w:type="dxa"/>
            </w:tcMar>
          </w:tcPr>
          <w:p w:rsidR="008779D9" w:rsidRPr="00361E20" w:rsidRDefault="008779D9" w:rsidP="008779D9">
            <w:pPr>
              <w:jc w:val="center"/>
              <w:rPr>
                <w:sz w:val="24"/>
                <w:szCs w:val="24"/>
                <w:lang w:val="ru-RU"/>
              </w:rPr>
            </w:pPr>
          </w:p>
        </w:tc>
        <w:tc>
          <w:tcPr>
            <w:tcW w:w="8364" w:type="dxa"/>
            <w:tcMar>
              <w:top w:w="57" w:type="dxa"/>
              <w:left w:w="57" w:type="dxa"/>
              <w:bottom w:w="57" w:type="dxa"/>
              <w:right w:w="57" w:type="dxa"/>
            </w:tcMar>
          </w:tcPr>
          <w:p w:rsidR="008779D9" w:rsidRPr="00361E20" w:rsidRDefault="008779D9" w:rsidP="008779D9">
            <w:pPr>
              <w:pStyle w:val="TableParagraph"/>
              <w:jc w:val="both"/>
              <w:rPr>
                <w:b/>
                <w:sz w:val="24"/>
                <w:szCs w:val="24"/>
                <w:lang w:val="ru-RU"/>
              </w:rPr>
            </w:pPr>
            <w:r>
              <w:rPr>
                <w:b/>
                <w:sz w:val="24"/>
                <w:szCs w:val="24"/>
                <w:lang w:val="ru-RU"/>
              </w:rPr>
              <w:t>В том числе практических занятий</w:t>
            </w:r>
          </w:p>
        </w:tc>
        <w:tc>
          <w:tcPr>
            <w:tcW w:w="1275" w:type="dxa"/>
            <w:vMerge w:val="restart"/>
            <w:shd w:val="clear" w:color="auto" w:fill="92D050"/>
          </w:tcPr>
          <w:p w:rsidR="008779D9" w:rsidRPr="00361E20" w:rsidRDefault="008779D9" w:rsidP="008779D9">
            <w:pPr>
              <w:pStyle w:val="TableParagraph"/>
              <w:jc w:val="center"/>
              <w:rPr>
                <w:sz w:val="24"/>
                <w:szCs w:val="24"/>
                <w:lang w:val="ru-RU"/>
              </w:rPr>
            </w:pPr>
            <w:r>
              <w:rPr>
                <w:sz w:val="24"/>
                <w:szCs w:val="24"/>
                <w:lang w:val="ru-RU"/>
              </w:rPr>
              <w:t>2</w:t>
            </w:r>
          </w:p>
        </w:tc>
        <w:tc>
          <w:tcPr>
            <w:tcW w:w="2552" w:type="dxa"/>
            <w:tcMar>
              <w:top w:w="57" w:type="dxa"/>
              <w:left w:w="57" w:type="dxa"/>
              <w:bottom w:w="57" w:type="dxa"/>
              <w:right w:w="57" w:type="dxa"/>
            </w:tcMar>
          </w:tcPr>
          <w:p w:rsidR="008779D9" w:rsidRPr="00361E20" w:rsidRDefault="008779D9" w:rsidP="008779D9">
            <w:pPr>
              <w:pStyle w:val="TableParagraph"/>
              <w:jc w:val="center"/>
              <w:rPr>
                <w:sz w:val="24"/>
                <w:szCs w:val="24"/>
                <w:lang w:val="ru-RU"/>
              </w:rPr>
            </w:pPr>
          </w:p>
        </w:tc>
      </w:tr>
      <w:tr w:rsidR="008779D9" w:rsidRPr="00677521" w:rsidTr="00C62575">
        <w:tc>
          <w:tcPr>
            <w:tcW w:w="2135" w:type="dxa"/>
            <w:vMerge/>
            <w:tcBorders>
              <w:top w:val="nil"/>
            </w:tcBorders>
            <w:tcMar>
              <w:top w:w="57" w:type="dxa"/>
              <w:left w:w="57" w:type="dxa"/>
              <w:bottom w:w="57" w:type="dxa"/>
              <w:right w:w="57" w:type="dxa"/>
            </w:tcMar>
          </w:tcPr>
          <w:p w:rsidR="008779D9" w:rsidRPr="00361E20" w:rsidRDefault="008779D9" w:rsidP="008779D9">
            <w:pPr>
              <w:jc w:val="center"/>
              <w:rPr>
                <w:sz w:val="24"/>
                <w:szCs w:val="24"/>
                <w:lang w:val="ru-RU"/>
              </w:rPr>
            </w:pPr>
          </w:p>
        </w:tc>
        <w:tc>
          <w:tcPr>
            <w:tcW w:w="8364" w:type="dxa"/>
            <w:tcMar>
              <w:top w:w="57" w:type="dxa"/>
              <w:left w:w="57" w:type="dxa"/>
              <w:bottom w:w="57" w:type="dxa"/>
              <w:right w:w="57" w:type="dxa"/>
            </w:tcMar>
          </w:tcPr>
          <w:p w:rsidR="008779D9" w:rsidRPr="00361E20" w:rsidRDefault="008779D9" w:rsidP="008779D9">
            <w:pPr>
              <w:pStyle w:val="TableParagraph"/>
              <w:jc w:val="both"/>
              <w:rPr>
                <w:sz w:val="24"/>
                <w:szCs w:val="24"/>
                <w:lang w:val="ru-RU"/>
              </w:rPr>
            </w:pPr>
            <w:r w:rsidRPr="00361E20">
              <w:rPr>
                <w:sz w:val="24"/>
                <w:szCs w:val="24"/>
                <w:lang w:val="ru-RU"/>
              </w:rPr>
              <w:t>Расчет заработной платы при различных формах оплаты труда</w:t>
            </w:r>
          </w:p>
        </w:tc>
        <w:tc>
          <w:tcPr>
            <w:tcW w:w="1275" w:type="dxa"/>
            <w:vMerge/>
            <w:shd w:val="clear" w:color="auto" w:fill="92D050"/>
          </w:tcPr>
          <w:p w:rsidR="008779D9" w:rsidRPr="00361E20" w:rsidRDefault="008779D9" w:rsidP="008779D9">
            <w:pPr>
              <w:pStyle w:val="TableParagraph"/>
              <w:jc w:val="center"/>
              <w:rPr>
                <w:sz w:val="24"/>
                <w:szCs w:val="24"/>
                <w:lang w:val="ru-RU"/>
              </w:rPr>
            </w:pPr>
          </w:p>
        </w:tc>
        <w:tc>
          <w:tcPr>
            <w:tcW w:w="2552" w:type="dxa"/>
            <w:tcMar>
              <w:top w:w="57" w:type="dxa"/>
              <w:left w:w="57" w:type="dxa"/>
              <w:bottom w:w="57" w:type="dxa"/>
              <w:right w:w="57" w:type="dxa"/>
            </w:tcMar>
          </w:tcPr>
          <w:p w:rsidR="008779D9" w:rsidRPr="00361E20" w:rsidRDefault="008779D9" w:rsidP="008779D9">
            <w:pPr>
              <w:pStyle w:val="TableParagraph"/>
              <w:jc w:val="center"/>
              <w:rPr>
                <w:b/>
                <w:sz w:val="24"/>
                <w:szCs w:val="24"/>
                <w:lang w:val="ru-RU"/>
              </w:rPr>
            </w:pPr>
          </w:p>
        </w:tc>
      </w:tr>
      <w:tr w:rsidR="008779D9" w:rsidRPr="00677521" w:rsidTr="00C62575">
        <w:tc>
          <w:tcPr>
            <w:tcW w:w="2135" w:type="dxa"/>
            <w:tcBorders>
              <w:top w:val="nil"/>
            </w:tcBorders>
            <w:tcMar>
              <w:top w:w="57" w:type="dxa"/>
              <w:left w:w="57" w:type="dxa"/>
              <w:bottom w:w="57" w:type="dxa"/>
              <w:right w:w="57" w:type="dxa"/>
            </w:tcMar>
          </w:tcPr>
          <w:p w:rsidR="008779D9" w:rsidRPr="00C62575" w:rsidRDefault="008779D9" w:rsidP="008779D9">
            <w:pPr>
              <w:jc w:val="center"/>
              <w:rPr>
                <w:b/>
                <w:sz w:val="24"/>
                <w:szCs w:val="24"/>
                <w:lang w:val="ru-RU"/>
              </w:rPr>
            </w:pPr>
            <w:r w:rsidRPr="00C62575">
              <w:rPr>
                <w:b/>
                <w:sz w:val="24"/>
                <w:szCs w:val="24"/>
                <w:lang w:val="ru-RU"/>
              </w:rPr>
              <w:t>Промежуточная аттестация</w:t>
            </w:r>
          </w:p>
        </w:tc>
        <w:tc>
          <w:tcPr>
            <w:tcW w:w="8364" w:type="dxa"/>
            <w:tcMar>
              <w:top w:w="57" w:type="dxa"/>
              <w:left w:w="57" w:type="dxa"/>
              <w:bottom w:w="57" w:type="dxa"/>
              <w:right w:w="57" w:type="dxa"/>
            </w:tcMar>
          </w:tcPr>
          <w:p w:rsidR="008779D9" w:rsidRPr="00C62575" w:rsidRDefault="008779D9" w:rsidP="008779D9">
            <w:pPr>
              <w:pStyle w:val="TableParagraph"/>
              <w:jc w:val="both"/>
              <w:rPr>
                <w:sz w:val="24"/>
                <w:szCs w:val="24"/>
                <w:lang w:val="ru-RU"/>
              </w:rPr>
            </w:pPr>
            <w:r>
              <w:rPr>
                <w:sz w:val="24"/>
                <w:szCs w:val="24"/>
                <w:lang w:val="ru-RU"/>
              </w:rPr>
              <w:t>Дифференцированный зачет</w:t>
            </w:r>
          </w:p>
        </w:tc>
        <w:tc>
          <w:tcPr>
            <w:tcW w:w="1275" w:type="dxa"/>
            <w:shd w:val="clear" w:color="auto" w:fill="FFFFFF" w:themeFill="background1"/>
          </w:tcPr>
          <w:p w:rsidR="008779D9" w:rsidRPr="00C62575" w:rsidRDefault="008779D9" w:rsidP="008779D9">
            <w:pPr>
              <w:pStyle w:val="TableParagraph"/>
              <w:jc w:val="center"/>
              <w:rPr>
                <w:sz w:val="24"/>
                <w:szCs w:val="24"/>
                <w:lang w:val="ru-RU"/>
              </w:rPr>
            </w:pPr>
            <w:r>
              <w:rPr>
                <w:sz w:val="24"/>
                <w:szCs w:val="24"/>
                <w:lang w:val="ru-RU"/>
              </w:rPr>
              <w:t>2</w:t>
            </w:r>
          </w:p>
        </w:tc>
        <w:tc>
          <w:tcPr>
            <w:tcW w:w="2552" w:type="dxa"/>
            <w:tcMar>
              <w:top w:w="57" w:type="dxa"/>
              <w:left w:w="57" w:type="dxa"/>
              <w:bottom w:w="57" w:type="dxa"/>
              <w:right w:w="57" w:type="dxa"/>
            </w:tcMar>
          </w:tcPr>
          <w:p w:rsidR="008779D9" w:rsidRPr="00361E20" w:rsidRDefault="008779D9" w:rsidP="008779D9">
            <w:pPr>
              <w:pStyle w:val="TableParagraph"/>
              <w:jc w:val="center"/>
              <w:rPr>
                <w:b/>
                <w:sz w:val="24"/>
                <w:szCs w:val="24"/>
              </w:rPr>
            </w:pPr>
          </w:p>
        </w:tc>
      </w:tr>
      <w:tr w:rsidR="008779D9" w:rsidRPr="00677521" w:rsidTr="00C62575">
        <w:tc>
          <w:tcPr>
            <w:tcW w:w="10499" w:type="dxa"/>
            <w:gridSpan w:val="2"/>
            <w:tcMar>
              <w:top w:w="57" w:type="dxa"/>
              <w:left w:w="57" w:type="dxa"/>
              <w:bottom w:w="57" w:type="dxa"/>
              <w:right w:w="57" w:type="dxa"/>
            </w:tcMar>
          </w:tcPr>
          <w:p w:rsidR="008779D9" w:rsidRPr="00677521" w:rsidRDefault="008779D9" w:rsidP="008779D9">
            <w:pPr>
              <w:pStyle w:val="TableParagraph"/>
              <w:jc w:val="right"/>
              <w:rPr>
                <w:b/>
                <w:sz w:val="24"/>
                <w:szCs w:val="24"/>
              </w:rPr>
            </w:pPr>
            <w:r w:rsidRPr="00677521">
              <w:rPr>
                <w:b/>
                <w:sz w:val="24"/>
                <w:szCs w:val="24"/>
              </w:rPr>
              <w:t>Всего:</w:t>
            </w:r>
          </w:p>
        </w:tc>
        <w:tc>
          <w:tcPr>
            <w:tcW w:w="1275" w:type="dxa"/>
          </w:tcPr>
          <w:p w:rsidR="008779D9" w:rsidRPr="00C62575" w:rsidRDefault="008779D9" w:rsidP="008779D9">
            <w:pPr>
              <w:pStyle w:val="TableParagraph"/>
              <w:jc w:val="center"/>
              <w:rPr>
                <w:b/>
                <w:sz w:val="24"/>
                <w:szCs w:val="24"/>
                <w:lang w:val="ru-RU"/>
              </w:rPr>
            </w:pPr>
            <w:r w:rsidRPr="00C62575">
              <w:rPr>
                <w:b/>
                <w:sz w:val="24"/>
                <w:szCs w:val="24"/>
                <w:lang w:val="ru-RU"/>
              </w:rPr>
              <w:t>38</w:t>
            </w:r>
          </w:p>
        </w:tc>
        <w:tc>
          <w:tcPr>
            <w:tcW w:w="2552" w:type="dxa"/>
            <w:tcMar>
              <w:top w:w="57" w:type="dxa"/>
              <w:left w:w="57" w:type="dxa"/>
              <w:bottom w:w="57" w:type="dxa"/>
              <w:right w:w="57" w:type="dxa"/>
            </w:tcMar>
          </w:tcPr>
          <w:p w:rsidR="008779D9" w:rsidRPr="00677521" w:rsidRDefault="008779D9" w:rsidP="008779D9">
            <w:pPr>
              <w:pStyle w:val="TableParagraph"/>
              <w:jc w:val="center"/>
              <w:rPr>
                <w:sz w:val="24"/>
                <w:szCs w:val="24"/>
              </w:rPr>
            </w:pPr>
          </w:p>
        </w:tc>
      </w:tr>
    </w:tbl>
    <w:p w:rsidR="00E86DE4" w:rsidRPr="00677521" w:rsidRDefault="00E86DE4" w:rsidP="00E86DE4">
      <w:pPr>
        <w:rPr>
          <w:sz w:val="20"/>
        </w:rPr>
        <w:sectPr w:rsidR="00E86DE4" w:rsidRPr="00677521" w:rsidSect="000F056A">
          <w:footerReference w:type="default" r:id="rId8"/>
          <w:pgSz w:w="16850" w:h="11910" w:orient="landscape"/>
          <w:pgMar w:top="1134" w:right="850" w:bottom="1134" w:left="1701" w:header="0" w:footer="1216" w:gutter="0"/>
          <w:cols w:space="720"/>
        </w:sectPr>
      </w:pPr>
    </w:p>
    <w:p w:rsidR="00E86DE4" w:rsidRPr="00677521" w:rsidRDefault="00E86DE4" w:rsidP="00E86DE4">
      <w:pPr>
        <w:pStyle w:val="2"/>
        <w:numPr>
          <w:ilvl w:val="0"/>
          <w:numId w:val="7"/>
        </w:numPr>
        <w:ind w:left="0" w:firstLine="0"/>
        <w:jc w:val="center"/>
      </w:pPr>
      <w:r w:rsidRPr="00677521">
        <w:lastRenderedPageBreak/>
        <w:t>УСЛОВИЯ РЕАЛИЗАЦИИ УЧЕБНОЙ ДИСЦИПЛИНЫ</w:t>
      </w:r>
    </w:p>
    <w:p w:rsidR="00E86DE4" w:rsidRPr="004D1D7E" w:rsidRDefault="00E86DE4" w:rsidP="00E86DE4">
      <w:pPr>
        <w:pStyle w:val="2"/>
        <w:ind w:left="0" w:firstLine="0"/>
        <w:rPr>
          <w:b w:val="0"/>
          <w:bCs w:val="0"/>
        </w:rPr>
      </w:pPr>
    </w:p>
    <w:p w:rsidR="00E86DE4" w:rsidRPr="004D1D7E" w:rsidRDefault="00E86DE4" w:rsidP="00E86DE4">
      <w:pPr>
        <w:pStyle w:val="a5"/>
        <w:numPr>
          <w:ilvl w:val="1"/>
          <w:numId w:val="5"/>
        </w:numPr>
        <w:spacing w:line="276" w:lineRule="auto"/>
        <w:ind w:left="0" w:firstLine="720"/>
        <w:rPr>
          <w:sz w:val="24"/>
          <w:szCs w:val="24"/>
        </w:rPr>
      </w:pPr>
      <w:r w:rsidRPr="004D1D7E">
        <w:rPr>
          <w:sz w:val="24"/>
          <w:szCs w:val="24"/>
        </w:rPr>
        <w:t>Для реализации программы учебной дисциплины должны быть предусмотрены следующие специальные помещения:</w:t>
      </w:r>
    </w:p>
    <w:p w:rsidR="00E86DE4" w:rsidRPr="00677521" w:rsidRDefault="00E86DE4" w:rsidP="00E86DE4">
      <w:pPr>
        <w:pStyle w:val="a3"/>
        <w:spacing w:line="276" w:lineRule="auto"/>
        <w:ind w:firstLine="720"/>
        <w:jc w:val="both"/>
      </w:pPr>
      <w:r w:rsidRPr="00677521">
        <w:t>Кабинет «Социально-экономических дисциплин»,</w:t>
      </w:r>
      <w:r w:rsidRPr="00131350">
        <w:rPr>
          <w:bCs/>
        </w:rPr>
        <w:t xml:space="preserve"> </w:t>
      </w:r>
      <w:r w:rsidRPr="00552185">
        <w:rPr>
          <w:bCs/>
        </w:rPr>
        <w:t xml:space="preserve">оснащенный в соответствии с п. 6.1.2.1 образовательной программы по </w:t>
      </w:r>
      <w:r>
        <w:rPr>
          <w:bCs/>
          <w:iCs/>
        </w:rPr>
        <w:t>профессии 43.01.09 Повар, кондитер</w:t>
      </w:r>
    </w:p>
    <w:p w:rsidR="00E86DE4" w:rsidRPr="00677521" w:rsidRDefault="00E86DE4" w:rsidP="00E86DE4">
      <w:pPr>
        <w:pStyle w:val="a3"/>
        <w:spacing w:line="276" w:lineRule="auto"/>
        <w:ind w:firstLine="720"/>
      </w:pPr>
    </w:p>
    <w:p w:rsidR="00E86DE4" w:rsidRPr="00677521" w:rsidRDefault="00E86DE4" w:rsidP="00E86DE4">
      <w:pPr>
        <w:pStyle w:val="2"/>
        <w:numPr>
          <w:ilvl w:val="1"/>
          <w:numId w:val="5"/>
        </w:numPr>
        <w:spacing w:line="276" w:lineRule="auto"/>
        <w:ind w:left="0" w:firstLine="720"/>
        <w:jc w:val="both"/>
      </w:pPr>
      <w:r w:rsidRPr="00677521">
        <w:t>Информационное обеспечение реализации программы</w:t>
      </w:r>
    </w:p>
    <w:p w:rsidR="00E86DE4" w:rsidRPr="00131350" w:rsidRDefault="00E86DE4" w:rsidP="00E86DE4">
      <w:pPr>
        <w:pStyle w:val="2"/>
        <w:numPr>
          <w:ilvl w:val="2"/>
          <w:numId w:val="5"/>
        </w:numPr>
        <w:spacing w:line="276" w:lineRule="auto"/>
        <w:ind w:left="0" w:firstLine="720"/>
        <w:jc w:val="both"/>
      </w:pPr>
      <w:r w:rsidRPr="00131350">
        <w:rPr>
          <w:b w:val="0"/>
        </w:rPr>
        <w:t>Для реализации программы библиотечный фонд образовательной организации укомплектован печатными и/или электронными изданиями, основной и дополнительной учебной литературой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86DE4" w:rsidRPr="00677521" w:rsidRDefault="00E86DE4" w:rsidP="00E86DE4">
      <w:pPr>
        <w:pStyle w:val="2"/>
        <w:numPr>
          <w:ilvl w:val="2"/>
          <w:numId w:val="5"/>
        </w:numPr>
        <w:spacing w:line="276" w:lineRule="auto"/>
        <w:ind w:left="0" w:firstLine="720"/>
        <w:jc w:val="both"/>
      </w:pPr>
      <w:r w:rsidRPr="00677521">
        <w:t>Основные печатные издания:</w:t>
      </w:r>
    </w:p>
    <w:p w:rsidR="00E86DE4" w:rsidRPr="00677521" w:rsidRDefault="00E86DE4" w:rsidP="00E86DE4">
      <w:pPr>
        <w:pStyle w:val="a5"/>
        <w:numPr>
          <w:ilvl w:val="0"/>
          <w:numId w:val="4"/>
        </w:numPr>
        <w:spacing w:line="276" w:lineRule="auto"/>
        <w:ind w:left="0" w:firstLine="720"/>
        <w:rPr>
          <w:sz w:val="24"/>
          <w:szCs w:val="24"/>
        </w:rPr>
      </w:pPr>
      <w:r w:rsidRPr="00677521">
        <w:rPr>
          <w:sz w:val="24"/>
          <w:szCs w:val="24"/>
        </w:rPr>
        <w:t>Жабина С.Б. Основы экономики, менеджмента и маркетинга в общественном питании: учебник для студентов СПО / С.Б. Жабина, О.М. Бурдюгова, А.В.Колесова. – Москва: Академия, 202</w:t>
      </w:r>
      <w:r>
        <w:rPr>
          <w:sz w:val="24"/>
          <w:szCs w:val="24"/>
        </w:rPr>
        <w:t>3</w:t>
      </w:r>
      <w:r w:rsidRPr="00677521">
        <w:rPr>
          <w:sz w:val="24"/>
          <w:szCs w:val="24"/>
        </w:rPr>
        <w:t>. – 336 с.</w:t>
      </w:r>
    </w:p>
    <w:p w:rsidR="00E86DE4" w:rsidRPr="00677521" w:rsidRDefault="00E86DE4" w:rsidP="00E86DE4">
      <w:pPr>
        <w:pStyle w:val="a5"/>
        <w:numPr>
          <w:ilvl w:val="0"/>
          <w:numId w:val="4"/>
        </w:numPr>
        <w:spacing w:line="276" w:lineRule="auto"/>
        <w:ind w:left="0" w:firstLine="720"/>
        <w:rPr>
          <w:sz w:val="24"/>
          <w:szCs w:val="24"/>
        </w:rPr>
      </w:pPr>
      <w:r w:rsidRPr="00677521">
        <w:rPr>
          <w:sz w:val="24"/>
          <w:szCs w:val="24"/>
        </w:rPr>
        <w:t>Румынина В.В. Правовое обеспечение профессиональной деятельности: учебник для студентов СПО / В.В. Румынина. – Москва: Академия, 202</w:t>
      </w:r>
      <w:r>
        <w:rPr>
          <w:sz w:val="24"/>
          <w:szCs w:val="24"/>
        </w:rPr>
        <w:t>1</w:t>
      </w:r>
      <w:r w:rsidRPr="00677521">
        <w:rPr>
          <w:sz w:val="24"/>
          <w:szCs w:val="24"/>
        </w:rPr>
        <w:t>.</w:t>
      </w:r>
    </w:p>
    <w:p w:rsidR="00E86DE4" w:rsidRDefault="00E86DE4" w:rsidP="00E86DE4">
      <w:pPr>
        <w:pStyle w:val="a5"/>
        <w:numPr>
          <w:ilvl w:val="0"/>
          <w:numId w:val="4"/>
        </w:numPr>
        <w:spacing w:line="276" w:lineRule="auto"/>
        <w:ind w:left="0" w:firstLine="720"/>
        <w:rPr>
          <w:sz w:val="24"/>
          <w:szCs w:val="24"/>
        </w:rPr>
      </w:pPr>
      <w:r w:rsidRPr="00677521">
        <w:rPr>
          <w:sz w:val="24"/>
          <w:szCs w:val="24"/>
        </w:rPr>
        <w:t>Соколова С.В. Экономика организации: учебное пособие для СПО / С.В. Соколова. – Москва: Академия, 202</w:t>
      </w:r>
      <w:r>
        <w:rPr>
          <w:sz w:val="24"/>
          <w:szCs w:val="24"/>
        </w:rPr>
        <w:t>2</w:t>
      </w:r>
      <w:r w:rsidRPr="00677521">
        <w:rPr>
          <w:sz w:val="24"/>
          <w:szCs w:val="24"/>
        </w:rPr>
        <w:t>.</w:t>
      </w:r>
    </w:p>
    <w:p w:rsidR="00E86DE4" w:rsidRPr="004D1D7E" w:rsidRDefault="00E86DE4" w:rsidP="00E86DE4">
      <w:pPr>
        <w:pStyle w:val="a5"/>
        <w:numPr>
          <w:ilvl w:val="0"/>
          <w:numId w:val="4"/>
        </w:numPr>
        <w:spacing w:line="276" w:lineRule="auto"/>
        <w:ind w:left="142" w:firstLine="567"/>
        <w:rPr>
          <w:sz w:val="24"/>
          <w:szCs w:val="24"/>
        </w:rPr>
      </w:pPr>
      <w:r w:rsidRPr="004D1D7E">
        <w:rPr>
          <w:sz w:val="24"/>
          <w:szCs w:val="24"/>
        </w:rPr>
        <w:t xml:space="preserve">Правовое обеспечение профессиональной деятельности: учебник и практикум для среднего профессионального образования / А. П. Анисимов, А. Я. Рыженков, А. Ю. Осетрова, О. В. Попова; под редакцией А. Я. Рыженкова. — 6-е изд., перераб. и доп. — Москва: Издательство Юрайт, 2023. — 344 с. — (Профессиональное образование). — ISBN 978-5-534-16129-8. — Текст: электронный // Образовательная платформа Юрайт [сайт]. — URL: https://urait.ru/bcode/530506  </w:t>
      </w:r>
    </w:p>
    <w:p w:rsidR="00E86DE4" w:rsidRPr="004D1D7E" w:rsidRDefault="00E86DE4" w:rsidP="00E86DE4">
      <w:pPr>
        <w:pStyle w:val="a5"/>
        <w:numPr>
          <w:ilvl w:val="0"/>
          <w:numId w:val="4"/>
        </w:numPr>
        <w:spacing w:line="276" w:lineRule="auto"/>
        <w:ind w:left="142" w:firstLine="567"/>
        <w:rPr>
          <w:sz w:val="24"/>
          <w:szCs w:val="24"/>
        </w:rPr>
      </w:pPr>
      <w:r w:rsidRPr="004D1D7E">
        <w:rPr>
          <w:sz w:val="24"/>
          <w:szCs w:val="24"/>
        </w:rPr>
        <w:t xml:space="preserve">Волков, А. М.  Правовое обеспечение профессиональной деятельности: учебник для среднего профессионального образования / А. М. Волков, Е. А. Лютягина ; под общей редакцией А. М. Волкова. — 3-е изд., перераб. и доп. — Москва: Издательство Юрайт, 2023. — 279 с. — (Профессиональное образование). — ISBN 978-5-534-15088-9. — Текст: электронный // Образовательная платформа Юрайт [сайт]. — URL: https://urait.ru/bcode/511800 </w:t>
      </w:r>
    </w:p>
    <w:p w:rsidR="00E86DE4" w:rsidRPr="00677521" w:rsidRDefault="00E86DE4" w:rsidP="00E86DE4">
      <w:pPr>
        <w:pStyle w:val="2"/>
        <w:numPr>
          <w:ilvl w:val="2"/>
          <w:numId w:val="5"/>
        </w:numPr>
        <w:spacing w:line="276" w:lineRule="auto"/>
        <w:ind w:left="0" w:firstLine="720"/>
      </w:pPr>
      <w:r w:rsidRPr="00677521">
        <w:t>Основные электронные издания:</w:t>
      </w:r>
    </w:p>
    <w:p w:rsidR="00E86DE4" w:rsidRPr="00677521" w:rsidRDefault="00E86DE4" w:rsidP="00E86DE4">
      <w:pPr>
        <w:pStyle w:val="a5"/>
        <w:numPr>
          <w:ilvl w:val="0"/>
          <w:numId w:val="3"/>
        </w:numPr>
        <w:spacing w:line="276" w:lineRule="auto"/>
        <w:ind w:left="0" w:firstLine="720"/>
        <w:rPr>
          <w:sz w:val="24"/>
          <w:szCs w:val="24"/>
        </w:rPr>
      </w:pPr>
      <w:r w:rsidRPr="00677521">
        <w:rPr>
          <w:sz w:val="24"/>
          <w:szCs w:val="24"/>
        </w:rPr>
        <w:t>Батраева, Э. А.  Экономика предприятия общественного питания: учебник и практикум для среднего профессионального образования / Э. А. Батраева. — 2-е изд., перераб. и доп. — Москва: Издательство Юрайт, 2021. — 390 с. — (Профессиональное образование). — ISBN 978-5-534-04578-9. — Текст: электронный // Образовательная платформа Юрайт [сайт]. — URL: https://urait.ru/bcode/471510 (дата обращения: 01.11.2021).</w:t>
      </w:r>
    </w:p>
    <w:p w:rsidR="00E86DE4" w:rsidRPr="00677521" w:rsidRDefault="00E86DE4" w:rsidP="00E86DE4">
      <w:pPr>
        <w:pStyle w:val="a5"/>
        <w:numPr>
          <w:ilvl w:val="0"/>
          <w:numId w:val="3"/>
        </w:numPr>
        <w:spacing w:line="276" w:lineRule="auto"/>
        <w:ind w:left="0" w:firstLine="720"/>
        <w:rPr>
          <w:sz w:val="24"/>
          <w:szCs w:val="24"/>
        </w:rPr>
      </w:pPr>
      <w:r w:rsidRPr="00677521">
        <w:rPr>
          <w:sz w:val="24"/>
          <w:szCs w:val="24"/>
        </w:rPr>
        <w:t>Сологубова, Г. С.  Организация обслуживания на предприятиях общественного питания: учебник для среднего профессионального образования / Г. С. Сологубова. — 3-е изд., испр. и доп. — Москва: Издательство Юрайт, 2021. — 332 с. — (Профессиональное образование). — ISBN 978-5-534-09961-4. — Текст: электронный // Образовательная платформа Юрайт [сайт]. — URL: https://urait.ru/bcode/471097 (дата обращения: 01.11.2021).</w:t>
      </w:r>
    </w:p>
    <w:p w:rsidR="00E86DE4" w:rsidRPr="00677521" w:rsidRDefault="00E86DE4" w:rsidP="00E86DE4">
      <w:pPr>
        <w:spacing w:line="276" w:lineRule="auto"/>
        <w:ind w:firstLine="720"/>
        <w:jc w:val="both"/>
        <w:rPr>
          <w:b/>
          <w:sz w:val="24"/>
          <w:szCs w:val="24"/>
        </w:rPr>
      </w:pPr>
      <w:r w:rsidRPr="00677521">
        <w:rPr>
          <w:b/>
          <w:sz w:val="24"/>
          <w:szCs w:val="24"/>
        </w:rPr>
        <w:t xml:space="preserve">3.2.3. Дополнительные источники </w:t>
      </w:r>
    </w:p>
    <w:p w:rsidR="00E86DE4" w:rsidRPr="00677521" w:rsidRDefault="00E86DE4" w:rsidP="00E86DE4">
      <w:pPr>
        <w:pStyle w:val="a5"/>
        <w:numPr>
          <w:ilvl w:val="0"/>
          <w:numId w:val="2"/>
        </w:numPr>
        <w:spacing w:line="276" w:lineRule="auto"/>
        <w:ind w:left="0" w:firstLine="720"/>
        <w:rPr>
          <w:sz w:val="24"/>
          <w:szCs w:val="24"/>
        </w:rPr>
      </w:pPr>
      <w:r w:rsidRPr="00677521">
        <w:rPr>
          <w:sz w:val="24"/>
          <w:szCs w:val="24"/>
        </w:rPr>
        <w:t>Трудовой кодекс Российской Федерации.</w:t>
      </w:r>
    </w:p>
    <w:p w:rsidR="00E86DE4" w:rsidRPr="00677521" w:rsidRDefault="00E86DE4" w:rsidP="00E86DE4">
      <w:pPr>
        <w:pStyle w:val="a5"/>
        <w:numPr>
          <w:ilvl w:val="0"/>
          <w:numId w:val="2"/>
        </w:numPr>
        <w:spacing w:line="276" w:lineRule="auto"/>
        <w:ind w:left="0" w:firstLine="720"/>
        <w:rPr>
          <w:sz w:val="24"/>
          <w:szCs w:val="24"/>
        </w:rPr>
      </w:pPr>
      <w:r w:rsidRPr="00677521">
        <w:rPr>
          <w:sz w:val="24"/>
          <w:szCs w:val="24"/>
        </w:rPr>
        <w:lastRenderedPageBreak/>
        <w:t>Налоговый кодекс Российской Федерации.</w:t>
      </w:r>
    </w:p>
    <w:p w:rsidR="00E86DE4" w:rsidRPr="00677521" w:rsidRDefault="00E86DE4" w:rsidP="00E86DE4">
      <w:pPr>
        <w:pStyle w:val="a5"/>
        <w:numPr>
          <w:ilvl w:val="0"/>
          <w:numId w:val="2"/>
        </w:numPr>
        <w:spacing w:line="276" w:lineRule="auto"/>
        <w:ind w:left="0" w:firstLine="720"/>
        <w:rPr>
          <w:sz w:val="24"/>
          <w:szCs w:val="24"/>
        </w:rPr>
      </w:pPr>
      <w:r w:rsidRPr="00677521">
        <w:rPr>
          <w:sz w:val="24"/>
          <w:szCs w:val="24"/>
        </w:rPr>
        <w:t>Кодекс РФ об административных правонарушениях.</w:t>
      </w:r>
    </w:p>
    <w:p w:rsidR="00E86DE4" w:rsidRPr="00677521" w:rsidRDefault="00E86DE4" w:rsidP="00E86DE4">
      <w:pPr>
        <w:pStyle w:val="a5"/>
        <w:spacing w:line="276" w:lineRule="auto"/>
        <w:ind w:left="720" w:firstLine="0"/>
        <w:rPr>
          <w:sz w:val="24"/>
          <w:szCs w:val="24"/>
        </w:rPr>
      </w:pPr>
    </w:p>
    <w:p w:rsidR="00E86DE4" w:rsidRPr="00677521" w:rsidRDefault="00E86DE4" w:rsidP="00E86DE4">
      <w:pPr>
        <w:pStyle w:val="a5"/>
        <w:numPr>
          <w:ilvl w:val="0"/>
          <w:numId w:val="2"/>
        </w:numPr>
        <w:spacing w:line="276" w:lineRule="auto"/>
        <w:ind w:left="0" w:firstLine="720"/>
        <w:rPr>
          <w:sz w:val="24"/>
          <w:szCs w:val="24"/>
        </w:rPr>
      </w:pPr>
      <w:r w:rsidRPr="00677521">
        <w:rPr>
          <w:sz w:val="24"/>
          <w:szCs w:val="24"/>
        </w:rPr>
        <w:t>Закон Российской Федерации от 09.01.1996 г. № 2-ФЗ «О защите прав потребителей»</w:t>
      </w:r>
    </w:p>
    <w:p w:rsidR="00E86DE4" w:rsidRPr="00677521" w:rsidRDefault="00E86DE4" w:rsidP="00E86DE4">
      <w:pPr>
        <w:pStyle w:val="a5"/>
        <w:numPr>
          <w:ilvl w:val="0"/>
          <w:numId w:val="2"/>
        </w:numPr>
        <w:spacing w:line="276" w:lineRule="auto"/>
        <w:ind w:left="0" w:firstLine="720"/>
        <w:rPr>
          <w:sz w:val="24"/>
          <w:szCs w:val="24"/>
        </w:rPr>
      </w:pPr>
      <w:r w:rsidRPr="00677521">
        <w:rPr>
          <w:sz w:val="24"/>
          <w:szCs w:val="24"/>
        </w:rPr>
        <w:t>ГОСТ 31985-2013 Услуги общественного питания. Термины и определения.</w:t>
      </w:r>
      <w:r w:rsidR="00361E20">
        <w:rPr>
          <w:sz w:val="24"/>
          <w:szCs w:val="24"/>
        </w:rPr>
        <w:t xml:space="preserve"> </w:t>
      </w:r>
      <w:r w:rsidRPr="00677521">
        <w:rPr>
          <w:sz w:val="24"/>
          <w:szCs w:val="24"/>
        </w:rPr>
        <w:t>Введ. 2015-01-01. М.: Стандартинформ, 2014.</w:t>
      </w:r>
      <w:r w:rsidR="00361E20">
        <w:rPr>
          <w:sz w:val="24"/>
          <w:szCs w:val="24"/>
        </w:rPr>
        <w:t xml:space="preserve"> </w:t>
      </w:r>
      <w:r w:rsidRPr="00677521">
        <w:rPr>
          <w:sz w:val="24"/>
          <w:szCs w:val="24"/>
        </w:rPr>
        <w:t>-III, 10 с.</w:t>
      </w:r>
    </w:p>
    <w:p w:rsidR="00E86DE4" w:rsidRPr="00677521" w:rsidRDefault="00E86DE4" w:rsidP="00E86DE4">
      <w:pPr>
        <w:pStyle w:val="a5"/>
        <w:numPr>
          <w:ilvl w:val="0"/>
          <w:numId w:val="2"/>
        </w:numPr>
        <w:spacing w:line="276" w:lineRule="auto"/>
        <w:ind w:left="0" w:firstLine="720"/>
        <w:rPr>
          <w:sz w:val="24"/>
          <w:szCs w:val="24"/>
        </w:rPr>
      </w:pPr>
      <w:r w:rsidRPr="00677521">
        <w:rPr>
          <w:sz w:val="24"/>
          <w:szCs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Введ. 2015 – 01 – 01. – М.: Стандартинформ, 2014.III, 16 с.</w:t>
      </w:r>
    </w:p>
    <w:p w:rsidR="00E86DE4" w:rsidRPr="00677521" w:rsidRDefault="00E86DE4" w:rsidP="00E86DE4">
      <w:pPr>
        <w:pStyle w:val="a5"/>
        <w:numPr>
          <w:ilvl w:val="0"/>
          <w:numId w:val="2"/>
        </w:numPr>
        <w:spacing w:line="276" w:lineRule="auto"/>
        <w:ind w:left="0" w:firstLine="720"/>
        <w:rPr>
          <w:sz w:val="24"/>
          <w:szCs w:val="24"/>
        </w:rPr>
      </w:pPr>
      <w:r w:rsidRPr="00677521">
        <w:rPr>
          <w:sz w:val="24"/>
          <w:szCs w:val="24"/>
        </w:rPr>
        <w:t>ГОСТ 30389 2013 Услуги общественного питания. Предприятия общественного питан0ия. Классификация и общие требования – Введ. 2016 – 01 – 01. – М.: Стандартинформ, 2014.III, 12 с.</w:t>
      </w:r>
    </w:p>
    <w:p w:rsidR="00E86DE4" w:rsidRPr="00677521" w:rsidRDefault="00E86DE4" w:rsidP="00E86DE4">
      <w:pPr>
        <w:pStyle w:val="a3"/>
      </w:pPr>
    </w:p>
    <w:p w:rsidR="00361E20" w:rsidRDefault="00361E20">
      <w:pPr>
        <w:widowControl/>
        <w:autoSpaceDE/>
        <w:autoSpaceDN/>
        <w:spacing w:after="160" w:line="259" w:lineRule="auto"/>
        <w:rPr>
          <w:b/>
          <w:sz w:val="24"/>
        </w:rPr>
      </w:pPr>
      <w:r>
        <w:rPr>
          <w:b/>
          <w:sz w:val="24"/>
        </w:rPr>
        <w:br w:type="page"/>
      </w:r>
    </w:p>
    <w:p w:rsidR="00E86DE4" w:rsidRPr="00677521" w:rsidRDefault="00E86DE4" w:rsidP="00E86DE4">
      <w:pPr>
        <w:jc w:val="center"/>
        <w:rPr>
          <w:b/>
          <w:sz w:val="24"/>
        </w:rPr>
      </w:pPr>
      <w:r w:rsidRPr="00677521">
        <w:rPr>
          <w:b/>
          <w:sz w:val="24"/>
        </w:rPr>
        <w:lastRenderedPageBreak/>
        <w:t>4. КОНТРОЛЬ И ОЦЕНКА РЕЗУЛЬТАТОВ ОСВОЕНИЯ УЧЕБНОЙ ДИСЦИПЛИНЫ</w:t>
      </w:r>
    </w:p>
    <w:p w:rsidR="00E86DE4" w:rsidRPr="00677521" w:rsidRDefault="00E86DE4" w:rsidP="00E86DE4">
      <w:pPr>
        <w:pStyle w:val="a3"/>
        <w:rPr>
          <w:b/>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2681"/>
        <w:gridCol w:w="2893"/>
      </w:tblGrid>
      <w:tr w:rsidR="00E86DE4" w:rsidRPr="00677521" w:rsidTr="00A81AB3">
        <w:trPr>
          <w:trHeight w:val="276"/>
        </w:trPr>
        <w:tc>
          <w:tcPr>
            <w:tcW w:w="3782" w:type="dxa"/>
          </w:tcPr>
          <w:p w:rsidR="00E86DE4" w:rsidRPr="00677521" w:rsidRDefault="00E86DE4" w:rsidP="00361E20">
            <w:pPr>
              <w:pStyle w:val="TableParagraph"/>
              <w:ind w:left="107"/>
              <w:rPr>
                <w:b/>
                <w:sz w:val="24"/>
              </w:rPr>
            </w:pPr>
            <w:r w:rsidRPr="00677521">
              <w:rPr>
                <w:b/>
                <w:sz w:val="24"/>
              </w:rPr>
              <w:t>Результаты обучения</w:t>
            </w:r>
          </w:p>
        </w:tc>
        <w:tc>
          <w:tcPr>
            <w:tcW w:w="2681" w:type="dxa"/>
          </w:tcPr>
          <w:p w:rsidR="00E86DE4" w:rsidRPr="00677521" w:rsidRDefault="00E86DE4" w:rsidP="00A81AB3">
            <w:pPr>
              <w:pStyle w:val="TableParagraph"/>
              <w:ind w:left="107"/>
              <w:rPr>
                <w:b/>
                <w:sz w:val="24"/>
              </w:rPr>
            </w:pPr>
            <w:r w:rsidRPr="00677521">
              <w:rPr>
                <w:b/>
                <w:sz w:val="24"/>
              </w:rPr>
              <w:t>Критерии оценки</w:t>
            </w:r>
          </w:p>
        </w:tc>
        <w:tc>
          <w:tcPr>
            <w:tcW w:w="2893" w:type="dxa"/>
          </w:tcPr>
          <w:p w:rsidR="00E86DE4" w:rsidRPr="00677521" w:rsidRDefault="00E86DE4" w:rsidP="00A81AB3">
            <w:pPr>
              <w:pStyle w:val="TableParagraph"/>
              <w:ind w:left="107"/>
              <w:rPr>
                <w:b/>
                <w:sz w:val="24"/>
              </w:rPr>
            </w:pPr>
            <w:r w:rsidRPr="00677521">
              <w:rPr>
                <w:b/>
                <w:sz w:val="24"/>
              </w:rPr>
              <w:t>Методы оценки</w:t>
            </w:r>
          </w:p>
        </w:tc>
      </w:tr>
      <w:tr w:rsidR="00E86DE4" w:rsidRPr="00677521" w:rsidTr="00A81AB3">
        <w:trPr>
          <w:trHeight w:val="3587"/>
        </w:trPr>
        <w:tc>
          <w:tcPr>
            <w:tcW w:w="3782" w:type="dxa"/>
            <w:vMerge w:val="restart"/>
          </w:tcPr>
          <w:p w:rsidR="00E86DE4" w:rsidRPr="00361E20" w:rsidRDefault="00E86DE4" w:rsidP="00A81AB3">
            <w:pPr>
              <w:pStyle w:val="TableParagraph"/>
              <w:ind w:left="107"/>
              <w:rPr>
                <w:sz w:val="24"/>
                <w:lang w:val="ru-RU"/>
              </w:rPr>
            </w:pPr>
            <w:r w:rsidRPr="00361E20">
              <w:rPr>
                <w:sz w:val="24"/>
                <w:lang w:val="ru-RU"/>
              </w:rPr>
              <w:t>-принципы рыночной экономики;</w:t>
            </w:r>
          </w:p>
          <w:p w:rsidR="00E86DE4" w:rsidRPr="00361E20" w:rsidRDefault="00E86DE4" w:rsidP="00A81AB3">
            <w:pPr>
              <w:pStyle w:val="TableParagraph"/>
              <w:ind w:left="107"/>
              <w:rPr>
                <w:sz w:val="24"/>
                <w:lang w:val="ru-RU"/>
              </w:rPr>
            </w:pPr>
            <w:r w:rsidRPr="00361E20">
              <w:rPr>
                <w:sz w:val="24"/>
                <w:lang w:val="ru-RU"/>
              </w:rPr>
              <w:t>-организационно-правовые формы организаций;</w:t>
            </w:r>
          </w:p>
          <w:p w:rsidR="00E86DE4" w:rsidRPr="00361E20" w:rsidRDefault="00E86DE4" w:rsidP="00A81AB3">
            <w:pPr>
              <w:pStyle w:val="TableParagraph"/>
              <w:ind w:left="107" w:right="141"/>
              <w:rPr>
                <w:sz w:val="24"/>
                <w:lang w:val="ru-RU"/>
              </w:rPr>
            </w:pPr>
            <w:r w:rsidRPr="00361E20">
              <w:rPr>
                <w:sz w:val="24"/>
                <w:lang w:val="ru-RU"/>
              </w:rPr>
              <w:t>-основные ресурсы, задействованные в профессиональной деятельности;</w:t>
            </w:r>
          </w:p>
          <w:p w:rsidR="00E86DE4" w:rsidRPr="00361E20" w:rsidRDefault="00E86DE4" w:rsidP="00A81AB3">
            <w:pPr>
              <w:pStyle w:val="TableParagraph"/>
              <w:ind w:left="107" w:right="292"/>
              <w:rPr>
                <w:sz w:val="24"/>
                <w:lang w:val="ru-RU"/>
              </w:rPr>
            </w:pPr>
            <w:r w:rsidRPr="00361E20">
              <w:rPr>
                <w:sz w:val="24"/>
                <w:lang w:val="ru-RU"/>
              </w:rPr>
              <w:t>способы ресурсосбережения в организации;</w:t>
            </w:r>
          </w:p>
          <w:p w:rsidR="00E86DE4" w:rsidRPr="00361E20" w:rsidRDefault="00E86DE4" w:rsidP="00A81AB3">
            <w:pPr>
              <w:pStyle w:val="TableParagraph"/>
              <w:ind w:left="107" w:right="469"/>
              <w:rPr>
                <w:sz w:val="24"/>
                <w:lang w:val="ru-RU"/>
              </w:rPr>
            </w:pPr>
            <w:r w:rsidRPr="00361E20">
              <w:rPr>
                <w:sz w:val="24"/>
                <w:lang w:val="ru-RU"/>
              </w:rPr>
              <w:t>-понятие, виды предпринимательства;</w:t>
            </w:r>
          </w:p>
          <w:p w:rsidR="00E86DE4" w:rsidRPr="00361E20" w:rsidRDefault="00E86DE4" w:rsidP="00A81AB3">
            <w:pPr>
              <w:pStyle w:val="TableParagraph"/>
              <w:ind w:left="107" w:right="359"/>
              <w:rPr>
                <w:sz w:val="24"/>
                <w:lang w:val="ru-RU"/>
              </w:rPr>
            </w:pPr>
            <w:r w:rsidRPr="00361E20">
              <w:rPr>
                <w:sz w:val="24"/>
                <w:lang w:val="ru-RU"/>
              </w:rPr>
              <w:t>-виды предпринимательских рисков, способы их предотвращения и минимизации;</w:t>
            </w:r>
          </w:p>
          <w:p w:rsidR="00E86DE4" w:rsidRPr="00361E20" w:rsidRDefault="00E86DE4" w:rsidP="00A81AB3">
            <w:pPr>
              <w:pStyle w:val="TableParagraph"/>
              <w:ind w:left="107" w:right="300"/>
              <w:rPr>
                <w:sz w:val="24"/>
                <w:lang w:val="ru-RU"/>
              </w:rPr>
            </w:pPr>
            <w:r w:rsidRPr="00361E20">
              <w:rPr>
                <w:sz w:val="24"/>
                <w:lang w:val="ru-RU"/>
              </w:rPr>
              <w:t>-нормативно правовые документы, регулирующие хозяйственные отношения;</w:t>
            </w:r>
          </w:p>
          <w:p w:rsidR="00E86DE4" w:rsidRPr="00361E20" w:rsidRDefault="00E86DE4" w:rsidP="00A81AB3">
            <w:pPr>
              <w:pStyle w:val="TableParagraph"/>
              <w:ind w:left="107" w:right="94"/>
              <w:jc w:val="both"/>
              <w:rPr>
                <w:sz w:val="24"/>
                <w:lang w:val="ru-RU"/>
              </w:rPr>
            </w:pPr>
            <w:r w:rsidRPr="00361E20">
              <w:rPr>
                <w:sz w:val="24"/>
                <w:lang w:val="ru-RU"/>
              </w:rPr>
              <w:t>-основные положения законодательства, регулирующего трудовые отношения;</w:t>
            </w:r>
          </w:p>
          <w:p w:rsidR="00E86DE4" w:rsidRPr="00361E20" w:rsidRDefault="00E86DE4" w:rsidP="00A81AB3">
            <w:pPr>
              <w:pStyle w:val="TableParagraph"/>
              <w:ind w:left="107"/>
              <w:jc w:val="both"/>
              <w:rPr>
                <w:sz w:val="24"/>
                <w:lang w:val="ru-RU"/>
              </w:rPr>
            </w:pPr>
            <w:r w:rsidRPr="00361E20">
              <w:rPr>
                <w:sz w:val="24"/>
                <w:lang w:val="ru-RU"/>
              </w:rPr>
              <w:t>-формы и системы оплаты труда;</w:t>
            </w:r>
          </w:p>
          <w:p w:rsidR="00E86DE4" w:rsidRPr="00361E20" w:rsidRDefault="00E86DE4" w:rsidP="00A81AB3">
            <w:pPr>
              <w:pStyle w:val="TableParagraph"/>
              <w:ind w:left="107" w:right="96"/>
              <w:jc w:val="both"/>
              <w:rPr>
                <w:sz w:val="24"/>
                <w:lang w:val="ru-RU"/>
              </w:rPr>
            </w:pPr>
            <w:r w:rsidRPr="00361E20">
              <w:rPr>
                <w:sz w:val="24"/>
                <w:lang w:val="ru-RU"/>
              </w:rPr>
              <w:t>-механизм формирования заработной платы;</w:t>
            </w:r>
          </w:p>
          <w:p w:rsidR="00E86DE4" w:rsidRPr="00361E20" w:rsidRDefault="00E86DE4" w:rsidP="00A81AB3">
            <w:pPr>
              <w:pStyle w:val="TableParagraph"/>
              <w:ind w:left="107" w:right="245"/>
              <w:jc w:val="both"/>
              <w:rPr>
                <w:sz w:val="24"/>
                <w:lang w:val="ru-RU"/>
              </w:rPr>
            </w:pPr>
            <w:r w:rsidRPr="00361E20">
              <w:rPr>
                <w:sz w:val="24"/>
                <w:lang w:val="ru-RU"/>
              </w:rPr>
              <w:t>-виды гарантий, компенсаций и удержаний из заработной платы</w:t>
            </w:r>
          </w:p>
        </w:tc>
        <w:tc>
          <w:tcPr>
            <w:tcW w:w="2681" w:type="dxa"/>
            <w:vMerge w:val="restart"/>
          </w:tcPr>
          <w:p w:rsidR="00E86DE4" w:rsidRPr="00361E20" w:rsidRDefault="00E86DE4" w:rsidP="00A81AB3">
            <w:pPr>
              <w:pStyle w:val="TableParagraph"/>
              <w:ind w:left="107" w:right="228"/>
              <w:rPr>
                <w:sz w:val="24"/>
                <w:lang w:val="ru-RU"/>
              </w:rPr>
            </w:pPr>
            <w:r w:rsidRPr="00361E20">
              <w:rPr>
                <w:sz w:val="24"/>
                <w:lang w:val="ru-RU"/>
              </w:rPr>
              <w:t>Полнота ответов, точность формулировок, не менее 70% правильных ответов.</w:t>
            </w:r>
          </w:p>
          <w:p w:rsidR="00E86DE4" w:rsidRPr="00361E20" w:rsidRDefault="00E86DE4" w:rsidP="00A81AB3">
            <w:pPr>
              <w:pStyle w:val="TableParagraph"/>
              <w:ind w:left="107" w:right="174"/>
              <w:rPr>
                <w:sz w:val="24"/>
                <w:lang w:val="ru-RU"/>
              </w:rPr>
            </w:pPr>
            <w:r w:rsidRPr="00361E20">
              <w:rPr>
                <w:sz w:val="24"/>
                <w:lang w:val="ru-RU"/>
              </w:rPr>
              <w:t>Не менее 75% правильных ответов.</w:t>
            </w:r>
          </w:p>
          <w:p w:rsidR="00E86DE4" w:rsidRPr="00361E20" w:rsidRDefault="00E86DE4" w:rsidP="00A81AB3">
            <w:pPr>
              <w:pStyle w:val="TableParagraph"/>
              <w:ind w:left="107" w:right="293"/>
              <w:jc w:val="both"/>
              <w:rPr>
                <w:sz w:val="24"/>
                <w:lang w:val="ru-RU"/>
              </w:rPr>
            </w:pPr>
            <w:r w:rsidRPr="00361E20">
              <w:rPr>
                <w:sz w:val="24"/>
                <w:lang w:val="ru-RU"/>
              </w:rPr>
              <w:t>Актуальность темы, адекватность результатов поставленным целям,</w:t>
            </w:r>
          </w:p>
          <w:p w:rsidR="00E86DE4" w:rsidRPr="00361E20" w:rsidRDefault="00E86DE4" w:rsidP="00A81AB3">
            <w:pPr>
              <w:pStyle w:val="TableParagraph"/>
              <w:ind w:left="107" w:right="249"/>
              <w:jc w:val="both"/>
              <w:rPr>
                <w:sz w:val="24"/>
                <w:lang w:val="ru-RU"/>
              </w:rPr>
            </w:pPr>
            <w:r w:rsidRPr="00361E20">
              <w:rPr>
                <w:sz w:val="24"/>
                <w:lang w:val="ru-RU"/>
              </w:rPr>
              <w:t>полнота ответов, точность формулиро-</w:t>
            </w:r>
          </w:p>
          <w:p w:rsidR="00E86DE4" w:rsidRPr="00361E20" w:rsidRDefault="00E86DE4" w:rsidP="00A81AB3">
            <w:pPr>
              <w:pStyle w:val="TableParagraph"/>
              <w:ind w:left="107" w:right="118"/>
              <w:rPr>
                <w:sz w:val="24"/>
                <w:lang w:val="ru-RU"/>
              </w:rPr>
            </w:pPr>
            <w:r w:rsidRPr="00361E20">
              <w:rPr>
                <w:sz w:val="24"/>
                <w:lang w:val="ru-RU"/>
              </w:rPr>
              <w:t>вок, адекватность применения профессиональной терминологии</w:t>
            </w:r>
          </w:p>
        </w:tc>
        <w:tc>
          <w:tcPr>
            <w:tcW w:w="2893" w:type="dxa"/>
          </w:tcPr>
          <w:p w:rsidR="00E86DE4" w:rsidRPr="00361E20" w:rsidRDefault="00E86DE4" w:rsidP="00A81AB3">
            <w:pPr>
              <w:pStyle w:val="TableParagraph"/>
              <w:ind w:left="107" w:right="1044"/>
              <w:rPr>
                <w:b/>
                <w:sz w:val="24"/>
                <w:lang w:val="ru-RU"/>
              </w:rPr>
            </w:pPr>
            <w:r w:rsidRPr="00361E20">
              <w:rPr>
                <w:b/>
                <w:sz w:val="24"/>
                <w:lang w:val="ru-RU"/>
              </w:rPr>
              <w:t>Текущий контроль при провдении:</w:t>
            </w:r>
          </w:p>
          <w:p w:rsidR="00E86DE4" w:rsidRPr="00361E20" w:rsidRDefault="00E86DE4" w:rsidP="00A81AB3">
            <w:pPr>
              <w:pStyle w:val="TableParagraph"/>
              <w:ind w:left="107" w:right="194"/>
              <w:rPr>
                <w:sz w:val="24"/>
                <w:lang w:val="ru-RU"/>
              </w:rPr>
            </w:pPr>
            <w:r w:rsidRPr="00361E20">
              <w:rPr>
                <w:sz w:val="24"/>
                <w:lang w:val="ru-RU"/>
              </w:rPr>
              <w:t>-письменного/устного опроса;</w:t>
            </w:r>
          </w:p>
          <w:p w:rsidR="00E86DE4" w:rsidRPr="00361E20" w:rsidRDefault="00E86DE4" w:rsidP="00A81AB3">
            <w:pPr>
              <w:pStyle w:val="TableParagraph"/>
              <w:ind w:left="107"/>
              <w:rPr>
                <w:sz w:val="24"/>
                <w:lang w:val="ru-RU"/>
              </w:rPr>
            </w:pPr>
            <w:r w:rsidRPr="00361E20">
              <w:rPr>
                <w:sz w:val="24"/>
                <w:lang w:val="ru-RU"/>
              </w:rPr>
              <w:t>-тестирования;</w:t>
            </w:r>
          </w:p>
          <w:p w:rsidR="00E86DE4" w:rsidRPr="00361E20" w:rsidRDefault="00E86DE4" w:rsidP="00A81AB3">
            <w:pPr>
              <w:pStyle w:val="TableParagraph"/>
              <w:ind w:left="107" w:right="237"/>
              <w:rPr>
                <w:sz w:val="24"/>
                <w:lang w:val="ru-RU"/>
              </w:rPr>
            </w:pPr>
            <w:r w:rsidRPr="00361E20">
              <w:rPr>
                <w:sz w:val="24"/>
                <w:lang w:val="ru-RU"/>
              </w:rPr>
              <w:t>-оценки результатов внеаудиторной (самостоятельной) работы (докладов, рефератов, теоретической части проектов, учебных</w:t>
            </w:r>
          </w:p>
          <w:p w:rsidR="00E86DE4" w:rsidRPr="00677521" w:rsidRDefault="00E86DE4" w:rsidP="00A81AB3">
            <w:pPr>
              <w:pStyle w:val="TableParagraph"/>
              <w:ind w:left="107"/>
              <w:rPr>
                <w:sz w:val="24"/>
              </w:rPr>
            </w:pPr>
            <w:r w:rsidRPr="00677521">
              <w:rPr>
                <w:sz w:val="24"/>
              </w:rPr>
              <w:t>исследований и т.д.)</w:t>
            </w:r>
          </w:p>
        </w:tc>
      </w:tr>
      <w:tr w:rsidR="00E86DE4" w:rsidRPr="00677521" w:rsidTr="00A81AB3">
        <w:trPr>
          <w:trHeight w:val="3314"/>
        </w:trPr>
        <w:tc>
          <w:tcPr>
            <w:tcW w:w="3782" w:type="dxa"/>
            <w:vMerge/>
          </w:tcPr>
          <w:p w:rsidR="00E86DE4" w:rsidRPr="00677521" w:rsidRDefault="00E86DE4" w:rsidP="00A81AB3">
            <w:pPr>
              <w:pStyle w:val="TableParagraph"/>
              <w:ind w:left="107" w:right="245"/>
              <w:jc w:val="both"/>
              <w:rPr>
                <w:sz w:val="24"/>
              </w:rPr>
            </w:pPr>
          </w:p>
        </w:tc>
        <w:tc>
          <w:tcPr>
            <w:tcW w:w="2681" w:type="dxa"/>
            <w:vMerge/>
          </w:tcPr>
          <w:p w:rsidR="00E86DE4" w:rsidRPr="00677521" w:rsidRDefault="00E86DE4" w:rsidP="00A81AB3">
            <w:pPr>
              <w:pStyle w:val="TableParagraph"/>
              <w:ind w:left="107" w:right="118"/>
              <w:rPr>
                <w:sz w:val="24"/>
              </w:rPr>
            </w:pPr>
          </w:p>
        </w:tc>
        <w:tc>
          <w:tcPr>
            <w:tcW w:w="2893" w:type="dxa"/>
          </w:tcPr>
          <w:p w:rsidR="00E86DE4" w:rsidRPr="00361E20" w:rsidRDefault="00E86DE4" w:rsidP="00A81AB3">
            <w:pPr>
              <w:pStyle w:val="TableParagraph"/>
              <w:ind w:left="107" w:right="505"/>
              <w:rPr>
                <w:b/>
                <w:sz w:val="24"/>
                <w:lang w:val="ru-RU"/>
              </w:rPr>
            </w:pPr>
            <w:r w:rsidRPr="00361E20">
              <w:rPr>
                <w:b/>
                <w:sz w:val="24"/>
                <w:lang w:val="ru-RU"/>
              </w:rPr>
              <w:t>Промежуточная аттестация</w:t>
            </w:r>
          </w:p>
          <w:p w:rsidR="00E86DE4" w:rsidRPr="00361E20" w:rsidRDefault="00E86DE4" w:rsidP="00A81AB3">
            <w:pPr>
              <w:pStyle w:val="TableParagraph"/>
              <w:ind w:left="107" w:right="255"/>
              <w:rPr>
                <w:sz w:val="24"/>
                <w:lang w:val="ru-RU"/>
              </w:rPr>
            </w:pPr>
            <w:r w:rsidRPr="00361E20">
              <w:rPr>
                <w:sz w:val="24"/>
                <w:lang w:val="ru-RU"/>
              </w:rPr>
              <w:t>в форме дифференцированного зачета в виде:</w:t>
            </w:r>
          </w:p>
          <w:p w:rsidR="00E86DE4" w:rsidRPr="00677521" w:rsidRDefault="00E86DE4" w:rsidP="00A81AB3">
            <w:pPr>
              <w:pStyle w:val="TableParagraph"/>
              <w:ind w:left="107" w:right="251"/>
              <w:rPr>
                <w:sz w:val="24"/>
              </w:rPr>
            </w:pPr>
            <w:r w:rsidRPr="00677521">
              <w:rPr>
                <w:sz w:val="24"/>
              </w:rPr>
              <w:t>-письменных/ устных ответов,</w:t>
            </w:r>
          </w:p>
          <w:p w:rsidR="00E86DE4" w:rsidRPr="00677521" w:rsidRDefault="00E86DE4" w:rsidP="00A81AB3">
            <w:pPr>
              <w:pStyle w:val="TableParagraph"/>
              <w:ind w:left="107"/>
              <w:rPr>
                <w:sz w:val="24"/>
              </w:rPr>
            </w:pPr>
            <w:r w:rsidRPr="00677521">
              <w:rPr>
                <w:sz w:val="24"/>
              </w:rPr>
              <w:t>-тестирования.</w:t>
            </w:r>
          </w:p>
        </w:tc>
      </w:tr>
      <w:tr w:rsidR="00E86DE4" w:rsidRPr="00677521" w:rsidTr="00A81AB3">
        <w:tc>
          <w:tcPr>
            <w:tcW w:w="3782" w:type="dxa"/>
          </w:tcPr>
          <w:p w:rsidR="00E86DE4" w:rsidRPr="00361E20" w:rsidRDefault="00E86DE4" w:rsidP="00A81AB3">
            <w:pPr>
              <w:pStyle w:val="TableParagraph"/>
              <w:ind w:left="107" w:right="97"/>
              <w:jc w:val="both"/>
              <w:rPr>
                <w:sz w:val="24"/>
                <w:lang w:val="ru-RU"/>
              </w:rPr>
            </w:pPr>
            <w:r w:rsidRPr="00361E20">
              <w:rPr>
                <w:sz w:val="24"/>
                <w:lang w:val="ru-RU"/>
              </w:rPr>
              <w:t>-проводить анализ состояния рынка товаров и услуг в области профессиональной деятельности;</w:t>
            </w:r>
          </w:p>
          <w:p w:rsidR="00E86DE4" w:rsidRPr="00361E20" w:rsidRDefault="00E86DE4" w:rsidP="00A81AB3">
            <w:pPr>
              <w:pStyle w:val="TableParagraph"/>
              <w:ind w:left="107" w:right="92"/>
              <w:jc w:val="both"/>
              <w:rPr>
                <w:sz w:val="24"/>
                <w:lang w:val="ru-RU"/>
              </w:rPr>
            </w:pPr>
            <w:r w:rsidRPr="00361E20">
              <w:rPr>
                <w:sz w:val="24"/>
                <w:lang w:val="ru-RU"/>
              </w:rPr>
              <w:t>-ориентироваться в общих вопросах основ экономики организации питания;</w:t>
            </w:r>
          </w:p>
          <w:p w:rsidR="00E86DE4" w:rsidRPr="00361E20" w:rsidRDefault="00E86DE4" w:rsidP="00A81AB3">
            <w:pPr>
              <w:pStyle w:val="TableParagraph"/>
              <w:ind w:left="107" w:right="99"/>
              <w:jc w:val="both"/>
              <w:rPr>
                <w:sz w:val="24"/>
                <w:lang w:val="ru-RU"/>
              </w:rPr>
            </w:pPr>
            <w:r w:rsidRPr="00361E20">
              <w:rPr>
                <w:sz w:val="24"/>
                <w:lang w:val="ru-RU"/>
              </w:rPr>
              <w:t>-определять потребность в материальных, трудовых ресурсах;</w:t>
            </w:r>
          </w:p>
          <w:p w:rsidR="00E86DE4" w:rsidRPr="00361E20" w:rsidRDefault="00E86DE4" w:rsidP="00A81AB3">
            <w:pPr>
              <w:pStyle w:val="TableParagraph"/>
              <w:ind w:left="107" w:right="93"/>
              <w:jc w:val="both"/>
              <w:rPr>
                <w:sz w:val="24"/>
                <w:lang w:val="ru-RU"/>
              </w:rPr>
            </w:pPr>
            <w:r w:rsidRPr="00361E20">
              <w:rPr>
                <w:sz w:val="24"/>
                <w:lang w:val="ru-RU"/>
              </w:rPr>
              <w:t>-применять нормы трудового права при взаимодействии с подчиненным персоналом;</w:t>
            </w:r>
          </w:p>
          <w:p w:rsidR="00E86DE4" w:rsidRPr="00361E20" w:rsidRDefault="00E86DE4" w:rsidP="00A81AB3">
            <w:pPr>
              <w:pStyle w:val="TableParagraph"/>
              <w:ind w:left="107" w:right="101"/>
              <w:jc w:val="both"/>
              <w:rPr>
                <w:sz w:val="24"/>
                <w:lang w:val="ru-RU"/>
              </w:rPr>
            </w:pPr>
            <w:r w:rsidRPr="00361E20">
              <w:rPr>
                <w:sz w:val="24"/>
                <w:lang w:val="ru-RU"/>
              </w:rPr>
              <w:t>-применять экономические и правовые знания в конкретных производственных ситуациях;</w:t>
            </w:r>
          </w:p>
          <w:p w:rsidR="00E86DE4" w:rsidRPr="00361E20" w:rsidRDefault="00E86DE4" w:rsidP="00A81AB3">
            <w:pPr>
              <w:pStyle w:val="TableParagraph"/>
              <w:ind w:left="107" w:right="97"/>
              <w:jc w:val="both"/>
              <w:rPr>
                <w:sz w:val="24"/>
                <w:lang w:val="ru-RU"/>
              </w:rPr>
            </w:pPr>
            <w:r w:rsidRPr="00361E20">
              <w:rPr>
                <w:sz w:val="24"/>
                <w:lang w:val="ru-RU"/>
              </w:rPr>
              <w:t>-защищать свои права в рамках действующего законодательства РФ.</w:t>
            </w:r>
          </w:p>
        </w:tc>
        <w:tc>
          <w:tcPr>
            <w:tcW w:w="2681" w:type="dxa"/>
          </w:tcPr>
          <w:p w:rsidR="00E86DE4" w:rsidRPr="00361E20" w:rsidRDefault="00E86DE4" w:rsidP="00A81AB3">
            <w:pPr>
              <w:pStyle w:val="TableParagraph"/>
              <w:ind w:left="107" w:right="195"/>
              <w:rPr>
                <w:sz w:val="24"/>
                <w:lang w:val="ru-RU"/>
              </w:rPr>
            </w:pPr>
            <w:r w:rsidRPr="00361E20">
              <w:rPr>
                <w:sz w:val="24"/>
                <w:lang w:val="ru-RU"/>
              </w:rPr>
              <w:t>Правильность, полнота выполнения заданий, точность формулировок, точность расчетов, соответствие требованиям</w:t>
            </w:r>
          </w:p>
          <w:p w:rsidR="00E86DE4" w:rsidRPr="00361E20" w:rsidRDefault="00E86DE4" w:rsidP="00A81AB3">
            <w:pPr>
              <w:pStyle w:val="TableParagraph"/>
              <w:rPr>
                <w:b/>
                <w:lang w:val="ru-RU"/>
              </w:rPr>
            </w:pPr>
          </w:p>
          <w:p w:rsidR="00E86DE4" w:rsidRPr="00361E20" w:rsidRDefault="00E86DE4" w:rsidP="00A81AB3">
            <w:pPr>
              <w:pStyle w:val="TableParagraph"/>
              <w:ind w:left="107" w:right="134"/>
              <w:rPr>
                <w:sz w:val="24"/>
                <w:lang w:val="ru-RU"/>
              </w:rPr>
            </w:pPr>
            <w:r w:rsidRPr="00361E20">
              <w:rPr>
                <w:sz w:val="24"/>
                <w:lang w:val="ru-RU"/>
              </w:rPr>
              <w:t>-Адекватность, оптимальность выбора способов действий, методов, техник, последовательностей действий и т.д.</w:t>
            </w:r>
          </w:p>
          <w:p w:rsidR="00E86DE4" w:rsidRPr="00361E20" w:rsidRDefault="00E86DE4" w:rsidP="00A81AB3">
            <w:pPr>
              <w:pStyle w:val="TableParagraph"/>
              <w:ind w:left="107"/>
              <w:rPr>
                <w:sz w:val="24"/>
                <w:lang w:val="ru-RU"/>
              </w:rPr>
            </w:pPr>
            <w:r w:rsidRPr="00361E20">
              <w:rPr>
                <w:sz w:val="24"/>
                <w:lang w:val="ru-RU"/>
              </w:rPr>
              <w:t>-Точность оценки</w:t>
            </w:r>
          </w:p>
          <w:p w:rsidR="00E86DE4" w:rsidRPr="00361E20" w:rsidRDefault="00E86DE4" w:rsidP="00A81AB3">
            <w:pPr>
              <w:pStyle w:val="TableParagraph"/>
              <w:ind w:left="107" w:right="115"/>
              <w:rPr>
                <w:sz w:val="24"/>
                <w:lang w:val="ru-RU"/>
              </w:rPr>
            </w:pPr>
            <w:r w:rsidRPr="00361E20">
              <w:rPr>
                <w:sz w:val="24"/>
                <w:lang w:val="ru-RU"/>
              </w:rPr>
              <w:t>-Соответствие требованиям инструкций, регламентов</w:t>
            </w:r>
          </w:p>
          <w:p w:rsidR="00E86DE4" w:rsidRPr="00361E20" w:rsidRDefault="00E86DE4" w:rsidP="00A81AB3">
            <w:pPr>
              <w:pStyle w:val="TableParagraph"/>
              <w:ind w:left="107" w:right="268"/>
              <w:rPr>
                <w:sz w:val="24"/>
                <w:lang w:val="ru-RU"/>
              </w:rPr>
            </w:pPr>
            <w:r w:rsidRPr="00361E20">
              <w:rPr>
                <w:sz w:val="24"/>
                <w:lang w:val="ru-RU"/>
              </w:rPr>
              <w:t>-Рациональность действий и т.д.</w:t>
            </w:r>
          </w:p>
        </w:tc>
        <w:tc>
          <w:tcPr>
            <w:tcW w:w="2893" w:type="dxa"/>
          </w:tcPr>
          <w:p w:rsidR="00E86DE4" w:rsidRPr="00677521" w:rsidRDefault="00E86DE4" w:rsidP="00A81AB3">
            <w:pPr>
              <w:pStyle w:val="TableParagraph"/>
              <w:ind w:left="107"/>
              <w:jc w:val="both"/>
              <w:rPr>
                <w:b/>
                <w:sz w:val="24"/>
              </w:rPr>
            </w:pPr>
            <w:r w:rsidRPr="00677521">
              <w:rPr>
                <w:b/>
                <w:sz w:val="24"/>
              </w:rPr>
              <w:t>Текущий контроль:</w:t>
            </w:r>
          </w:p>
          <w:p w:rsidR="00E86DE4" w:rsidRPr="00361E20" w:rsidRDefault="00E86DE4" w:rsidP="00E86DE4">
            <w:pPr>
              <w:pStyle w:val="TableParagraph"/>
              <w:numPr>
                <w:ilvl w:val="0"/>
                <w:numId w:val="1"/>
              </w:numPr>
              <w:ind w:right="237" w:firstLine="0"/>
              <w:jc w:val="both"/>
              <w:rPr>
                <w:sz w:val="24"/>
                <w:lang w:val="ru-RU"/>
              </w:rPr>
            </w:pPr>
            <w:r w:rsidRPr="00361E20">
              <w:rPr>
                <w:sz w:val="24"/>
                <w:lang w:val="ru-RU"/>
              </w:rPr>
              <w:t>защита отчетов по практическим/ лабораорным занятиям;</w:t>
            </w:r>
          </w:p>
          <w:p w:rsidR="00E86DE4" w:rsidRPr="00361E20" w:rsidRDefault="00E86DE4" w:rsidP="00E86DE4">
            <w:pPr>
              <w:pStyle w:val="TableParagraph"/>
              <w:numPr>
                <w:ilvl w:val="0"/>
                <w:numId w:val="1"/>
              </w:numPr>
              <w:ind w:right="300" w:firstLine="0"/>
              <w:jc w:val="both"/>
              <w:rPr>
                <w:sz w:val="24"/>
                <w:lang w:val="ru-RU"/>
              </w:rPr>
            </w:pPr>
            <w:r w:rsidRPr="00361E20">
              <w:rPr>
                <w:sz w:val="24"/>
                <w:lang w:val="ru-RU"/>
              </w:rPr>
              <w:t>оценка заданий для внеаудиторной (самостоятельной) работы</w:t>
            </w:r>
          </w:p>
          <w:p w:rsidR="00E86DE4" w:rsidRPr="00361E20" w:rsidRDefault="00E86DE4" w:rsidP="00E86DE4">
            <w:pPr>
              <w:pStyle w:val="TableParagraph"/>
              <w:numPr>
                <w:ilvl w:val="0"/>
                <w:numId w:val="1"/>
              </w:numPr>
              <w:ind w:right="97" w:firstLine="0"/>
              <w:rPr>
                <w:sz w:val="24"/>
                <w:lang w:val="ru-RU"/>
              </w:rPr>
            </w:pPr>
            <w:r w:rsidRPr="00361E20">
              <w:rPr>
                <w:sz w:val="24"/>
                <w:lang w:val="ru-RU"/>
              </w:rPr>
              <w:t>экспертная оценка демонстрируемых умений, выполняемых действий в процессе практических/лабораторных занятий</w:t>
            </w:r>
          </w:p>
          <w:p w:rsidR="00E86DE4" w:rsidRPr="00677521" w:rsidRDefault="00E86DE4" w:rsidP="00A81AB3">
            <w:pPr>
              <w:pStyle w:val="TableParagraph"/>
              <w:ind w:left="107" w:right="505"/>
              <w:rPr>
                <w:sz w:val="24"/>
              </w:rPr>
            </w:pPr>
            <w:r w:rsidRPr="00677521">
              <w:rPr>
                <w:b/>
                <w:sz w:val="24"/>
              </w:rPr>
              <w:t>Промежуточная аттестация</w:t>
            </w:r>
            <w:r w:rsidRPr="00677521">
              <w:rPr>
                <w:sz w:val="24"/>
              </w:rPr>
              <w:t>:</w:t>
            </w:r>
          </w:p>
          <w:p w:rsidR="00E86DE4" w:rsidRPr="00361E20" w:rsidRDefault="00E86DE4" w:rsidP="00E86DE4">
            <w:pPr>
              <w:pStyle w:val="TableParagraph"/>
              <w:numPr>
                <w:ilvl w:val="0"/>
                <w:numId w:val="1"/>
              </w:numPr>
              <w:ind w:right="160" w:firstLine="0"/>
              <w:rPr>
                <w:sz w:val="24"/>
                <w:lang w:val="ru-RU"/>
              </w:rPr>
            </w:pPr>
            <w:r w:rsidRPr="00361E20">
              <w:rPr>
                <w:sz w:val="24"/>
                <w:lang w:val="ru-RU"/>
              </w:rPr>
              <w:t xml:space="preserve">экспертная оценка выполнения практических заданий на </w:t>
            </w:r>
            <w:r w:rsidRPr="00361E20">
              <w:rPr>
                <w:sz w:val="24"/>
                <w:highlight w:val="yellow"/>
                <w:lang w:val="ru-RU"/>
              </w:rPr>
              <w:t>зачете/экзамене</w:t>
            </w:r>
          </w:p>
        </w:tc>
      </w:tr>
    </w:tbl>
    <w:p w:rsidR="005B207C" w:rsidRDefault="005B207C"/>
    <w:sectPr w:rsidR="005B207C" w:rsidSect="00956B4F">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85" w:rsidRDefault="00246D85" w:rsidP="00E86DE4">
      <w:r>
        <w:separator/>
      </w:r>
    </w:p>
  </w:endnote>
  <w:endnote w:type="continuationSeparator" w:id="0">
    <w:p w:rsidR="00246D85" w:rsidRDefault="00246D85" w:rsidP="00E8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DE4" w:rsidRDefault="00E86DE4">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D519547" wp14:editId="6DD8AA9E">
              <wp:simplePos x="0" y="0"/>
              <wp:positionH relativeFrom="page">
                <wp:posOffset>9707880</wp:posOffset>
              </wp:positionH>
              <wp:positionV relativeFrom="page">
                <wp:posOffset>6597650</wp:posOffset>
              </wp:positionV>
              <wp:extent cx="304800" cy="19431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DE4" w:rsidRDefault="00E86DE4">
                          <w:pPr>
                            <w:pStyle w:val="a3"/>
                            <w:spacing w:before="10"/>
                            <w:ind w:left="60"/>
                          </w:pPr>
                          <w:r>
                            <w:rPr>
                              <w:noProof/>
                            </w:rPr>
                            <w:fldChar w:fldCharType="begin"/>
                          </w:r>
                          <w:r>
                            <w:rPr>
                              <w:noProof/>
                            </w:rPr>
                            <w:instrText xml:space="preserve"> PAGE </w:instrText>
                          </w:r>
                          <w:r>
                            <w:rPr>
                              <w:noProof/>
                            </w:rPr>
                            <w:fldChar w:fldCharType="separate"/>
                          </w:r>
                          <w:r w:rsidR="00E10A0A">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19547" id="_x0000_t202" coordsize="21600,21600" o:spt="202" path="m,l,21600r21600,l21600,xe">
              <v:stroke joinstyle="miter"/>
              <v:path gradientshapeok="t" o:connecttype="rect"/>
            </v:shapetype>
            <v:shape id="Text Box 13" o:spid="_x0000_s1026" type="#_x0000_t202" style="position:absolute;margin-left:764.4pt;margin-top:519.5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" filled="f" stroked="f">
              <v:textbox inset="0,0,0,0">
                <w:txbxContent>
                  <w:p w:rsidR="00E86DE4" w:rsidRDefault="00E86DE4">
                    <w:pPr>
                      <w:pStyle w:val="a3"/>
                      <w:spacing w:before="10"/>
                      <w:ind w:left="60"/>
                    </w:pPr>
                    <w:r>
                      <w:rPr>
                        <w:noProof/>
                      </w:rPr>
                      <w:fldChar w:fldCharType="begin"/>
                    </w:r>
                    <w:r>
                      <w:rPr>
                        <w:noProof/>
                      </w:rPr>
                      <w:instrText xml:space="preserve"> PAGE </w:instrText>
                    </w:r>
                    <w:r>
                      <w:rPr>
                        <w:noProof/>
                      </w:rPr>
                      <w:fldChar w:fldCharType="separate"/>
                    </w:r>
                    <w:r w:rsidR="00E10A0A">
                      <w:rPr>
                        <w:noProof/>
                      </w:rPr>
                      <w:t>7</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DE4" w:rsidRDefault="00E86DE4">
    <w:pPr>
      <w:pStyle w:val="a3"/>
      <w:spacing w:line="14" w:lineRule="auto"/>
      <w:rPr>
        <w:sz w:val="19"/>
      </w:rPr>
    </w:pPr>
    <w:r>
      <w:rPr>
        <w:noProof/>
        <w:lang w:eastAsia="ru-RU"/>
      </w:rPr>
      <mc:AlternateContent>
        <mc:Choice Requires="wps">
          <w:drawing>
            <wp:anchor distT="0" distB="0" distL="114300" distR="114300" simplePos="0" relativeHeight="251660288" behindDoc="1" locked="0" layoutInCell="1" allowOverlap="1" wp14:anchorId="2C1669E8" wp14:editId="72E9C285">
              <wp:simplePos x="0" y="0"/>
              <wp:positionH relativeFrom="page">
                <wp:posOffset>6755765</wp:posOffset>
              </wp:positionH>
              <wp:positionV relativeFrom="page">
                <wp:posOffset>9730105</wp:posOffset>
              </wp:positionV>
              <wp:extent cx="304800" cy="19431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DE4" w:rsidRDefault="00E86DE4">
                          <w:pPr>
                            <w:pStyle w:val="a3"/>
                            <w:spacing w:before="10"/>
                            <w:ind w:left="60"/>
                          </w:pPr>
                          <w:r>
                            <w:rPr>
                              <w:noProof/>
                            </w:rPr>
                            <w:fldChar w:fldCharType="begin"/>
                          </w:r>
                          <w:r>
                            <w:rPr>
                              <w:noProof/>
                            </w:rPr>
                            <w:instrText xml:space="preserve"> PAGE </w:instrText>
                          </w:r>
                          <w:r>
                            <w:rPr>
                              <w:noProof/>
                            </w:rPr>
                            <w:fldChar w:fldCharType="separate"/>
                          </w:r>
                          <w:r w:rsidR="00E10A0A">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669E8" id="_x0000_t202" coordsize="21600,21600" o:spt="202" path="m,l,21600r21600,l21600,xe">
              <v:stroke joinstyle="miter"/>
              <v:path gradientshapeok="t" o:connecttype="rect"/>
            </v:shapetype>
            <v:shape id="Text Box 12" o:spid="_x0000_s1027" type="#_x0000_t202" style="position:absolute;margin-left:531.95pt;margin-top:766.15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oBsw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" filled="f" stroked="f">
              <v:textbox inset="0,0,0,0">
                <w:txbxContent>
                  <w:p w:rsidR="00E86DE4" w:rsidRDefault="00E86DE4">
                    <w:pPr>
                      <w:pStyle w:val="a3"/>
                      <w:spacing w:before="10"/>
                      <w:ind w:left="60"/>
                    </w:pPr>
                    <w:r>
                      <w:rPr>
                        <w:noProof/>
                      </w:rPr>
                      <w:fldChar w:fldCharType="begin"/>
                    </w:r>
                    <w:r>
                      <w:rPr>
                        <w:noProof/>
                      </w:rPr>
                      <w:instrText xml:space="preserve"> PAGE </w:instrText>
                    </w:r>
                    <w:r>
                      <w:rPr>
                        <w:noProof/>
                      </w:rPr>
                      <w:fldChar w:fldCharType="separate"/>
                    </w:r>
                    <w:r w:rsidR="00E10A0A">
                      <w:rPr>
                        <w:noProof/>
                      </w:rPr>
                      <w:t>10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85" w:rsidRDefault="00246D85" w:rsidP="00E86DE4">
      <w:r>
        <w:separator/>
      </w:r>
    </w:p>
  </w:footnote>
  <w:footnote w:type="continuationSeparator" w:id="0">
    <w:p w:rsidR="00246D85" w:rsidRDefault="00246D85" w:rsidP="00E8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2" w15:restartNumberingAfterBreak="0">
    <w:nsid w:val="22D61A41"/>
    <w:multiLevelType w:val="multilevel"/>
    <w:tmpl w:val="9C4C765E"/>
    <w:lvl w:ilvl="0">
      <w:start w:val="1"/>
      <w:numFmt w:val="decimal"/>
      <w:lvlText w:val="%1."/>
      <w:lvlJc w:val="left"/>
      <w:pPr>
        <w:ind w:left="934" w:hanging="240"/>
        <w:jc w:val="right"/>
      </w:pPr>
      <w:rPr>
        <w:rFonts w:hint="default"/>
        <w:b/>
        <w:bCs/>
        <w:i w:val="0"/>
        <w:iCs/>
        <w:w w:val="100"/>
        <w:lang w:val="ru-RU" w:eastAsia="en-US" w:bidi="ar-SA"/>
      </w:rPr>
    </w:lvl>
    <w:lvl w:ilvl="1">
      <w:start w:val="1"/>
      <w:numFmt w:val="decimal"/>
      <w:lvlText w:val="%1.%2."/>
      <w:lvlJc w:val="left"/>
      <w:pPr>
        <w:ind w:left="1002" w:hanging="420"/>
      </w:pPr>
      <w:rPr>
        <w:rFonts w:hint="default"/>
        <w:b/>
        <w:bCs/>
        <w:w w:val="100"/>
        <w:lang w:val="ru-RU" w:eastAsia="en-US" w:bidi="ar-SA"/>
      </w:rPr>
    </w:lvl>
    <w:lvl w:ilvl="2">
      <w:numFmt w:val="bullet"/>
      <w:lvlText w:val="•"/>
      <w:lvlJc w:val="left"/>
      <w:pPr>
        <w:ind w:left="1982" w:hanging="420"/>
      </w:pPr>
      <w:rPr>
        <w:rFonts w:hint="default"/>
        <w:lang w:val="ru-RU" w:eastAsia="en-US" w:bidi="ar-SA"/>
      </w:rPr>
    </w:lvl>
    <w:lvl w:ilvl="3">
      <w:numFmt w:val="bullet"/>
      <w:lvlText w:val="•"/>
      <w:lvlJc w:val="left"/>
      <w:pPr>
        <w:ind w:left="2965" w:hanging="420"/>
      </w:pPr>
      <w:rPr>
        <w:rFonts w:hint="default"/>
        <w:lang w:val="ru-RU" w:eastAsia="en-US" w:bidi="ar-SA"/>
      </w:rPr>
    </w:lvl>
    <w:lvl w:ilvl="4">
      <w:numFmt w:val="bullet"/>
      <w:lvlText w:val="•"/>
      <w:lvlJc w:val="left"/>
      <w:pPr>
        <w:ind w:left="3948"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5914" w:hanging="420"/>
      </w:pPr>
      <w:rPr>
        <w:rFonts w:hint="default"/>
        <w:lang w:val="ru-RU" w:eastAsia="en-US" w:bidi="ar-SA"/>
      </w:rPr>
    </w:lvl>
    <w:lvl w:ilvl="7">
      <w:numFmt w:val="bullet"/>
      <w:lvlText w:val="•"/>
      <w:lvlJc w:val="left"/>
      <w:pPr>
        <w:ind w:left="6897" w:hanging="420"/>
      </w:pPr>
      <w:rPr>
        <w:rFonts w:hint="default"/>
        <w:lang w:val="ru-RU" w:eastAsia="en-US" w:bidi="ar-SA"/>
      </w:rPr>
    </w:lvl>
    <w:lvl w:ilvl="8">
      <w:numFmt w:val="bullet"/>
      <w:lvlText w:val="•"/>
      <w:lvlJc w:val="left"/>
      <w:pPr>
        <w:ind w:left="7880" w:hanging="420"/>
      </w:pPr>
      <w:rPr>
        <w:rFonts w:hint="default"/>
        <w:lang w:val="ru-RU" w:eastAsia="en-US" w:bidi="ar-SA"/>
      </w:rPr>
    </w:lvl>
  </w:abstractNum>
  <w:abstractNum w:abstractNumId="3" w15:restartNumberingAfterBreak="0">
    <w:nsid w:val="33E062F4"/>
    <w:multiLevelType w:val="hybridMultilevel"/>
    <w:tmpl w:val="11460070"/>
    <w:lvl w:ilvl="0" w:tplc="1E6C7FFC">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7C6C9A26">
      <w:numFmt w:val="bullet"/>
      <w:lvlText w:val="•"/>
      <w:lvlJc w:val="left"/>
      <w:pPr>
        <w:ind w:left="411" w:hanging="140"/>
      </w:pPr>
      <w:rPr>
        <w:rFonts w:hint="default"/>
        <w:lang w:val="ru-RU" w:eastAsia="en-US" w:bidi="ar-SA"/>
      </w:rPr>
    </w:lvl>
    <w:lvl w:ilvl="2" w:tplc="302C4D40">
      <w:numFmt w:val="bullet"/>
      <w:lvlText w:val="•"/>
      <w:lvlJc w:val="left"/>
      <w:pPr>
        <w:ind w:left="722" w:hanging="140"/>
      </w:pPr>
      <w:rPr>
        <w:rFonts w:hint="default"/>
        <w:lang w:val="ru-RU" w:eastAsia="en-US" w:bidi="ar-SA"/>
      </w:rPr>
    </w:lvl>
    <w:lvl w:ilvl="3" w:tplc="19506BD0">
      <w:numFmt w:val="bullet"/>
      <w:lvlText w:val="•"/>
      <w:lvlJc w:val="left"/>
      <w:pPr>
        <w:ind w:left="1034" w:hanging="140"/>
      </w:pPr>
      <w:rPr>
        <w:rFonts w:hint="default"/>
        <w:lang w:val="ru-RU" w:eastAsia="en-US" w:bidi="ar-SA"/>
      </w:rPr>
    </w:lvl>
    <w:lvl w:ilvl="4" w:tplc="64766FE4">
      <w:numFmt w:val="bullet"/>
      <w:lvlText w:val="•"/>
      <w:lvlJc w:val="left"/>
      <w:pPr>
        <w:ind w:left="1345" w:hanging="140"/>
      </w:pPr>
      <w:rPr>
        <w:rFonts w:hint="default"/>
        <w:lang w:val="ru-RU" w:eastAsia="en-US" w:bidi="ar-SA"/>
      </w:rPr>
    </w:lvl>
    <w:lvl w:ilvl="5" w:tplc="E33E51E0">
      <w:numFmt w:val="bullet"/>
      <w:lvlText w:val="•"/>
      <w:lvlJc w:val="left"/>
      <w:pPr>
        <w:ind w:left="1657" w:hanging="140"/>
      </w:pPr>
      <w:rPr>
        <w:rFonts w:hint="default"/>
        <w:lang w:val="ru-RU" w:eastAsia="en-US" w:bidi="ar-SA"/>
      </w:rPr>
    </w:lvl>
    <w:lvl w:ilvl="6" w:tplc="57609448">
      <w:numFmt w:val="bullet"/>
      <w:lvlText w:val="•"/>
      <w:lvlJc w:val="left"/>
      <w:pPr>
        <w:ind w:left="1968" w:hanging="140"/>
      </w:pPr>
      <w:rPr>
        <w:rFonts w:hint="default"/>
        <w:lang w:val="ru-RU" w:eastAsia="en-US" w:bidi="ar-SA"/>
      </w:rPr>
    </w:lvl>
    <w:lvl w:ilvl="7" w:tplc="319A3854">
      <w:numFmt w:val="bullet"/>
      <w:lvlText w:val="•"/>
      <w:lvlJc w:val="left"/>
      <w:pPr>
        <w:ind w:left="2279" w:hanging="140"/>
      </w:pPr>
      <w:rPr>
        <w:rFonts w:hint="default"/>
        <w:lang w:val="ru-RU" w:eastAsia="en-US" w:bidi="ar-SA"/>
      </w:rPr>
    </w:lvl>
    <w:lvl w:ilvl="8" w:tplc="5164FE98">
      <w:numFmt w:val="bullet"/>
      <w:lvlText w:val="•"/>
      <w:lvlJc w:val="left"/>
      <w:pPr>
        <w:ind w:left="2591" w:hanging="140"/>
      </w:pPr>
      <w:rPr>
        <w:rFonts w:hint="default"/>
        <w:lang w:val="ru-RU" w:eastAsia="en-US" w:bidi="ar-SA"/>
      </w:rPr>
    </w:lvl>
  </w:abstractNum>
  <w:abstractNum w:abstractNumId="4" w15:restartNumberingAfterBreak="0">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7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5" w15:restartNumberingAfterBreak="0">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4D24DE3A">
      <w:numFmt w:val="bullet"/>
      <w:lvlText w:val="•"/>
      <w:lvlJc w:val="left"/>
      <w:pPr>
        <w:ind w:left="1580" w:hanging="348"/>
      </w:pPr>
      <w:rPr>
        <w:rFonts w:hint="default"/>
        <w:lang w:val="ru-RU" w:eastAsia="en-US" w:bidi="ar-SA"/>
      </w:rPr>
    </w:lvl>
    <w:lvl w:ilvl="2" w:tplc="FEB86168">
      <w:numFmt w:val="bullet"/>
      <w:lvlText w:val="•"/>
      <w:lvlJc w:val="left"/>
      <w:pPr>
        <w:ind w:left="2494" w:hanging="348"/>
      </w:pPr>
      <w:rPr>
        <w:rFonts w:hint="default"/>
        <w:lang w:val="ru-RU" w:eastAsia="en-US" w:bidi="ar-SA"/>
      </w:rPr>
    </w:lvl>
    <w:lvl w:ilvl="3" w:tplc="43C2E53E">
      <w:numFmt w:val="bullet"/>
      <w:lvlText w:val="•"/>
      <w:lvlJc w:val="left"/>
      <w:pPr>
        <w:ind w:left="3408" w:hanging="348"/>
      </w:pPr>
      <w:rPr>
        <w:rFonts w:hint="default"/>
        <w:lang w:val="ru-RU" w:eastAsia="en-US" w:bidi="ar-SA"/>
      </w:rPr>
    </w:lvl>
    <w:lvl w:ilvl="4" w:tplc="FA1CCC90">
      <w:numFmt w:val="bullet"/>
      <w:lvlText w:val="•"/>
      <w:lvlJc w:val="left"/>
      <w:pPr>
        <w:ind w:left="4322" w:hanging="348"/>
      </w:pPr>
      <w:rPr>
        <w:rFonts w:hint="default"/>
        <w:lang w:val="ru-RU" w:eastAsia="en-US" w:bidi="ar-SA"/>
      </w:rPr>
    </w:lvl>
    <w:lvl w:ilvl="5" w:tplc="4934A306">
      <w:numFmt w:val="bullet"/>
      <w:lvlText w:val="•"/>
      <w:lvlJc w:val="left"/>
      <w:pPr>
        <w:ind w:left="5236" w:hanging="348"/>
      </w:pPr>
      <w:rPr>
        <w:rFonts w:hint="default"/>
        <w:lang w:val="ru-RU" w:eastAsia="en-US" w:bidi="ar-SA"/>
      </w:rPr>
    </w:lvl>
    <w:lvl w:ilvl="6" w:tplc="C644CFBE">
      <w:numFmt w:val="bullet"/>
      <w:lvlText w:val="•"/>
      <w:lvlJc w:val="left"/>
      <w:pPr>
        <w:ind w:left="6150" w:hanging="348"/>
      </w:pPr>
      <w:rPr>
        <w:rFonts w:hint="default"/>
        <w:lang w:val="ru-RU" w:eastAsia="en-US" w:bidi="ar-SA"/>
      </w:rPr>
    </w:lvl>
    <w:lvl w:ilvl="7" w:tplc="3A36859C">
      <w:numFmt w:val="bullet"/>
      <w:lvlText w:val="•"/>
      <w:lvlJc w:val="left"/>
      <w:pPr>
        <w:ind w:left="7064" w:hanging="348"/>
      </w:pPr>
      <w:rPr>
        <w:rFonts w:hint="default"/>
        <w:lang w:val="ru-RU" w:eastAsia="en-US" w:bidi="ar-SA"/>
      </w:rPr>
    </w:lvl>
    <w:lvl w:ilvl="8" w:tplc="54303616">
      <w:numFmt w:val="bullet"/>
      <w:lvlText w:val="•"/>
      <w:lvlJc w:val="left"/>
      <w:pPr>
        <w:ind w:left="7978" w:hanging="348"/>
      </w:pPr>
      <w:rPr>
        <w:rFonts w:hint="default"/>
        <w:lang w:val="ru-RU" w:eastAsia="en-US" w:bidi="ar-SA"/>
      </w:rPr>
    </w:lvl>
  </w:abstractNum>
  <w:abstractNum w:abstractNumId="6" w15:restartNumberingAfterBreak="0">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lang w:val="ru-RU" w:eastAsia="en-US" w:bidi="ar-SA"/>
      </w:rPr>
    </w:lvl>
    <w:lvl w:ilvl="1" w:tplc="17545BC0">
      <w:numFmt w:val="bullet"/>
      <w:lvlText w:val="•"/>
      <w:lvlJc w:val="left"/>
      <w:pPr>
        <w:ind w:left="1146" w:hanging="181"/>
      </w:pPr>
      <w:rPr>
        <w:rFonts w:hint="default"/>
        <w:lang w:val="ru-RU" w:eastAsia="en-US" w:bidi="ar-SA"/>
      </w:rPr>
    </w:lvl>
    <w:lvl w:ilvl="2" w:tplc="4E464552">
      <w:numFmt w:val="bullet"/>
      <w:lvlText w:val="•"/>
      <w:lvlJc w:val="left"/>
      <w:pPr>
        <w:ind w:left="2053" w:hanging="181"/>
      </w:pPr>
      <w:rPr>
        <w:rFonts w:hint="default"/>
        <w:lang w:val="ru-RU" w:eastAsia="en-US" w:bidi="ar-SA"/>
      </w:rPr>
    </w:lvl>
    <w:lvl w:ilvl="3" w:tplc="CE82E232">
      <w:numFmt w:val="bullet"/>
      <w:lvlText w:val="•"/>
      <w:lvlJc w:val="left"/>
      <w:pPr>
        <w:ind w:left="2960" w:hanging="181"/>
      </w:pPr>
      <w:rPr>
        <w:rFonts w:hint="default"/>
        <w:lang w:val="ru-RU" w:eastAsia="en-US" w:bidi="ar-SA"/>
      </w:rPr>
    </w:lvl>
    <w:lvl w:ilvl="4" w:tplc="2F9619AC">
      <w:numFmt w:val="bullet"/>
      <w:lvlText w:val="•"/>
      <w:lvlJc w:val="left"/>
      <w:pPr>
        <w:ind w:left="3867" w:hanging="181"/>
      </w:pPr>
      <w:rPr>
        <w:rFonts w:hint="default"/>
        <w:lang w:val="ru-RU" w:eastAsia="en-US" w:bidi="ar-SA"/>
      </w:rPr>
    </w:lvl>
    <w:lvl w:ilvl="5" w:tplc="2ABCCD1C">
      <w:numFmt w:val="bullet"/>
      <w:lvlText w:val="•"/>
      <w:lvlJc w:val="left"/>
      <w:pPr>
        <w:ind w:left="4774" w:hanging="181"/>
      </w:pPr>
      <w:rPr>
        <w:rFonts w:hint="default"/>
        <w:lang w:val="ru-RU" w:eastAsia="en-US" w:bidi="ar-SA"/>
      </w:rPr>
    </w:lvl>
    <w:lvl w:ilvl="6" w:tplc="21F4D6A0">
      <w:numFmt w:val="bullet"/>
      <w:lvlText w:val="•"/>
      <w:lvlJc w:val="left"/>
      <w:pPr>
        <w:ind w:left="5680" w:hanging="181"/>
      </w:pPr>
      <w:rPr>
        <w:rFonts w:hint="default"/>
        <w:lang w:val="ru-RU" w:eastAsia="en-US" w:bidi="ar-SA"/>
      </w:rPr>
    </w:lvl>
    <w:lvl w:ilvl="7" w:tplc="64F6C460">
      <w:numFmt w:val="bullet"/>
      <w:lvlText w:val="•"/>
      <w:lvlJc w:val="left"/>
      <w:pPr>
        <w:ind w:left="6587" w:hanging="181"/>
      </w:pPr>
      <w:rPr>
        <w:rFonts w:hint="default"/>
        <w:lang w:val="ru-RU" w:eastAsia="en-US" w:bidi="ar-SA"/>
      </w:rPr>
    </w:lvl>
    <w:lvl w:ilvl="8" w:tplc="3DDEF34C">
      <w:numFmt w:val="bullet"/>
      <w:lvlText w:val="•"/>
      <w:lvlJc w:val="left"/>
      <w:pPr>
        <w:ind w:left="7494" w:hanging="181"/>
      </w:pPr>
      <w:rPr>
        <w:rFonts w:hint="default"/>
        <w:lang w:val="ru-RU" w:eastAsia="en-US" w:bidi="ar-SA"/>
      </w:rPr>
    </w:lvl>
  </w:abstractNum>
  <w:abstractNum w:abstractNumId="7" w15:restartNumberingAfterBreak="0">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8" w15:restartNumberingAfterBreak="0">
    <w:nsid w:val="73584B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5"/>
  </w:num>
  <w:num w:numId="3">
    <w:abstractNumId w:val="1"/>
  </w:num>
  <w:num w:numId="4">
    <w:abstractNumId w:val="7"/>
  </w:num>
  <w:num w:numId="5">
    <w:abstractNumId w:val="4"/>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67"/>
    <w:rsid w:val="001D716B"/>
    <w:rsid w:val="00246D85"/>
    <w:rsid w:val="00361E20"/>
    <w:rsid w:val="003F3767"/>
    <w:rsid w:val="004627F5"/>
    <w:rsid w:val="004B41A0"/>
    <w:rsid w:val="004C5E4D"/>
    <w:rsid w:val="004F1FE6"/>
    <w:rsid w:val="00507B7E"/>
    <w:rsid w:val="005B207C"/>
    <w:rsid w:val="00874F89"/>
    <w:rsid w:val="008779D9"/>
    <w:rsid w:val="00956B4F"/>
    <w:rsid w:val="009C0D34"/>
    <w:rsid w:val="00C62575"/>
    <w:rsid w:val="00DA7979"/>
    <w:rsid w:val="00E10A0A"/>
    <w:rsid w:val="00E30F5B"/>
    <w:rsid w:val="00E75FD8"/>
    <w:rsid w:val="00E86DE4"/>
    <w:rsid w:val="00F0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1E82"/>
  <w15:chartTrackingRefBased/>
  <w15:docId w15:val="{F5239310-70EF-4B33-B8C5-EE7449EB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6DE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E86DE4"/>
    <w:pPr>
      <w:ind w:left="463"/>
      <w:outlineLvl w:val="0"/>
    </w:pPr>
    <w:rPr>
      <w:b/>
      <w:bCs/>
      <w:sz w:val="28"/>
      <w:szCs w:val="28"/>
      <w:u w:val="single" w:color="000000"/>
    </w:rPr>
  </w:style>
  <w:style w:type="paragraph" w:styleId="2">
    <w:name w:val="heading 2"/>
    <w:basedOn w:val="a"/>
    <w:link w:val="20"/>
    <w:uiPriority w:val="99"/>
    <w:qFormat/>
    <w:rsid w:val="00E86DE4"/>
    <w:pPr>
      <w:ind w:left="999" w:hanging="4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6DE4"/>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99"/>
    <w:rsid w:val="00E86DE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86D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E86DE4"/>
    <w:rPr>
      <w:sz w:val="24"/>
      <w:szCs w:val="24"/>
    </w:rPr>
  </w:style>
  <w:style w:type="character" w:customStyle="1" w:styleId="a4">
    <w:name w:val="Основной текст Знак"/>
    <w:basedOn w:val="a0"/>
    <w:link w:val="a3"/>
    <w:uiPriority w:val="99"/>
    <w:rsid w:val="00E86DE4"/>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1"/>
    <w:qFormat/>
    <w:rsid w:val="00E86DE4"/>
    <w:pPr>
      <w:ind w:left="590" w:hanging="360"/>
      <w:jc w:val="both"/>
    </w:pPr>
  </w:style>
  <w:style w:type="paragraph" w:customStyle="1" w:styleId="TableParagraph">
    <w:name w:val="Table Paragraph"/>
    <w:basedOn w:val="a"/>
    <w:uiPriority w:val="1"/>
    <w:qFormat/>
    <w:rsid w:val="00E86DE4"/>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E86DE4"/>
    <w:pPr>
      <w:widowControl/>
      <w:autoSpaceDE/>
      <w:autoSpaceDN/>
    </w:pPr>
    <w:rPr>
      <w:sz w:val="20"/>
      <w:szCs w:val="20"/>
      <w:lang w:val="en-US"/>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E86DE4"/>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E86DE4"/>
    <w:rPr>
      <w:rFonts w:cs="Times New Roman"/>
      <w:vertAlign w:val="superscript"/>
    </w:rPr>
  </w:style>
  <w:style w:type="character" w:customStyle="1" w:styleId="a6">
    <w:name w:val="Абзац списка Знак"/>
    <w:aliases w:val="Содержание. 2 уровень Знак,List Paragraph Знак"/>
    <w:link w:val="a5"/>
    <w:uiPriority w:val="1"/>
    <w:qFormat/>
    <w:locked/>
    <w:rsid w:val="00E86D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nom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11</cp:revision>
  <dcterms:created xsi:type="dcterms:W3CDTF">2024-11-15T04:54:00Z</dcterms:created>
  <dcterms:modified xsi:type="dcterms:W3CDTF">2024-11-29T06:53:00Z</dcterms:modified>
</cp:coreProperties>
</file>