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80" w:rsidRPr="00DB0F38" w:rsidRDefault="003D3880" w:rsidP="003D3880">
      <w:pPr>
        <w:pStyle w:val="afffffd"/>
        <w:jc w:val="right"/>
        <w:rPr>
          <w:rFonts w:ascii="Times New Roman" w:hAnsi="Times New Roman"/>
          <w:b/>
          <w:bCs/>
        </w:rPr>
      </w:pPr>
      <w:bookmarkStart w:id="0" w:name="_Toc136277832"/>
      <w:r w:rsidRPr="00DB0F38">
        <w:rPr>
          <w:rFonts w:ascii="Times New Roman" w:hAnsi="Times New Roman"/>
          <w:b/>
          <w:bCs/>
        </w:rPr>
        <w:t>Приложение 2.4</w:t>
      </w:r>
      <w:bookmarkEnd w:id="0"/>
    </w:p>
    <w:p w:rsidR="003D3880" w:rsidRPr="00052B2F" w:rsidRDefault="003D3880" w:rsidP="003D3880">
      <w:pPr>
        <w:shd w:val="clear" w:color="auto" w:fill="FFFFFF"/>
        <w:spacing w:after="0" w:line="240" w:lineRule="auto"/>
        <w:jc w:val="right"/>
        <w:rPr>
          <w:rFonts w:ascii="Times New Roman" w:hAnsi="Times New Roman"/>
          <w:b/>
          <w:iCs/>
          <w:sz w:val="24"/>
          <w:szCs w:val="24"/>
        </w:rPr>
      </w:pPr>
      <w:r w:rsidRPr="00052B2F">
        <w:rPr>
          <w:rFonts w:ascii="Times New Roman" w:hAnsi="Times New Roman"/>
          <w:b/>
          <w:iCs/>
          <w:sz w:val="24"/>
          <w:szCs w:val="24"/>
        </w:rPr>
        <w:t xml:space="preserve">к </w:t>
      </w:r>
      <w:r>
        <w:rPr>
          <w:rFonts w:ascii="Times New Roman" w:hAnsi="Times New Roman"/>
          <w:b/>
          <w:iCs/>
          <w:sz w:val="24"/>
          <w:szCs w:val="24"/>
        </w:rPr>
        <w:t>О</w:t>
      </w:r>
      <w:r w:rsidRPr="00052B2F">
        <w:rPr>
          <w:rFonts w:ascii="Times New Roman" w:hAnsi="Times New Roman"/>
          <w:b/>
          <w:iCs/>
          <w:sz w:val="24"/>
          <w:szCs w:val="24"/>
        </w:rPr>
        <w:t>ОП специальности</w:t>
      </w:r>
    </w:p>
    <w:p w:rsidR="003D3880" w:rsidRPr="00052B2F" w:rsidRDefault="003D3880" w:rsidP="003D3880">
      <w:pPr>
        <w:shd w:val="clear" w:color="auto" w:fill="FFFFFF"/>
        <w:spacing w:after="0" w:line="240" w:lineRule="auto"/>
        <w:jc w:val="right"/>
        <w:rPr>
          <w:rFonts w:ascii="Times New Roman" w:hAnsi="Times New Roman"/>
          <w:b/>
          <w:iCs/>
          <w:sz w:val="24"/>
          <w:szCs w:val="24"/>
        </w:rPr>
      </w:pPr>
      <w:r w:rsidRPr="00052B2F">
        <w:rPr>
          <w:rFonts w:ascii="Times New Roman" w:hAnsi="Times New Roman"/>
          <w:b/>
          <w:iCs/>
          <w:sz w:val="24"/>
          <w:szCs w:val="24"/>
        </w:rPr>
        <w:t>39.02.01 Социальная работа</w:t>
      </w: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Default="003D3880" w:rsidP="003D3880">
      <w:pPr>
        <w:shd w:val="clear" w:color="auto" w:fill="FFFFFF"/>
        <w:jc w:val="center"/>
        <w:rPr>
          <w:rFonts w:ascii="Times New Roman" w:hAnsi="Times New Roman"/>
          <w:b/>
          <w:i/>
          <w:sz w:val="24"/>
          <w:szCs w:val="24"/>
        </w:rPr>
      </w:pPr>
    </w:p>
    <w:p w:rsidR="003D3880" w:rsidRPr="00DB0F38" w:rsidRDefault="003D3880" w:rsidP="003D3880">
      <w:pPr>
        <w:pStyle w:val="afffffd"/>
        <w:rPr>
          <w:rFonts w:ascii="Times New Roman" w:hAnsi="Times New Roman"/>
          <w:b/>
          <w:bCs/>
        </w:rPr>
      </w:pPr>
      <w:bookmarkStart w:id="1" w:name="_Toc136277833"/>
      <w:r w:rsidRPr="00DB0F38">
        <w:rPr>
          <w:rFonts w:ascii="Times New Roman" w:hAnsi="Times New Roman"/>
          <w:b/>
          <w:bCs/>
        </w:rPr>
        <w:t>РАБОЧАЯ ПРОГРАММА УЧЕБНОЙ ДИСЦИПЛИНЫ</w:t>
      </w:r>
      <w:bookmarkEnd w:id="1"/>
    </w:p>
    <w:p w:rsidR="003D3880" w:rsidRPr="00DB0F38" w:rsidRDefault="003D3880" w:rsidP="003D3880">
      <w:pPr>
        <w:pStyle w:val="afffffd"/>
        <w:rPr>
          <w:rFonts w:ascii="Times New Roman" w:hAnsi="Times New Roman"/>
          <w:b/>
          <w:bCs/>
          <w:iCs/>
        </w:rPr>
      </w:pPr>
      <w:bookmarkStart w:id="2" w:name="_Toc136277834"/>
      <w:r w:rsidRPr="00DB0F38">
        <w:rPr>
          <w:rFonts w:ascii="Times New Roman" w:hAnsi="Times New Roman"/>
          <w:b/>
          <w:bCs/>
          <w:iCs/>
        </w:rPr>
        <w:t>«СГ.0</w:t>
      </w:r>
      <w:r w:rsidR="000A448F">
        <w:rPr>
          <w:rFonts w:ascii="Times New Roman" w:hAnsi="Times New Roman"/>
          <w:b/>
          <w:bCs/>
          <w:iCs/>
        </w:rPr>
        <w:t>3</w:t>
      </w:r>
      <w:r w:rsidRPr="00DB0F38">
        <w:rPr>
          <w:rFonts w:ascii="Times New Roman" w:hAnsi="Times New Roman"/>
          <w:b/>
          <w:bCs/>
          <w:iCs/>
        </w:rPr>
        <w:t>. БЕЗОПАСНОСТЬ ЖИЗНЕДЕЯТЕЛЬНОСТИ»</w:t>
      </w:r>
      <w:bookmarkEnd w:id="2"/>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1763AF" w:rsidRDefault="003D3880" w:rsidP="003D3880">
      <w:pPr>
        <w:rPr>
          <w:rFonts w:ascii="Times New Roman" w:hAnsi="Times New Roman"/>
          <w:b/>
          <w:i/>
          <w:sz w:val="24"/>
          <w:szCs w:val="24"/>
        </w:rPr>
      </w:pPr>
    </w:p>
    <w:p w:rsidR="003D3880" w:rsidRPr="00C14353" w:rsidRDefault="003D3880" w:rsidP="003D3880">
      <w:pPr>
        <w:jc w:val="center"/>
        <w:rPr>
          <w:rFonts w:ascii="Times New Roman" w:hAnsi="Times New Roman"/>
          <w:b/>
          <w:iCs/>
          <w:sz w:val="24"/>
          <w:szCs w:val="24"/>
          <w:vertAlign w:val="superscript"/>
        </w:rPr>
      </w:pPr>
      <w:r w:rsidRPr="00C14353">
        <w:rPr>
          <w:rFonts w:ascii="Times New Roman" w:hAnsi="Times New Roman"/>
          <w:b/>
          <w:bCs/>
          <w:iCs/>
          <w:sz w:val="24"/>
          <w:szCs w:val="24"/>
        </w:rPr>
        <w:t>202</w:t>
      </w:r>
      <w:r w:rsidR="001A45D6">
        <w:rPr>
          <w:rFonts w:ascii="Times New Roman" w:hAnsi="Times New Roman"/>
          <w:b/>
          <w:bCs/>
          <w:iCs/>
          <w:sz w:val="24"/>
          <w:szCs w:val="24"/>
        </w:rPr>
        <w:t>4</w:t>
      </w:r>
      <w:r w:rsidRPr="00C14353">
        <w:rPr>
          <w:rFonts w:ascii="Times New Roman" w:hAnsi="Times New Roman"/>
          <w:b/>
          <w:bCs/>
          <w:iCs/>
          <w:sz w:val="24"/>
          <w:szCs w:val="24"/>
        </w:rPr>
        <w:t xml:space="preserve"> г.</w:t>
      </w:r>
      <w:r w:rsidRPr="00C14353">
        <w:rPr>
          <w:rFonts w:ascii="Times New Roman" w:hAnsi="Times New Roman"/>
          <w:b/>
          <w:bCs/>
          <w:iCs/>
          <w:sz w:val="24"/>
          <w:szCs w:val="24"/>
        </w:rPr>
        <w:br w:type="page"/>
      </w:r>
    </w:p>
    <w:p w:rsidR="003D3880" w:rsidRPr="00866EA1" w:rsidRDefault="003D3880" w:rsidP="003D3880">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498" w:type="dxa"/>
        <w:tblLook w:val="01E0" w:firstRow="1" w:lastRow="1" w:firstColumn="1" w:lastColumn="1" w:noHBand="0" w:noVBand="0"/>
      </w:tblPr>
      <w:tblGrid>
        <w:gridCol w:w="8222"/>
        <w:gridCol w:w="1276"/>
      </w:tblGrid>
      <w:tr w:rsidR="003D3880" w:rsidRPr="00866EA1" w:rsidTr="003D3880">
        <w:tc>
          <w:tcPr>
            <w:tcW w:w="8222" w:type="dxa"/>
          </w:tcPr>
          <w:p w:rsidR="003D3880" w:rsidRPr="00866EA1" w:rsidRDefault="003D3880" w:rsidP="00CF28E8">
            <w:pPr>
              <w:numPr>
                <w:ilvl w:val="0"/>
                <w:numId w:val="4"/>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276" w:type="dxa"/>
          </w:tcPr>
          <w:p w:rsidR="003D3880" w:rsidRPr="00866EA1" w:rsidRDefault="001A2098" w:rsidP="001A2098">
            <w:pPr>
              <w:jc w:val="center"/>
              <w:rPr>
                <w:rFonts w:ascii="Times New Roman" w:hAnsi="Times New Roman"/>
                <w:b/>
                <w:sz w:val="24"/>
                <w:szCs w:val="24"/>
              </w:rPr>
            </w:pPr>
            <w:r>
              <w:rPr>
                <w:rFonts w:ascii="Times New Roman" w:hAnsi="Times New Roman"/>
                <w:b/>
                <w:sz w:val="24"/>
                <w:szCs w:val="24"/>
              </w:rPr>
              <w:t>3</w:t>
            </w:r>
          </w:p>
        </w:tc>
      </w:tr>
      <w:tr w:rsidR="003D3880" w:rsidRPr="00866EA1" w:rsidTr="003D3880">
        <w:tc>
          <w:tcPr>
            <w:tcW w:w="8222" w:type="dxa"/>
          </w:tcPr>
          <w:p w:rsidR="003D3880" w:rsidRPr="00866EA1" w:rsidRDefault="003D3880" w:rsidP="001A45D6">
            <w:pPr>
              <w:numPr>
                <w:ilvl w:val="0"/>
                <w:numId w:val="4"/>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276" w:type="dxa"/>
          </w:tcPr>
          <w:p w:rsidR="003D3880" w:rsidRPr="00866EA1" w:rsidRDefault="001A2098" w:rsidP="001A2098">
            <w:pPr>
              <w:jc w:val="center"/>
              <w:rPr>
                <w:rFonts w:ascii="Times New Roman" w:hAnsi="Times New Roman"/>
                <w:b/>
                <w:sz w:val="24"/>
                <w:szCs w:val="24"/>
              </w:rPr>
            </w:pPr>
            <w:r>
              <w:rPr>
                <w:rFonts w:ascii="Times New Roman" w:hAnsi="Times New Roman"/>
                <w:b/>
                <w:sz w:val="24"/>
                <w:szCs w:val="24"/>
              </w:rPr>
              <w:t>5</w:t>
            </w:r>
          </w:p>
        </w:tc>
      </w:tr>
      <w:tr w:rsidR="001A45D6" w:rsidRPr="00866EA1" w:rsidTr="003D3880">
        <w:tc>
          <w:tcPr>
            <w:tcW w:w="8222" w:type="dxa"/>
          </w:tcPr>
          <w:p w:rsidR="001A45D6" w:rsidRPr="00866EA1" w:rsidRDefault="001A45D6" w:rsidP="00CF28E8">
            <w:pPr>
              <w:numPr>
                <w:ilvl w:val="0"/>
                <w:numId w:val="4"/>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276" w:type="dxa"/>
          </w:tcPr>
          <w:p w:rsidR="001A45D6" w:rsidRPr="00866EA1" w:rsidRDefault="001A2098" w:rsidP="001A2098">
            <w:pPr>
              <w:jc w:val="center"/>
              <w:rPr>
                <w:rFonts w:ascii="Times New Roman" w:hAnsi="Times New Roman"/>
                <w:b/>
                <w:sz w:val="24"/>
                <w:szCs w:val="24"/>
              </w:rPr>
            </w:pPr>
            <w:r>
              <w:rPr>
                <w:rFonts w:ascii="Times New Roman" w:hAnsi="Times New Roman"/>
                <w:b/>
                <w:sz w:val="24"/>
                <w:szCs w:val="24"/>
              </w:rPr>
              <w:t>11</w:t>
            </w:r>
          </w:p>
        </w:tc>
      </w:tr>
      <w:tr w:rsidR="003D3880" w:rsidRPr="00866EA1" w:rsidTr="003D3880">
        <w:tc>
          <w:tcPr>
            <w:tcW w:w="8222" w:type="dxa"/>
          </w:tcPr>
          <w:p w:rsidR="003D3880" w:rsidRPr="00866EA1" w:rsidRDefault="003D3880" w:rsidP="00CF28E8">
            <w:pPr>
              <w:numPr>
                <w:ilvl w:val="0"/>
                <w:numId w:val="4"/>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3D3880" w:rsidRPr="00866EA1" w:rsidRDefault="003D3880" w:rsidP="00487D48">
            <w:pPr>
              <w:suppressAutoHyphens/>
              <w:rPr>
                <w:rFonts w:ascii="Times New Roman" w:hAnsi="Times New Roman"/>
                <w:b/>
                <w:sz w:val="24"/>
                <w:szCs w:val="24"/>
              </w:rPr>
            </w:pPr>
          </w:p>
        </w:tc>
        <w:tc>
          <w:tcPr>
            <w:tcW w:w="1276" w:type="dxa"/>
          </w:tcPr>
          <w:p w:rsidR="003D3880" w:rsidRPr="00866EA1" w:rsidRDefault="001A2098" w:rsidP="001A2098">
            <w:pPr>
              <w:jc w:val="center"/>
              <w:rPr>
                <w:rFonts w:ascii="Times New Roman" w:hAnsi="Times New Roman"/>
                <w:b/>
                <w:sz w:val="24"/>
                <w:szCs w:val="24"/>
              </w:rPr>
            </w:pPr>
            <w:r>
              <w:rPr>
                <w:rFonts w:ascii="Times New Roman" w:hAnsi="Times New Roman"/>
                <w:b/>
                <w:sz w:val="24"/>
                <w:szCs w:val="24"/>
              </w:rPr>
              <w:t>14</w:t>
            </w:r>
          </w:p>
        </w:tc>
      </w:tr>
    </w:tbl>
    <w:p w:rsidR="003D3880" w:rsidRPr="001763AF" w:rsidRDefault="003D3880" w:rsidP="00CF28E8">
      <w:pPr>
        <w:numPr>
          <w:ilvl w:val="0"/>
          <w:numId w:val="1"/>
        </w:numPr>
        <w:suppressAutoHyphens/>
        <w:spacing w:after="0"/>
        <w:jc w:val="center"/>
        <w:rPr>
          <w:rFonts w:ascii="Times New Roman" w:hAnsi="Times New Roman"/>
          <w:b/>
          <w:sz w:val="24"/>
          <w:szCs w:val="24"/>
        </w:rPr>
      </w:pPr>
      <w:r w:rsidRPr="001763AF">
        <w:rPr>
          <w:rFonts w:ascii="Times New Roman" w:hAnsi="Times New Roman"/>
          <w:b/>
          <w:i/>
          <w:sz w:val="24"/>
          <w:szCs w:val="24"/>
          <w:u w:val="single"/>
        </w:rPr>
        <w:br w:type="page"/>
      </w:r>
      <w:r w:rsidRPr="001763AF">
        <w:rPr>
          <w:rFonts w:ascii="Times New Roman" w:hAnsi="Times New Roman"/>
          <w:b/>
          <w:sz w:val="24"/>
          <w:szCs w:val="24"/>
        </w:rPr>
        <w:lastRenderedPageBreak/>
        <w:t xml:space="preserve">ОБЩАЯ ХАРАКТЕРИСТИКА </w:t>
      </w:r>
      <w:r w:rsidRPr="001763AF">
        <w:rPr>
          <w:rFonts w:ascii="Times New Roman" w:hAnsi="Times New Roman"/>
          <w:b/>
          <w:color w:val="000000"/>
          <w:sz w:val="24"/>
          <w:szCs w:val="24"/>
        </w:rPr>
        <w:t>РАБОЧЕЙ ПРОГРАММЫ</w:t>
      </w:r>
      <w:r w:rsidRPr="001763AF">
        <w:rPr>
          <w:rFonts w:ascii="Times New Roman" w:hAnsi="Times New Roman"/>
          <w:b/>
          <w:sz w:val="24"/>
          <w:szCs w:val="24"/>
        </w:rPr>
        <w:t xml:space="preserve"> </w:t>
      </w:r>
      <w:r>
        <w:rPr>
          <w:rFonts w:ascii="Times New Roman" w:hAnsi="Times New Roman"/>
          <w:b/>
          <w:sz w:val="24"/>
          <w:szCs w:val="24"/>
        </w:rPr>
        <w:br/>
      </w:r>
      <w:r w:rsidRPr="001763AF">
        <w:rPr>
          <w:rFonts w:ascii="Times New Roman" w:hAnsi="Times New Roman"/>
          <w:b/>
          <w:sz w:val="24"/>
          <w:szCs w:val="24"/>
        </w:rPr>
        <w:t>УЧЕБНОЙ ДИСЦИПЛИНЫ</w:t>
      </w:r>
    </w:p>
    <w:p w:rsidR="003D3880" w:rsidRPr="001763AF" w:rsidRDefault="003D3880" w:rsidP="003D3880">
      <w:pPr>
        <w:suppressAutoHyphens/>
        <w:spacing w:after="0" w:line="240" w:lineRule="auto"/>
        <w:ind w:left="720"/>
        <w:jc w:val="center"/>
        <w:rPr>
          <w:rFonts w:ascii="Times New Roman" w:hAnsi="Times New Roman"/>
          <w:b/>
          <w:sz w:val="24"/>
          <w:szCs w:val="24"/>
        </w:rPr>
      </w:pPr>
      <w:r w:rsidRPr="001763AF">
        <w:rPr>
          <w:rFonts w:ascii="Times New Roman" w:hAnsi="Times New Roman"/>
          <w:b/>
          <w:sz w:val="24"/>
          <w:szCs w:val="24"/>
        </w:rPr>
        <w:t>«</w:t>
      </w:r>
      <w:r>
        <w:rPr>
          <w:rFonts w:ascii="Times New Roman" w:hAnsi="Times New Roman"/>
          <w:b/>
          <w:sz w:val="24"/>
          <w:szCs w:val="24"/>
        </w:rPr>
        <w:t>СГ.0</w:t>
      </w:r>
      <w:r w:rsidR="000A448F">
        <w:rPr>
          <w:rFonts w:ascii="Times New Roman" w:hAnsi="Times New Roman"/>
          <w:b/>
          <w:sz w:val="24"/>
          <w:szCs w:val="24"/>
        </w:rPr>
        <w:t>3</w:t>
      </w:r>
      <w:r>
        <w:rPr>
          <w:rFonts w:ascii="Times New Roman" w:hAnsi="Times New Roman"/>
          <w:b/>
          <w:sz w:val="24"/>
          <w:szCs w:val="24"/>
        </w:rPr>
        <w:t xml:space="preserve"> </w:t>
      </w:r>
      <w:r w:rsidRPr="001763AF">
        <w:rPr>
          <w:rFonts w:ascii="Times New Roman" w:hAnsi="Times New Roman"/>
          <w:b/>
          <w:sz w:val="24"/>
          <w:szCs w:val="24"/>
        </w:rPr>
        <w:t>БЕЗОПАСНОСТЬ ЖИЗНЕДЕЯТЕЛЬНОСТИ»</w:t>
      </w:r>
    </w:p>
    <w:p w:rsidR="003D3880" w:rsidRPr="001763AF" w:rsidRDefault="003D3880" w:rsidP="003D3880">
      <w:pPr>
        <w:spacing w:after="0"/>
        <w:ind w:firstLine="709"/>
        <w:jc w:val="center"/>
        <w:rPr>
          <w:rFonts w:ascii="Times New Roman" w:hAnsi="Times New Roman"/>
          <w:sz w:val="24"/>
          <w:szCs w:val="24"/>
          <w:vertAlign w:val="superscript"/>
        </w:rPr>
      </w:pPr>
    </w:p>
    <w:p w:rsidR="003D3880" w:rsidRPr="001763AF" w:rsidRDefault="003D3880" w:rsidP="003D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763AF">
        <w:rPr>
          <w:rFonts w:ascii="Times New Roman" w:hAnsi="Times New Roman"/>
          <w:b/>
          <w:sz w:val="24"/>
          <w:szCs w:val="24"/>
        </w:rPr>
        <w:t xml:space="preserve">1.1. Место дисциплины в структуре основной образовательной программы: </w:t>
      </w:r>
    </w:p>
    <w:p w:rsidR="003D3880" w:rsidRPr="001763AF" w:rsidRDefault="003D3880" w:rsidP="003D38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1763AF">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основной образовательной программы в соответствии с ФГОС СПО по </w:t>
      </w:r>
      <w:r w:rsidRPr="001763AF">
        <w:rPr>
          <w:rFonts w:ascii="Times New Roman" w:hAnsi="Times New Roman"/>
          <w:iCs/>
          <w:sz w:val="24"/>
          <w:szCs w:val="24"/>
        </w:rPr>
        <w:t>специальности 39.02 01 Социальная работа.</w:t>
      </w:r>
    </w:p>
    <w:p w:rsidR="003D3880" w:rsidRPr="001763AF" w:rsidRDefault="003D3880" w:rsidP="003D38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763AF">
        <w:rPr>
          <w:rFonts w:ascii="Times New Roman" w:hAnsi="Times New Roman"/>
          <w:sz w:val="24"/>
          <w:szCs w:val="24"/>
        </w:rPr>
        <w:t>Особое значение дисциплина имеет при формировании и развитии ОК 01, ОК 02, ОК 04, ОК 07</w:t>
      </w:r>
      <w:r>
        <w:rPr>
          <w:rFonts w:ascii="Times New Roman" w:hAnsi="Times New Roman"/>
          <w:sz w:val="24"/>
          <w:szCs w:val="24"/>
        </w:rPr>
        <w:t>.</w:t>
      </w:r>
    </w:p>
    <w:p w:rsidR="003D3880" w:rsidRPr="001763AF" w:rsidRDefault="003D3880" w:rsidP="003D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3D3880" w:rsidRPr="001763AF" w:rsidRDefault="003D3880" w:rsidP="003D3880">
      <w:pPr>
        <w:spacing w:after="0"/>
        <w:ind w:firstLine="709"/>
        <w:rPr>
          <w:rFonts w:ascii="Times New Roman" w:hAnsi="Times New Roman"/>
          <w:b/>
          <w:sz w:val="24"/>
          <w:szCs w:val="24"/>
        </w:rPr>
      </w:pPr>
      <w:r w:rsidRPr="001763AF">
        <w:rPr>
          <w:rFonts w:ascii="Times New Roman" w:hAnsi="Times New Roman"/>
          <w:b/>
          <w:sz w:val="24"/>
          <w:szCs w:val="24"/>
        </w:rPr>
        <w:t>1.2. Цель и планируемые результаты освоения дисциплины:</w:t>
      </w:r>
    </w:p>
    <w:p w:rsidR="003D3880" w:rsidRPr="001763AF" w:rsidRDefault="003D3880" w:rsidP="003D3880">
      <w:pPr>
        <w:suppressAutoHyphens/>
        <w:spacing w:after="0" w:line="240" w:lineRule="auto"/>
        <w:ind w:firstLine="709"/>
        <w:jc w:val="both"/>
        <w:rPr>
          <w:rFonts w:ascii="Times New Roman" w:hAnsi="Times New Roman"/>
          <w:sz w:val="24"/>
          <w:szCs w:val="24"/>
          <w:lang w:eastAsia="en-US"/>
        </w:rPr>
      </w:pPr>
      <w:r w:rsidRPr="001763A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1763AF">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4111"/>
      </w:tblGrid>
      <w:tr w:rsidR="003D3880" w:rsidRPr="001763AF" w:rsidTr="00487D48">
        <w:trPr>
          <w:trHeight w:val="649"/>
        </w:trPr>
        <w:tc>
          <w:tcPr>
            <w:tcW w:w="1951" w:type="dxa"/>
            <w:hideMark/>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Код</w:t>
            </w:r>
          </w:p>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ОК</w:t>
            </w:r>
          </w:p>
        </w:tc>
        <w:tc>
          <w:tcPr>
            <w:tcW w:w="3402" w:type="dxa"/>
            <w:hideMark/>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Умения</w:t>
            </w:r>
          </w:p>
        </w:tc>
        <w:tc>
          <w:tcPr>
            <w:tcW w:w="4111" w:type="dxa"/>
            <w:hideMark/>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Знания</w:t>
            </w:r>
          </w:p>
        </w:tc>
      </w:tr>
      <w:tr w:rsidR="003D3880" w:rsidRPr="001763AF" w:rsidTr="00487D48">
        <w:trPr>
          <w:trHeight w:val="649"/>
        </w:trPr>
        <w:tc>
          <w:tcPr>
            <w:tcW w:w="1951" w:type="dxa"/>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7</w:t>
            </w:r>
            <w:r>
              <w:rPr>
                <w:rFonts w:ascii="Times New Roman" w:hAnsi="Times New Roman"/>
                <w:sz w:val="24"/>
                <w:szCs w:val="24"/>
              </w:rPr>
              <w:t>.</w:t>
            </w:r>
          </w:p>
        </w:tc>
        <w:tc>
          <w:tcPr>
            <w:tcW w:w="3402" w:type="dxa"/>
          </w:tcPr>
          <w:p w:rsidR="003D3880" w:rsidRPr="001763AF" w:rsidRDefault="003D3880" w:rsidP="00487D48">
            <w:pPr>
              <w:suppressAutoHyphens/>
              <w:spacing w:after="0" w:line="240" w:lineRule="auto"/>
              <w:ind w:firstLine="313"/>
              <w:jc w:val="both"/>
              <w:rPr>
                <w:rFonts w:ascii="Times New Roman" w:hAnsi="Times New Roman"/>
                <w:bCs/>
                <w:iCs/>
                <w:sz w:val="24"/>
                <w:szCs w:val="24"/>
              </w:rPr>
            </w:pPr>
            <w:r w:rsidRPr="001763AF">
              <w:rPr>
                <w:rFonts w:ascii="Times New Roman" w:hAnsi="Times New Roman"/>
                <w:bCs/>
                <w:iCs/>
                <w:sz w:val="24"/>
                <w:szCs w:val="24"/>
              </w:rPr>
              <w:t>пользоваться первичными средствами пожаротушения;</w:t>
            </w:r>
          </w:p>
          <w:p w:rsidR="003D3880" w:rsidRPr="001763AF" w:rsidRDefault="003D3880" w:rsidP="00487D48">
            <w:pPr>
              <w:suppressAutoHyphens/>
              <w:spacing w:after="0" w:line="240" w:lineRule="auto"/>
              <w:ind w:firstLine="313"/>
              <w:jc w:val="both"/>
              <w:rPr>
                <w:rFonts w:ascii="Times New Roman" w:hAnsi="Times New Roman"/>
                <w:bCs/>
                <w:iCs/>
                <w:sz w:val="24"/>
                <w:szCs w:val="24"/>
              </w:rPr>
            </w:pPr>
            <w:r w:rsidRPr="001763AF">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обеспечивать устойчивость объектов экономики;</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применять правила поведения и действия по сигналам гражданской обороны;</w:t>
            </w:r>
          </w:p>
          <w:p w:rsidR="003D3880" w:rsidRPr="001763AF" w:rsidRDefault="003D3880" w:rsidP="00487D48">
            <w:pPr>
              <w:suppressAutoHyphens/>
              <w:spacing w:after="0" w:line="240" w:lineRule="auto"/>
              <w:ind w:firstLine="313"/>
              <w:jc w:val="both"/>
              <w:rPr>
                <w:rFonts w:ascii="Times New Roman" w:hAnsi="Times New Roman"/>
                <w:bCs/>
                <w:iCs/>
                <w:sz w:val="24"/>
                <w:szCs w:val="24"/>
              </w:rPr>
            </w:pPr>
            <w:r w:rsidRPr="001763AF">
              <w:rPr>
                <w:rFonts w:ascii="Times New Roman" w:hAnsi="Times New Roman"/>
                <w:bCs/>
                <w:iCs/>
                <w:sz w:val="24"/>
                <w:szCs w:val="24"/>
              </w:rPr>
              <w:t>соблюдать нормы экологической безопасности;</w:t>
            </w:r>
          </w:p>
          <w:p w:rsidR="003D3880" w:rsidRPr="001763AF" w:rsidRDefault="003D3880" w:rsidP="00487D48">
            <w:pPr>
              <w:suppressAutoHyphens/>
              <w:spacing w:after="0" w:line="240" w:lineRule="auto"/>
              <w:ind w:firstLine="313"/>
              <w:jc w:val="both"/>
              <w:rPr>
                <w:rFonts w:ascii="Times New Roman" w:hAnsi="Times New Roman"/>
                <w:sz w:val="24"/>
                <w:szCs w:val="24"/>
              </w:rPr>
            </w:pPr>
            <w:r w:rsidRPr="001763AF">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1763AF">
              <w:rPr>
                <w:rFonts w:ascii="Times New Roman" w:hAnsi="Times New Roman"/>
                <w:bCs/>
                <w:sz w:val="24"/>
                <w:szCs w:val="24"/>
              </w:rPr>
              <w:t>специальности</w:t>
            </w:r>
          </w:p>
        </w:tc>
        <w:tc>
          <w:tcPr>
            <w:tcW w:w="4111" w:type="dxa"/>
          </w:tcPr>
          <w:p w:rsidR="003D3880" w:rsidRPr="001763AF" w:rsidRDefault="003D3880" w:rsidP="00487D48">
            <w:pPr>
              <w:spacing w:after="0" w:line="240" w:lineRule="auto"/>
              <w:ind w:firstLine="203"/>
              <w:jc w:val="both"/>
              <w:rPr>
                <w:rFonts w:ascii="Times New Roman" w:hAnsi="Times New Roman"/>
                <w:bCs/>
                <w:iCs/>
                <w:sz w:val="24"/>
                <w:szCs w:val="24"/>
              </w:rPr>
            </w:pPr>
            <w:r w:rsidRPr="001763AF">
              <w:rPr>
                <w:rFonts w:ascii="Times New Roman" w:hAnsi="Times New Roman"/>
                <w:bCs/>
                <w:iCs/>
                <w:sz w:val="24"/>
                <w:szCs w:val="24"/>
              </w:rPr>
              <w:t>основы пожаробезопасности и электробезопасности;</w:t>
            </w:r>
          </w:p>
          <w:p w:rsidR="003D3880" w:rsidRPr="001763AF" w:rsidRDefault="003D3880" w:rsidP="00487D48">
            <w:pPr>
              <w:spacing w:after="0" w:line="240" w:lineRule="auto"/>
              <w:ind w:firstLine="203"/>
              <w:jc w:val="both"/>
              <w:rPr>
                <w:rFonts w:ascii="Times New Roman" w:hAnsi="Times New Roman"/>
                <w:bCs/>
                <w:iCs/>
                <w:sz w:val="24"/>
                <w:szCs w:val="24"/>
              </w:rPr>
            </w:pPr>
            <w:r w:rsidRPr="001763AF">
              <w:rPr>
                <w:rFonts w:ascii="Times New Roman" w:hAnsi="Times New Roman"/>
                <w:bCs/>
                <w:iCs/>
                <w:sz w:val="24"/>
                <w:szCs w:val="24"/>
              </w:rPr>
              <w:t>меры пожарной безопасности и правила безопасного поведения при пожарах;</w:t>
            </w:r>
          </w:p>
          <w:p w:rsidR="003D3880" w:rsidRPr="001763AF" w:rsidRDefault="003D3880" w:rsidP="00487D48">
            <w:pPr>
              <w:spacing w:after="0" w:line="240" w:lineRule="auto"/>
              <w:ind w:firstLine="203"/>
              <w:jc w:val="both"/>
              <w:rPr>
                <w:rFonts w:ascii="Times New Roman" w:hAnsi="Times New Roman"/>
                <w:bCs/>
                <w:sz w:val="24"/>
                <w:szCs w:val="24"/>
              </w:rPr>
            </w:pPr>
            <w:r w:rsidRPr="001763AF">
              <w:rPr>
                <w:rFonts w:ascii="Times New Roman" w:hAnsi="Times New Roman"/>
                <w:bCs/>
                <w:sz w:val="24"/>
                <w:szCs w:val="24"/>
              </w:rPr>
              <w:t>способы защиты населения от оружия массового поражения;</w:t>
            </w:r>
          </w:p>
          <w:p w:rsidR="003D3880" w:rsidRPr="001763AF" w:rsidRDefault="003D3880" w:rsidP="00487D48">
            <w:pPr>
              <w:suppressAutoHyphens/>
              <w:spacing w:after="0" w:line="240" w:lineRule="auto"/>
              <w:ind w:firstLine="203"/>
              <w:jc w:val="both"/>
              <w:rPr>
                <w:rFonts w:ascii="Times New Roman" w:hAnsi="Times New Roman"/>
                <w:iCs/>
                <w:sz w:val="24"/>
                <w:szCs w:val="24"/>
              </w:rPr>
            </w:pPr>
            <w:r w:rsidRPr="001763AF">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D3880" w:rsidRPr="001763AF" w:rsidRDefault="003D3880" w:rsidP="00487D48">
            <w:pPr>
              <w:suppressAutoHyphens/>
              <w:spacing w:after="0" w:line="240" w:lineRule="auto"/>
              <w:ind w:firstLine="203"/>
              <w:jc w:val="both"/>
              <w:rPr>
                <w:rFonts w:ascii="Times New Roman" w:hAnsi="Times New Roman"/>
                <w:sz w:val="24"/>
                <w:szCs w:val="24"/>
              </w:rPr>
            </w:pPr>
            <w:r w:rsidRPr="001763AF">
              <w:rPr>
                <w:rFonts w:ascii="Times New Roman" w:hAnsi="Times New Roman"/>
                <w:iCs/>
                <w:sz w:val="24"/>
                <w:szCs w:val="24"/>
              </w:rPr>
              <w:t>задачи и основные мероприятия гражданской обороны</w:t>
            </w:r>
          </w:p>
        </w:tc>
      </w:tr>
      <w:tr w:rsidR="003D3880" w:rsidRPr="001763AF" w:rsidTr="00487D48">
        <w:trPr>
          <w:trHeight w:val="649"/>
        </w:trPr>
        <w:tc>
          <w:tcPr>
            <w:tcW w:w="1951" w:type="dxa"/>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lastRenderedPageBreak/>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7</w:t>
            </w:r>
            <w:r>
              <w:rPr>
                <w:rFonts w:ascii="Times New Roman" w:hAnsi="Times New Roman"/>
                <w:sz w:val="24"/>
                <w:szCs w:val="24"/>
              </w:rPr>
              <w:t>.</w:t>
            </w:r>
          </w:p>
        </w:tc>
        <w:tc>
          <w:tcPr>
            <w:tcW w:w="3402" w:type="dxa"/>
          </w:tcPr>
          <w:p w:rsidR="003D3880" w:rsidRPr="001763AF" w:rsidRDefault="003D3880" w:rsidP="00487D48">
            <w:pPr>
              <w:suppressAutoHyphens/>
              <w:spacing w:after="0" w:line="240" w:lineRule="auto"/>
              <w:ind w:firstLine="313"/>
              <w:jc w:val="both"/>
              <w:rPr>
                <w:rFonts w:ascii="Times New Roman" w:hAnsi="Times New Roman"/>
                <w:iCs/>
                <w:sz w:val="24"/>
                <w:szCs w:val="24"/>
                <w:u w:val="single"/>
              </w:rPr>
            </w:pPr>
            <w:r w:rsidRPr="001763AF">
              <w:rPr>
                <w:rFonts w:ascii="Times New Roman" w:hAnsi="Times New Roman"/>
                <w:iCs/>
                <w:sz w:val="24"/>
                <w:szCs w:val="24"/>
                <w:u w:val="single"/>
              </w:rPr>
              <w:lastRenderedPageBreak/>
              <w:t>Уметь:</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определять виды Вооруженных Сил, рода войск;</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 xml:space="preserve">ориентироваться в воинских званиях военнослужащих </w:t>
            </w:r>
            <w:r w:rsidRPr="001763AF">
              <w:rPr>
                <w:rFonts w:ascii="Times New Roman" w:hAnsi="Times New Roman"/>
                <w:iCs/>
                <w:sz w:val="24"/>
                <w:szCs w:val="24"/>
              </w:rPr>
              <w:lastRenderedPageBreak/>
              <w:t>Вооруженных Сил Российской Федерации;</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владеть общей физической и строевой подготовкой;</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пользоваться знаниями в области обязательной подготовки граждан к военной службе;</w:t>
            </w:r>
          </w:p>
          <w:p w:rsidR="003D3880" w:rsidRPr="001763AF" w:rsidRDefault="003D3880" w:rsidP="00487D48">
            <w:pPr>
              <w:suppressAutoHyphens/>
              <w:spacing w:after="0" w:line="240" w:lineRule="auto"/>
              <w:ind w:firstLine="313"/>
              <w:jc w:val="both"/>
              <w:rPr>
                <w:rFonts w:ascii="Times New Roman" w:hAnsi="Times New Roman"/>
                <w:sz w:val="24"/>
                <w:szCs w:val="24"/>
              </w:rPr>
            </w:pPr>
            <w:r w:rsidRPr="001763AF">
              <w:rPr>
                <w:rFonts w:ascii="Times New Roman" w:hAnsi="Times New Roman"/>
                <w:iCs/>
                <w:sz w:val="24"/>
                <w:szCs w:val="24"/>
              </w:rPr>
              <w:t>демонстрировать основы оказания первой доврачебной помощи пострадавшим</w:t>
            </w:r>
          </w:p>
        </w:tc>
        <w:tc>
          <w:tcPr>
            <w:tcW w:w="4111" w:type="dxa"/>
          </w:tcPr>
          <w:p w:rsidR="003D3880" w:rsidRPr="001763AF" w:rsidRDefault="003D3880" w:rsidP="00487D48">
            <w:pPr>
              <w:suppressAutoHyphens/>
              <w:spacing w:after="0" w:line="240" w:lineRule="auto"/>
              <w:ind w:firstLine="313"/>
              <w:jc w:val="both"/>
              <w:rPr>
                <w:rFonts w:ascii="Times New Roman" w:hAnsi="Times New Roman"/>
                <w:iCs/>
                <w:sz w:val="24"/>
                <w:szCs w:val="24"/>
                <w:u w:val="single"/>
              </w:rPr>
            </w:pPr>
            <w:r w:rsidRPr="001763AF">
              <w:rPr>
                <w:rFonts w:ascii="Times New Roman" w:hAnsi="Times New Roman"/>
                <w:iCs/>
                <w:sz w:val="24"/>
                <w:szCs w:val="24"/>
                <w:u w:val="single"/>
              </w:rPr>
              <w:lastRenderedPageBreak/>
              <w:t>Знать:</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основы военной службы и обороны государства;</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 xml:space="preserve">основные виды вооружения, военной техники и специального снаряжения, состоящих на вооружении (оснащении) воинских </w:t>
            </w:r>
            <w:r w:rsidRPr="001763AF">
              <w:rPr>
                <w:rFonts w:ascii="Times New Roman" w:hAnsi="Times New Roman"/>
                <w:iCs/>
                <w:sz w:val="24"/>
                <w:szCs w:val="24"/>
              </w:rPr>
              <w:lastRenderedPageBreak/>
              <w:t>подразделений, в которых имеются военно-учетные специальности, родственные специальностям СПО;</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rsidR="003D3880" w:rsidRPr="001763AF" w:rsidRDefault="003D3880" w:rsidP="00487D48">
            <w:pPr>
              <w:suppressAutoHyphens/>
              <w:spacing w:after="0" w:line="240" w:lineRule="auto"/>
              <w:ind w:firstLine="313"/>
              <w:jc w:val="both"/>
              <w:rPr>
                <w:rFonts w:ascii="Times New Roman" w:hAnsi="Times New Roman"/>
                <w:sz w:val="24"/>
                <w:szCs w:val="24"/>
              </w:rPr>
            </w:pPr>
            <w:r w:rsidRPr="001763AF">
              <w:rPr>
                <w:rFonts w:ascii="Times New Roman" w:hAnsi="Times New Roman"/>
                <w:iCs/>
                <w:sz w:val="24"/>
                <w:szCs w:val="24"/>
              </w:rPr>
              <w:t>основы оказания первой доврачебной помощи пострадавшим</w:t>
            </w:r>
          </w:p>
        </w:tc>
      </w:tr>
      <w:tr w:rsidR="003D3880" w:rsidRPr="001763AF" w:rsidTr="00487D48">
        <w:trPr>
          <w:trHeight w:val="212"/>
        </w:trPr>
        <w:tc>
          <w:tcPr>
            <w:tcW w:w="1951" w:type="dxa"/>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lastRenderedPageBreak/>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uppressAutoHyphens/>
              <w:spacing w:after="0" w:line="240" w:lineRule="auto"/>
              <w:jc w:val="center"/>
              <w:rPr>
                <w:rFonts w:ascii="Times New Roman" w:hAnsi="Times New Roman"/>
                <w:iCs/>
                <w:sz w:val="24"/>
                <w:szCs w:val="24"/>
              </w:rPr>
            </w:pPr>
            <w:r w:rsidRPr="001763AF">
              <w:rPr>
                <w:rFonts w:ascii="Times New Roman" w:hAnsi="Times New Roman"/>
                <w:sz w:val="24"/>
                <w:szCs w:val="24"/>
              </w:rPr>
              <w:t>ПК 7</w:t>
            </w:r>
            <w:r>
              <w:rPr>
                <w:rFonts w:ascii="Times New Roman" w:hAnsi="Times New Roman"/>
                <w:sz w:val="24"/>
                <w:szCs w:val="24"/>
              </w:rPr>
              <w:t>.</w:t>
            </w:r>
          </w:p>
        </w:tc>
        <w:tc>
          <w:tcPr>
            <w:tcW w:w="3402" w:type="dxa"/>
          </w:tcPr>
          <w:p w:rsidR="003D3880" w:rsidRPr="001763AF" w:rsidRDefault="003D3880" w:rsidP="00487D48">
            <w:pPr>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оказывать первую медицинскую помощь в различных ситуациях;</w:t>
            </w:r>
          </w:p>
          <w:p w:rsidR="003D3880" w:rsidRPr="001763AF" w:rsidRDefault="003D3880" w:rsidP="00487D48">
            <w:pPr>
              <w:spacing w:after="0" w:line="240" w:lineRule="auto"/>
              <w:ind w:firstLine="313"/>
              <w:jc w:val="both"/>
              <w:rPr>
                <w:rFonts w:ascii="Times New Roman" w:hAnsi="Times New Roman"/>
                <w:bCs/>
                <w:iCs/>
                <w:sz w:val="24"/>
                <w:szCs w:val="24"/>
              </w:rPr>
            </w:pPr>
            <w:r w:rsidRPr="001763AF">
              <w:rPr>
                <w:rFonts w:ascii="Times New Roman" w:hAnsi="Times New Roman"/>
                <w:bCs/>
                <w:iCs/>
                <w:sz w:val="24"/>
                <w:szCs w:val="24"/>
              </w:rPr>
              <w:t>осуществлять профилактику инфекционных заболеваний;</w:t>
            </w:r>
          </w:p>
          <w:p w:rsidR="003D3880" w:rsidRPr="001763AF" w:rsidRDefault="003D3880" w:rsidP="00487D48">
            <w:pPr>
              <w:spacing w:after="0" w:line="240" w:lineRule="auto"/>
              <w:ind w:firstLine="313"/>
              <w:jc w:val="both"/>
              <w:rPr>
                <w:rFonts w:ascii="Times New Roman" w:hAnsi="Times New Roman"/>
                <w:bCs/>
                <w:iCs/>
                <w:sz w:val="24"/>
                <w:szCs w:val="24"/>
              </w:rPr>
            </w:pPr>
            <w:r w:rsidRPr="001763AF">
              <w:rPr>
                <w:rFonts w:ascii="Times New Roman" w:hAnsi="Times New Roman"/>
                <w:bCs/>
                <w:iCs/>
                <w:sz w:val="24"/>
                <w:szCs w:val="24"/>
              </w:rPr>
              <w:t>определять показатели здоровья и оценивать физическое состояние;</w:t>
            </w:r>
          </w:p>
          <w:p w:rsidR="003D3880" w:rsidRPr="001763AF" w:rsidRDefault="003D3880" w:rsidP="00487D48">
            <w:pPr>
              <w:suppressAutoHyphens/>
              <w:spacing w:after="0" w:line="240" w:lineRule="auto"/>
              <w:ind w:firstLine="313"/>
              <w:jc w:val="both"/>
              <w:rPr>
                <w:rFonts w:ascii="Times New Roman" w:hAnsi="Times New Roman"/>
                <w:i/>
                <w:sz w:val="24"/>
                <w:szCs w:val="24"/>
              </w:rPr>
            </w:pPr>
            <w:r w:rsidRPr="001763AF">
              <w:rPr>
                <w:rFonts w:ascii="Times New Roman" w:hAnsi="Times New Roman"/>
                <w:bCs/>
                <w:iCs/>
                <w:sz w:val="24"/>
                <w:szCs w:val="24"/>
              </w:rPr>
              <w:t>составлять индивидуальные карты здоровья с режимом дня, графиком питания</w:t>
            </w:r>
          </w:p>
        </w:tc>
        <w:tc>
          <w:tcPr>
            <w:tcW w:w="4111" w:type="dxa"/>
          </w:tcPr>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общие характеристики поражений организма человека от воздействия опасных факторов;</w:t>
            </w:r>
          </w:p>
          <w:p w:rsidR="003D3880" w:rsidRPr="001763AF" w:rsidRDefault="003D3880" w:rsidP="00487D48">
            <w:pPr>
              <w:suppressAutoHyphens/>
              <w:spacing w:after="0" w:line="240" w:lineRule="auto"/>
              <w:ind w:firstLine="313"/>
              <w:jc w:val="both"/>
              <w:rPr>
                <w:rFonts w:ascii="Times New Roman" w:hAnsi="Times New Roman"/>
                <w:iCs/>
                <w:sz w:val="24"/>
                <w:szCs w:val="24"/>
              </w:rPr>
            </w:pPr>
            <w:r w:rsidRPr="001763AF">
              <w:rPr>
                <w:rFonts w:ascii="Times New Roman" w:hAnsi="Times New Roman"/>
                <w:iCs/>
                <w:sz w:val="24"/>
                <w:szCs w:val="24"/>
              </w:rPr>
              <w:t>классификация и общие признаки инфекционных заболеваний;</w:t>
            </w:r>
          </w:p>
          <w:p w:rsidR="003D3880" w:rsidRPr="001763AF" w:rsidRDefault="003D3880" w:rsidP="00487D48">
            <w:pPr>
              <w:suppressAutoHyphens/>
              <w:spacing w:after="0" w:line="240" w:lineRule="auto"/>
              <w:ind w:firstLine="313"/>
              <w:jc w:val="both"/>
              <w:rPr>
                <w:rFonts w:ascii="Times New Roman" w:hAnsi="Times New Roman"/>
                <w:i/>
                <w:sz w:val="24"/>
                <w:szCs w:val="24"/>
              </w:rPr>
            </w:pPr>
            <w:r w:rsidRPr="001763AF">
              <w:rPr>
                <w:rFonts w:ascii="Times New Roman" w:hAnsi="Times New Roman"/>
                <w:iCs/>
                <w:sz w:val="24"/>
                <w:szCs w:val="24"/>
              </w:rPr>
              <w:t>основы здорового образа жизни</w:t>
            </w:r>
          </w:p>
        </w:tc>
      </w:tr>
    </w:tbl>
    <w:p w:rsidR="00C33101" w:rsidRDefault="00C33101">
      <w:pPr>
        <w:spacing w:after="160" w:line="259" w:lineRule="auto"/>
        <w:rPr>
          <w:rFonts w:ascii="Times New Roman" w:hAnsi="Times New Roman"/>
          <w:b/>
          <w:sz w:val="24"/>
          <w:szCs w:val="24"/>
        </w:rPr>
      </w:pPr>
      <w:bookmarkStart w:id="3" w:name="_GoBack"/>
      <w:bookmarkEnd w:id="3"/>
      <w:r>
        <w:rPr>
          <w:rFonts w:ascii="Times New Roman" w:hAnsi="Times New Roman"/>
          <w:b/>
          <w:sz w:val="24"/>
          <w:szCs w:val="24"/>
        </w:rPr>
        <w:br w:type="page"/>
      </w:r>
    </w:p>
    <w:p w:rsidR="003D3880" w:rsidRPr="001763AF" w:rsidRDefault="003D3880" w:rsidP="003D3880">
      <w:pPr>
        <w:suppressAutoHyphens/>
        <w:spacing w:after="240" w:line="240" w:lineRule="auto"/>
        <w:jc w:val="center"/>
        <w:rPr>
          <w:rFonts w:ascii="Times New Roman" w:hAnsi="Times New Roman"/>
          <w:b/>
          <w:sz w:val="24"/>
          <w:szCs w:val="24"/>
        </w:rPr>
      </w:pPr>
      <w:r w:rsidRPr="001763AF">
        <w:rPr>
          <w:rFonts w:ascii="Times New Roman" w:hAnsi="Times New Roman"/>
          <w:b/>
          <w:sz w:val="24"/>
          <w:szCs w:val="24"/>
        </w:rPr>
        <w:lastRenderedPageBreak/>
        <w:t>2. СТРУКТУРА И СОДЕРЖАНИЕ УЧЕБНОЙ ДИСЦИПЛИНЫ</w:t>
      </w:r>
    </w:p>
    <w:p w:rsidR="003D3880" w:rsidRPr="001763AF" w:rsidRDefault="003D3880" w:rsidP="003D3880">
      <w:pPr>
        <w:suppressAutoHyphens/>
        <w:spacing w:after="240" w:line="240" w:lineRule="auto"/>
        <w:ind w:firstLine="709"/>
        <w:rPr>
          <w:rFonts w:ascii="Times New Roman" w:hAnsi="Times New Roman"/>
          <w:b/>
          <w:sz w:val="24"/>
          <w:szCs w:val="24"/>
        </w:rPr>
      </w:pPr>
      <w:r w:rsidRPr="001763A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3D3880" w:rsidRPr="001763AF" w:rsidTr="00487D48">
        <w:trPr>
          <w:trHeight w:val="490"/>
        </w:trPr>
        <w:tc>
          <w:tcPr>
            <w:tcW w:w="3685" w:type="pct"/>
            <w:vAlign w:val="center"/>
          </w:tcPr>
          <w:p w:rsidR="003D3880" w:rsidRPr="001763AF" w:rsidRDefault="003D3880" w:rsidP="00487D48">
            <w:pPr>
              <w:suppressAutoHyphens/>
              <w:rPr>
                <w:rFonts w:ascii="Times New Roman" w:hAnsi="Times New Roman"/>
                <w:b/>
                <w:sz w:val="24"/>
                <w:szCs w:val="24"/>
              </w:rPr>
            </w:pPr>
            <w:r w:rsidRPr="001763AF">
              <w:rPr>
                <w:rFonts w:ascii="Times New Roman" w:hAnsi="Times New Roman"/>
                <w:b/>
                <w:sz w:val="24"/>
                <w:szCs w:val="24"/>
              </w:rPr>
              <w:t>Вид учебной работы</w:t>
            </w:r>
          </w:p>
        </w:tc>
        <w:tc>
          <w:tcPr>
            <w:tcW w:w="1315" w:type="pct"/>
            <w:vAlign w:val="center"/>
          </w:tcPr>
          <w:p w:rsidR="003D3880" w:rsidRPr="001763AF" w:rsidRDefault="003D3880" w:rsidP="00487D48">
            <w:pPr>
              <w:suppressAutoHyphens/>
              <w:rPr>
                <w:rFonts w:ascii="Times New Roman" w:hAnsi="Times New Roman"/>
                <w:b/>
                <w:iCs/>
                <w:sz w:val="24"/>
                <w:szCs w:val="24"/>
              </w:rPr>
            </w:pPr>
            <w:r w:rsidRPr="001763AF">
              <w:rPr>
                <w:rFonts w:ascii="Times New Roman" w:hAnsi="Times New Roman"/>
                <w:b/>
                <w:iCs/>
                <w:sz w:val="24"/>
                <w:szCs w:val="24"/>
              </w:rPr>
              <w:t>Объем в часах</w:t>
            </w:r>
          </w:p>
        </w:tc>
      </w:tr>
      <w:tr w:rsidR="003D3880" w:rsidRPr="001763AF" w:rsidTr="00487D48">
        <w:trPr>
          <w:trHeight w:val="490"/>
        </w:trPr>
        <w:tc>
          <w:tcPr>
            <w:tcW w:w="3685" w:type="pct"/>
            <w:vAlign w:val="center"/>
          </w:tcPr>
          <w:p w:rsidR="003D3880" w:rsidRPr="001763AF" w:rsidRDefault="003D3880" w:rsidP="00487D48">
            <w:pPr>
              <w:suppressAutoHyphens/>
              <w:spacing w:after="0"/>
              <w:rPr>
                <w:rFonts w:ascii="Times New Roman" w:hAnsi="Times New Roman"/>
                <w:b/>
                <w:sz w:val="24"/>
                <w:szCs w:val="24"/>
              </w:rPr>
            </w:pPr>
            <w:r w:rsidRPr="001763AF">
              <w:rPr>
                <w:rFonts w:ascii="Times New Roman" w:hAnsi="Times New Roman"/>
                <w:b/>
                <w:sz w:val="24"/>
                <w:szCs w:val="24"/>
              </w:rPr>
              <w:t>Объем образовательной программы учебной дисциплины</w:t>
            </w:r>
          </w:p>
        </w:tc>
        <w:tc>
          <w:tcPr>
            <w:tcW w:w="1315" w:type="pct"/>
            <w:vAlign w:val="center"/>
          </w:tcPr>
          <w:p w:rsidR="003D3880" w:rsidRPr="001763AF" w:rsidRDefault="003D3880" w:rsidP="00487D48">
            <w:pPr>
              <w:suppressAutoHyphens/>
              <w:spacing w:after="0"/>
              <w:jc w:val="center"/>
              <w:rPr>
                <w:rFonts w:ascii="Times New Roman" w:hAnsi="Times New Roman"/>
                <w:b/>
                <w:iCs/>
                <w:sz w:val="24"/>
                <w:szCs w:val="24"/>
              </w:rPr>
            </w:pPr>
            <w:r w:rsidRPr="001763AF">
              <w:rPr>
                <w:rFonts w:ascii="Times New Roman" w:hAnsi="Times New Roman"/>
                <w:b/>
                <w:iCs/>
                <w:sz w:val="24"/>
                <w:szCs w:val="24"/>
              </w:rPr>
              <w:t>68</w:t>
            </w:r>
          </w:p>
        </w:tc>
      </w:tr>
      <w:tr w:rsidR="003D3880" w:rsidRPr="001763AF" w:rsidTr="00487D48">
        <w:trPr>
          <w:trHeight w:val="490"/>
        </w:trPr>
        <w:tc>
          <w:tcPr>
            <w:tcW w:w="3685" w:type="pct"/>
            <w:shd w:val="clear" w:color="auto" w:fill="auto"/>
            <w:vAlign w:val="center"/>
          </w:tcPr>
          <w:p w:rsidR="003D3880" w:rsidRPr="001763AF" w:rsidRDefault="003D3880" w:rsidP="00487D48">
            <w:pPr>
              <w:suppressAutoHyphens/>
              <w:spacing w:after="0"/>
              <w:rPr>
                <w:rFonts w:ascii="Times New Roman" w:hAnsi="Times New Roman"/>
                <w:b/>
                <w:sz w:val="24"/>
                <w:szCs w:val="24"/>
              </w:rPr>
            </w:pPr>
            <w:r w:rsidRPr="001763AF">
              <w:rPr>
                <w:rFonts w:ascii="Times New Roman" w:hAnsi="Times New Roman"/>
                <w:b/>
                <w:sz w:val="24"/>
                <w:szCs w:val="24"/>
              </w:rPr>
              <w:t>в т.ч. в форме практической подготовки</w:t>
            </w:r>
          </w:p>
        </w:tc>
        <w:tc>
          <w:tcPr>
            <w:tcW w:w="1315" w:type="pct"/>
            <w:shd w:val="clear" w:color="auto" w:fill="auto"/>
            <w:vAlign w:val="center"/>
          </w:tcPr>
          <w:p w:rsidR="003D3880" w:rsidRPr="001763AF" w:rsidRDefault="00C33101" w:rsidP="00487D48">
            <w:pPr>
              <w:suppressAutoHyphens/>
              <w:spacing w:after="0"/>
              <w:jc w:val="center"/>
              <w:rPr>
                <w:rFonts w:ascii="Times New Roman" w:hAnsi="Times New Roman"/>
                <w:b/>
                <w:iCs/>
                <w:sz w:val="24"/>
                <w:szCs w:val="24"/>
              </w:rPr>
            </w:pPr>
            <w:r>
              <w:rPr>
                <w:rFonts w:ascii="Times New Roman" w:hAnsi="Times New Roman"/>
                <w:b/>
                <w:iCs/>
                <w:sz w:val="24"/>
                <w:szCs w:val="24"/>
              </w:rPr>
              <w:t>2</w:t>
            </w:r>
            <w:r w:rsidR="003D3880" w:rsidRPr="001763AF">
              <w:rPr>
                <w:rFonts w:ascii="Times New Roman" w:hAnsi="Times New Roman"/>
                <w:b/>
                <w:iCs/>
                <w:sz w:val="24"/>
                <w:szCs w:val="24"/>
              </w:rPr>
              <w:t>8</w:t>
            </w:r>
          </w:p>
        </w:tc>
      </w:tr>
      <w:tr w:rsidR="003D3880" w:rsidRPr="001763AF" w:rsidTr="00487D48">
        <w:trPr>
          <w:trHeight w:val="336"/>
        </w:trPr>
        <w:tc>
          <w:tcPr>
            <w:tcW w:w="5000" w:type="pct"/>
            <w:gridSpan w:val="2"/>
            <w:vAlign w:val="center"/>
          </w:tcPr>
          <w:p w:rsidR="003D3880" w:rsidRPr="001763AF" w:rsidRDefault="003D3880" w:rsidP="00487D48">
            <w:pPr>
              <w:suppressAutoHyphens/>
              <w:spacing w:after="0"/>
              <w:rPr>
                <w:rFonts w:ascii="Times New Roman" w:hAnsi="Times New Roman"/>
                <w:iCs/>
                <w:sz w:val="24"/>
                <w:szCs w:val="24"/>
              </w:rPr>
            </w:pPr>
            <w:r w:rsidRPr="001763AF">
              <w:rPr>
                <w:rFonts w:ascii="Times New Roman" w:hAnsi="Times New Roman"/>
                <w:sz w:val="24"/>
                <w:szCs w:val="24"/>
              </w:rPr>
              <w:t>в т. ч.:</w:t>
            </w:r>
          </w:p>
        </w:tc>
      </w:tr>
      <w:tr w:rsidR="003D3880" w:rsidRPr="001763AF" w:rsidTr="00487D48">
        <w:trPr>
          <w:trHeight w:val="490"/>
        </w:trPr>
        <w:tc>
          <w:tcPr>
            <w:tcW w:w="3685" w:type="pct"/>
            <w:vAlign w:val="center"/>
          </w:tcPr>
          <w:p w:rsidR="003D3880" w:rsidRPr="001763AF" w:rsidRDefault="003D3880" w:rsidP="00487D48">
            <w:pPr>
              <w:suppressAutoHyphens/>
              <w:spacing w:after="0"/>
              <w:rPr>
                <w:rFonts w:ascii="Times New Roman" w:hAnsi="Times New Roman"/>
                <w:sz w:val="24"/>
                <w:szCs w:val="24"/>
              </w:rPr>
            </w:pPr>
            <w:r w:rsidRPr="001763AF">
              <w:rPr>
                <w:rFonts w:ascii="Times New Roman" w:hAnsi="Times New Roman"/>
                <w:sz w:val="24"/>
                <w:szCs w:val="24"/>
              </w:rPr>
              <w:t>теоретическое обучение</w:t>
            </w:r>
          </w:p>
        </w:tc>
        <w:tc>
          <w:tcPr>
            <w:tcW w:w="1315" w:type="pct"/>
            <w:vAlign w:val="center"/>
          </w:tcPr>
          <w:p w:rsidR="003D3880" w:rsidRPr="001763AF" w:rsidRDefault="00C33101" w:rsidP="00487D48">
            <w:pPr>
              <w:suppressAutoHyphens/>
              <w:spacing w:after="0"/>
              <w:jc w:val="center"/>
              <w:rPr>
                <w:rFonts w:ascii="Times New Roman" w:hAnsi="Times New Roman"/>
                <w:iCs/>
                <w:sz w:val="24"/>
                <w:szCs w:val="24"/>
              </w:rPr>
            </w:pPr>
            <w:r>
              <w:rPr>
                <w:rFonts w:ascii="Times New Roman" w:hAnsi="Times New Roman"/>
                <w:iCs/>
                <w:sz w:val="24"/>
                <w:szCs w:val="24"/>
              </w:rPr>
              <w:t>38</w:t>
            </w:r>
          </w:p>
        </w:tc>
      </w:tr>
      <w:tr w:rsidR="003D3880" w:rsidRPr="001763AF" w:rsidTr="00487D48">
        <w:trPr>
          <w:trHeight w:val="490"/>
        </w:trPr>
        <w:tc>
          <w:tcPr>
            <w:tcW w:w="3685" w:type="pct"/>
            <w:vAlign w:val="center"/>
          </w:tcPr>
          <w:p w:rsidR="003D3880" w:rsidRPr="001763AF" w:rsidRDefault="003D3880" w:rsidP="00487D48">
            <w:pPr>
              <w:suppressAutoHyphens/>
              <w:spacing w:after="0"/>
              <w:rPr>
                <w:rFonts w:ascii="Times New Roman" w:hAnsi="Times New Roman"/>
                <w:sz w:val="24"/>
                <w:szCs w:val="24"/>
              </w:rPr>
            </w:pPr>
            <w:r w:rsidRPr="001763AF">
              <w:rPr>
                <w:rFonts w:ascii="Times New Roman" w:hAnsi="Times New Roman"/>
                <w:sz w:val="24"/>
                <w:szCs w:val="24"/>
              </w:rPr>
              <w:t>практические занятия</w:t>
            </w:r>
          </w:p>
        </w:tc>
        <w:tc>
          <w:tcPr>
            <w:tcW w:w="1315" w:type="pct"/>
            <w:vAlign w:val="center"/>
          </w:tcPr>
          <w:p w:rsidR="003D3880" w:rsidRPr="001763AF" w:rsidRDefault="003D3880" w:rsidP="00487D48">
            <w:pPr>
              <w:suppressAutoHyphens/>
              <w:spacing w:after="0"/>
              <w:jc w:val="center"/>
              <w:rPr>
                <w:rFonts w:ascii="Times New Roman" w:hAnsi="Times New Roman"/>
                <w:iCs/>
                <w:sz w:val="24"/>
                <w:szCs w:val="24"/>
              </w:rPr>
            </w:pPr>
            <w:r w:rsidRPr="001763AF">
              <w:rPr>
                <w:rFonts w:ascii="Times New Roman" w:hAnsi="Times New Roman"/>
                <w:iCs/>
                <w:sz w:val="24"/>
                <w:szCs w:val="24"/>
              </w:rPr>
              <w:t>28</w:t>
            </w:r>
          </w:p>
        </w:tc>
      </w:tr>
      <w:tr w:rsidR="003D3880" w:rsidRPr="001763AF" w:rsidTr="00487D48">
        <w:trPr>
          <w:trHeight w:val="267"/>
        </w:trPr>
        <w:tc>
          <w:tcPr>
            <w:tcW w:w="3685" w:type="pct"/>
            <w:vAlign w:val="center"/>
          </w:tcPr>
          <w:p w:rsidR="003D3880" w:rsidRPr="001763AF" w:rsidRDefault="003D3880" w:rsidP="00C33101">
            <w:pPr>
              <w:suppressAutoHyphens/>
              <w:spacing w:after="0"/>
              <w:rPr>
                <w:rFonts w:ascii="Times New Roman" w:hAnsi="Times New Roman"/>
                <w:i/>
                <w:sz w:val="24"/>
                <w:szCs w:val="24"/>
              </w:rPr>
            </w:pPr>
            <w:r w:rsidRPr="001763AF">
              <w:rPr>
                <w:rFonts w:ascii="Times New Roman" w:hAnsi="Times New Roman"/>
                <w:i/>
                <w:sz w:val="24"/>
                <w:szCs w:val="24"/>
              </w:rPr>
              <w:t>Самостоятельная работа</w:t>
            </w:r>
          </w:p>
        </w:tc>
        <w:tc>
          <w:tcPr>
            <w:tcW w:w="1315" w:type="pct"/>
            <w:vAlign w:val="center"/>
          </w:tcPr>
          <w:p w:rsidR="003D3880" w:rsidRPr="001763AF" w:rsidRDefault="003D3880" w:rsidP="00487D48">
            <w:pPr>
              <w:suppressAutoHyphens/>
              <w:spacing w:after="0"/>
              <w:jc w:val="center"/>
              <w:rPr>
                <w:rFonts w:ascii="Times New Roman" w:hAnsi="Times New Roman"/>
                <w:iCs/>
                <w:sz w:val="24"/>
                <w:szCs w:val="24"/>
              </w:rPr>
            </w:pPr>
            <w:r w:rsidRPr="001763AF">
              <w:rPr>
                <w:rFonts w:ascii="Times New Roman" w:hAnsi="Times New Roman"/>
                <w:iCs/>
                <w:sz w:val="24"/>
                <w:szCs w:val="24"/>
              </w:rPr>
              <w:t>-</w:t>
            </w:r>
          </w:p>
        </w:tc>
      </w:tr>
      <w:tr w:rsidR="003D3880" w:rsidRPr="001763AF" w:rsidTr="00487D48">
        <w:trPr>
          <w:trHeight w:val="331"/>
        </w:trPr>
        <w:tc>
          <w:tcPr>
            <w:tcW w:w="3685" w:type="pct"/>
            <w:vAlign w:val="center"/>
          </w:tcPr>
          <w:p w:rsidR="003D3880" w:rsidRPr="001763AF" w:rsidRDefault="003D3880" w:rsidP="00487D48">
            <w:pPr>
              <w:suppressAutoHyphens/>
              <w:spacing w:after="0"/>
              <w:rPr>
                <w:rFonts w:ascii="Times New Roman" w:hAnsi="Times New Roman"/>
                <w:i/>
                <w:sz w:val="24"/>
                <w:szCs w:val="24"/>
              </w:rPr>
            </w:pPr>
            <w:r w:rsidRPr="001763AF">
              <w:rPr>
                <w:rFonts w:ascii="Times New Roman" w:hAnsi="Times New Roman"/>
                <w:b/>
                <w:iCs/>
                <w:sz w:val="24"/>
                <w:szCs w:val="24"/>
              </w:rPr>
              <w:t>Промежуточная аттестация</w:t>
            </w:r>
            <w:r w:rsidR="00C33101">
              <w:rPr>
                <w:rFonts w:ascii="Times New Roman" w:hAnsi="Times New Roman"/>
                <w:b/>
                <w:iCs/>
                <w:sz w:val="24"/>
                <w:szCs w:val="24"/>
              </w:rPr>
              <w:t xml:space="preserve"> в форме дифференцированного зачета</w:t>
            </w:r>
          </w:p>
        </w:tc>
        <w:tc>
          <w:tcPr>
            <w:tcW w:w="1315" w:type="pct"/>
            <w:vAlign w:val="center"/>
          </w:tcPr>
          <w:p w:rsidR="003D3880" w:rsidRPr="001763AF" w:rsidRDefault="00C33101" w:rsidP="00487D48">
            <w:pPr>
              <w:suppressAutoHyphens/>
              <w:spacing w:after="0"/>
              <w:jc w:val="center"/>
              <w:rPr>
                <w:rFonts w:ascii="Times New Roman" w:hAnsi="Times New Roman"/>
                <w:iCs/>
                <w:sz w:val="24"/>
                <w:szCs w:val="24"/>
              </w:rPr>
            </w:pPr>
            <w:r>
              <w:rPr>
                <w:rFonts w:ascii="Times New Roman" w:hAnsi="Times New Roman"/>
                <w:iCs/>
                <w:sz w:val="24"/>
                <w:szCs w:val="24"/>
              </w:rPr>
              <w:t>2</w:t>
            </w:r>
          </w:p>
        </w:tc>
      </w:tr>
    </w:tbl>
    <w:p w:rsidR="003D3880" w:rsidRPr="001763AF" w:rsidRDefault="003D3880" w:rsidP="003D3880">
      <w:pPr>
        <w:suppressAutoHyphens/>
        <w:spacing w:after="120"/>
        <w:rPr>
          <w:rFonts w:ascii="Times New Roman" w:hAnsi="Times New Roman"/>
          <w:b/>
          <w:i/>
          <w:sz w:val="24"/>
          <w:szCs w:val="24"/>
        </w:rPr>
      </w:pPr>
    </w:p>
    <w:p w:rsidR="003D3880" w:rsidRPr="001763AF" w:rsidRDefault="003D3880" w:rsidP="003D3880">
      <w:pPr>
        <w:rPr>
          <w:rFonts w:ascii="Times New Roman" w:hAnsi="Times New Roman"/>
          <w:b/>
          <w:i/>
          <w:sz w:val="24"/>
          <w:szCs w:val="24"/>
        </w:rPr>
        <w:sectPr w:rsidR="003D3880" w:rsidRPr="001763AF" w:rsidSect="003D3880">
          <w:footerReference w:type="default" r:id="rId7"/>
          <w:pgSz w:w="11906" w:h="16838"/>
          <w:pgMar w:top="1134" w:right="851" w:bottom="1134" w:left="1701" w:header="709" w:footer="170" w:gutter="0"/>
          <w:cols w:space="720"/>
          <w:titlePg/>
          <w:docGrid w:linePitch="299"/>
        </w:sectPr>
      </w:pPr>
    </w:p>
    <w:p w:rsidR="003D3880" w:rsidRPr="001763AF" w:rsidRDefault="003D3880" w:rsidP="003D3880">
      <w:pPr>
        <w:ind w:firstLine="709"/>
        <w:rPr>
          <w:rFonts w:ascii="Times New Roman" w:hAnsi="Times New Roman"/>
          <w:b/>
          <w:bCs/>
          <w:sz w:val="24"/>
          <w:szCs w:val="24"/>
        </w:rPr>
      </w:pPr>
      <w:r w:rsidRPr="001763AF">
        <w:rPr>
          <w:rFonts w:ascii="Times New Roman" w:hAnsi="Times New Roman"/>
          <w:b/>
          <w:sz w:val="24"/>
          <w:szCs w:val="24"/>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3D3880" w:rsidRPr="001763AF" w:rsidTr="00487D48">
        <w:trPr>
          <w:trHeight w:val="20"/>
        </w:trPr>
        <w:tc>
          <w:tcPr>
            <w:tcW w:w="800"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Наименование разделов и тем</w:t>
            </w:r>
          </w:p>
        </w:tc>
        <w:tc>
          <w:tcPr>
            <w:tcW w:w="2844"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Содержание учебного материала и формы организации деятельности обучающихся</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 xml:space="preserve">Объем, ак. ч / </w:t>
            </w:r>
            <w:r w:rsidRPr="001763AF">
              <w:rPr>
                <w:rFonts w:ascii="Times New Roman" w:hAnsi="Times New Roman"/>
                <w:b/>
                <w:bCs/>
                <w:sz w:val="24"/>
                <w:szCs w:val="24"/>
              </w:rPr>
              <w:br/>
              <w:t>в т. ч. в форме практической подготовки, ак. ч</w:t>
            </w:r>
          </w:p>
        </w:tc>
        <w:tc>
          <w:tcPr>
            <w:tcW w:w="774"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Коды компетенций, формированию которых способствует элемент программы</w:t>
            </w:r>
          </w:p>
        </w:tc>
      </w:tr>
      <w:tr w:rsidR="003D3880" w:rsidRPr="001763AF" w:rsidTr="00487D48">
        <w:trPr>
          <w:trHeight w:val="371"/>
        </w:trPr>
        <w:tc>
          <w:tcPr>
            <w:tcW w:w="800" w:type="pct"/>
          </w:tcPr>
          <w:p w:rsidR="003D3880" w:rsidRPr="001763AF" w:rsidRDefault="003D3880" w:rsidP="00487D48">
            <w:pPr>
              <w:spacing w:after="0" w:line="240" w:lineRule="auto"/>
              <w:jc w:val="center"/>
              <w:rPr>
                <w:rFonts w:ascii="Times New Roman" w:hAnsi="Times New Roman"/>
                <w:b/>
                <w:bCs/>
                <w:i/>
                <w:iCs/>
                <w:sz w:val="24"/>
                <w:szCs w:val="24"/>
              </w:rPr>
            </w:pPr>
            <w:r w:rsidRPr="001763AF">
              <w:rPr>
                <w:rFonts w:ascii="Times New Roman" w:hAnsi="Times New Roman"/>
                <w:b/>
                <w:bCs/>
                <w:i/>
                <w:iCs/>
                <w:sz w:val="24"/>
                <w:szCs w:val="24"/>
              </w:rPr>
              <w:t>1</w:t>
            </w:r>
          </w:p>
        </w:tc>
        <w:tc>
          <w:tcPr>
            <w:tcW w:w="2844" w:type="pct"/>
          </w:tcPr>
          <w:p w:rsidR="003D3880" w:rsidRPr="001763AF" w:rsidRDefault="003D3880" w:rsidP="00487D48">
            <w:pPr>
              <w:spacing w:after="0" w:line="240" w:lineRule="auto"/>
              <w:jc w:val="center"/>
              <w:rPr>
                <w:rFonts w:ascii="Times New Roman" w:hAnsi="Times New Roman"/>
                <w:b/>
                <w:bCs/>
                <w:i/>
                <w:iCs/>
                <w:sz w:val="24"/>
                <w:szCs w:val="24"/>
              </w:rPr>
            </w:pPr>
            <w:r w:rsidRPr="001763AF">
              <w:rPr>
                <w:rFonts w:ascii="Times New Roman" w:hAnsi="Times New Roman"/>
                <w:b/>
                <w:bCs/>
                <w:i/>
                <w:iCs/>
                <w:sz w:val="24"/>
                <w:szCs w:val="24"/>
              </w:rPr>
              <w:t>2</w:t>
            </w:r>
          </w:p>
        </w:tc>
        <w:tc>
          <w:tcPr>
            <w:tcW w:w="583" w:type="pct"/>
          </w:tcPr>
          <w:p w:rsidR="003D3880" w:rsidRPr="001763AF" w:rsidRDefault="003D3880" w:rsidP="00487D48">
            <w:pPr>
              <w:spacing w:after="0" w:line="240" w:lineRule="auto"/>
              <w:jc w:val="center"/>
              <w:rPr>
                <w:rFonts w:ascii="Times New Roman" w:hAnsi="Times New Roman"/>
                <w:b/>
                <w:bCs/>
                <w:i/>
                <w:iCs/>
                <w:sz w:val="24"/>
                <w:szCs w:val="24"/>
              </w:rPr>
            </w:pPr>
            <w:r w:rsidRPr="001763AF">
              <w:rPr>
                <w:rFonts w:ascii="Times New Roman" w:hAnsi="Times New Roman"/>
                <w:b/>
                <w:bCs/>
                <w:i/>
                <w:iCs/>
                <w:sz w:val="24"/>
                <w:szCs w:val="24"/>
              </w:rPr>
              <w:t>3</w:t>
            </w:r>
          </w:p>
        </w:tc>
        <w:tc>
          <w:tcPr>
            <w:tcW w:w="774" w:type="pct"/>
          </w:tcPr>
          <w:p w:rsidR="003D3880" w:rsidRPr="001763AF" w:rsidRDefault="003D3880" w:rsidP="00487D48">
            <w:pPr>
              <w:spacing w:after="0" w:line="240" w:lineRule="auto"/>
              <w:jc w:val="center"/>
              <w:rPr>
                <w:rFonts w:ascii="Times New Roman" w:hAnsi="Times New Roman"/>
                <w:b/>
                <w:bCs/>
                <w:i/>
                <w:iCs/>
                <w:sz w:val="24"/>
                <w:szCs w:val="24"/>
              </w:rPr>
            </w:pPr>
            <w:r w:rsidRPr="001763AF">
              <w:rPr>
                <w:rFonts w:ascii="Times New Roman" w:hAnsi="Times New Roman"/>
                <w:b/>
                <w:bCs/>
                <w:i/>
                <w:iCs/>
                <w:sz w:val="24"/>
                <w:szCs w:val="24"/>
              </w:rPr>
              <w:t>4</w:t>
            </w:r>
          </w:p>
        </w:tc>
      </w:tr>
      <w:tr w:rsidR="003D3880" w:rsidRPr="001763AF" w:rsidTr="00487D48">
        <w:trPr>
          <w:trHeight w:val="371"/>
        </w:trPr>
        <w:tc>
          <w:tcPr>
            <w:tcW w:w="3644" w:type="pct"/>
            <w:gridSpan w:val="2"/>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Раздел 1. Безопасность жизнедеятельности в чрезвычайных ситуациях</w:t>
            </w:r>
          </w:p>
        </w:tc>
        <w:tc>
          <w:tcPr>
            <w:tcW w:w="583" w:type="pct"/>
          </w:tcPr>
          <w:p w:rsidR="003D3880" w:rsidRPr="001763AF" w:rsidRDefault="003D3880" w:rsidP="00487D48">
            <w:pPr>
              <w:suppressAutoHyphens/>
              <w:spacing w:after="0" w:line="240" w:lineRule="auto"/>
              <w:jc w:val="center"/>
              <w:rPr>
                <w:rFonts w:ascii="Times New Roman" w:hAnsi="Times New Roman"/>
                <w:b/>
                <w:bCs/>
                <w:iCs/>
                <w:sz w:val="24"/>
                <w:szCs w:val="24"/>
              </w:rPr>
            </w:pPr>
            <w:r w:rsidRPr="001763AF">
              <w:rPr>
                <w:rFonts w:ascii="Times New Roman" w:hAnsi="Times New Roman"/>
                <w:b/>
                <w:bCs/>
                <w:iCs/>
                <w:sz w:val="24"/>
                <w:szCs w:val="24"/>
              </w:rPr>
              <w:t>20/10</w:t>
            </w:r>
          </w:p>
        </w:tc>
        <w:tc>
          <w:tcPr>
            <w:tcW w:w="774" w:type="pct"/>
          </w:tcPr>
          <w:p w:rsidR="003D3880" w:rsidRPr="001763AF" w:rsidRDefault="003D3880" w:rsidP="00487D48">
            <w:pPr>
              <w:spacing w:after="0" w:line="240" w:lineRule="auto"/>
              <w:jc w:val="center"/>
              <w:rPr>
                <w:rFonts w:ascii="Times New Roman" w:hAnsi="Times New Roman"/>
                <w:b/>
                <w:bCs/>
                <w:i/>
                <w:i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Тема 1.1.</w:t>
            </w:r>
          </w:p>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sz w:val="24"/>
                <w:szCs w:val="24"/>
              </w:rPr>
              <w:t>Чрезвычайные ситуации мирного времени и защита от них</w:t>
            </w:r>
          </w:p>
        </w:tc>
        <w:tc>
          <w:tcPr>
            <w:tcW w:w="2844" w:type="pct"/>
          </w:tcPr>
          <w:p w:rsidR="003D3880" w:rsidRPr="001763AF" w:rsidRDefault="003D3880" w:rsidP="00487D48">
            <w:pPr>
              <w:spacing w:after="0" w:line="240" w:lineRule="auto"/>
              <w:rPr>
                <w:rFonts w:ascii="Times New Roman" w:hAnsi="Times New Roman"/>
                <w:b/>
                <w:bCs/>
                <w:i/>
                <w:sz w:val="24"/>
                <w:szCs w:val="24"/>
              </w:rPr>
            </w:pPr>
            <w:r w:rsidRPr="001763AF">
              <w:rPr>
                <w:rFonts w:ascii="Times New Roman" w:hAnsi="Times New Roman"/>
                <w:b/>
                <w:bCs/>
                <w:sz w:val="24"/>
                <w:szCs w:val="24"/>
              </w:rPr>
              <w:t>Содержание учебного материала</w:t>
            </w:r>
          </w:p>
        </w:tc>
        <w:tc>
          <w:tcPr>
            <w:tcW w:w="583" w:type="pct"/>
            <w:vAlign w:val="center"/>
          </w:tcPr>
          <w:p w:rsidR="003D3880" w:rsidRPr="001763AF" w:rsidRDefault="003D3880" w:rsidP="00487D48">
            <w:pPr>
              <w:suppressAutoHyphens/>
              <w:spacing w:after="0" w:line="240" w:lineRule="auto"/>
              <w:jc w:val="center"/>
              <w:rPr>
                <w:rFonts w:ascii="Times New Roman" w:hAnsi="Times New Roman"/>
                <w:i/>
                <w:iCs/>
                <w:sz w:val="24"/>
                <w:szCs w:val="24"/>
              </w:rPr>
            </w:pPr>
            <w:r w:rsidRPr="001763AF">
              <w:rPr>
                <w:rFonts w:ascii="Times New Roman" w:hAnsi="Times New Roman"/>
                <w:b/>
                <w:bCs/>
                <w:iCs/>
                <w:sz w:val="24"/>
                <w:szCs w:val="24"/>
              </w:rPr>
              <w:t>8</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i/>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1205"/>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
                <w:bCs/>
                <w:sz w:val="24"/>
                <w:szCs w:val="24"/>
              </w:rPr>
            </w:pPr>
            <w:r w:rsidRPr="001763AF">
              <w:rPr>
                <w:rFonts w:ascii="Times New Roman" w:hAnsi="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Cs/>
                <w:iCs/>
                <w:sz w:val="24"/>
                <w:szCs w:val="24"/>
              </w:rPr>
            </w:pPr>
            <w:r w:rsidRPr="001763AF">
              <w:rPr>
                <w:rFonts w:ascii="Times New Roman" w:hAnsi="Times New Roman"/>
                <w:bCs/>
                <w:iCs/>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bCs/>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
                <w:i/>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iCs/>
                <w:sz w:val="24"/>
                <w:szCs w:val="24"/>
              </w:rPr>
            </w:pPr>
            <w:r w:rsidRPr="001763AF">
              <w:rPr>
                <w:rFonts w:ascii="Times New Roman" w:hAnsi="Times New Roman"/>
                <w:b/>
                <w:bCs/>
                <w:iCs/>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Cs/>
                <w:iCs/>
                <w:sz w:val="24"/>
                <w:szCs w:val="24"/>
              </w:rPr>
            </w:pPr>
            <w:r w:rsidRPr="001763AF">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83" w:type="pct"/>
            <w:vAlign w:val="bottom"/>
          </w:tcPr>
          <w:p w:rsidR="003D3880" w:rsidRPr="001763AF" w:rsidRDefault="003D3880" w:rsidP="00487D48">
            <w:pPr>
              <w:suppressAutoHyphens/>
              <w:spacing w:after="0" w:line="240" w:lineRule="auto"/>
              <w:jc w:val="center"/>
              <w:rPr>
                <w:rFonts w:ascii="Times New Roman" w:hAnsi="Times New Roman"/>
                <w:bCs/>
                <w:iCs/>
                <w:sz w:val="24"/>
                <w:szCs w:val="24"/>
              </w:rPr>
            </w:pPr>
            <w:r w:rsidRPr="001763AF">
              <w:rPr>
                <w:rFonts w:ascii="Times New Roman" w:hAnsi="Times New Roman"/>
                <w:bCs/>
                <w:i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rPr>
                <w:rFonts w:ascii="Times New Roman" w:hAnsi="Times New Roman"/>
                <w:bCs/>
                <w:iCs/>
                <w:sz w:val="24"/>
                <w:szCs w:val="24"/>
              </w:rPr>
            </w:pPr>
            <w:r w:rsidRPr="001763AF">
              <w:rPr>
                <w:rFonts w:ascii="Times New Roman" w:hAnsi="Times New Roman"/>
                <w:bCs/>
                <w:iCs/>
                <w:sz w:val="24"/>
                <w:szCs w:val="24"/>
              </w:rPr>
              <w:t>Практическое занятие № 2. Правила безопасного поведения при угрозе террористического акта</w:t>
            </w:r>
          </w:p>
        </w:tc>
        <w:tc>
          <w:tcPr>
            <w:tcW w:w="583" w:type="pct"/>
            <w:vAlign w:val="bottom"/>
          </w:tcPr>
          <w:p w:rsidR="003D3880" w:rsidRPr="001763AF" w:rsidRDefault="003D3880" w:rsidP="00487D48">
            <w:pPr>
              <w:suppressAutoHyphens/>
              <w:spacing w:after="0" w:line="240" w:lineRule="auto"/>
              <w:jc w:val="center"/>
              <w:rPr>
                <w:rFonts w:ascii="Times New Roman" w:hAnsi="Times New Roman"/>
                <w:bCs/>
                <w:iCs/>
                <w:sz w:val="24"/>
                <w:szCs w:val="24"/>
              </w:rPr>
            </w:pPr>
            <w:r w:rsidRPr="001763AF">
              <w:rPr>
                <w:rFonts w:ascii="Times New Roman" w:hAnsi="Times New Roman"/>
                <w:bCs/>
                <w:i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t>*</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i/>
                <w:iCs/>
                <w:sz w:val="24"/>
                <w:szCs w:val="24"/>
              </w:rPr>
            </w:pPr>
            <w:r w:rsidRPr="001763AF">
              <w:rPr>
                <w:rFonts w:ascii="Times New Roman" w:hAnsi="Times New Roman"/>
                <w:b/>
                <w:i/>
                <w:iCs/>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1.2. </w:t>
            </w:r>
          </w:p>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sz w:val="24"/>
                <w:szCs w:val="24"/>
              </w:rPr>
              <w:t>Способы защиты населения от оружия массового поражения</w:t>
            </w: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Содержание учебного материала </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8</w:t>
            </w:r>
          </w:p>
        </w:tc>
        <w:tc>
          <w:tcPr>
            <w:tcW w:w="774" w:type="pct"/>
            <w:vMerge w:val="restart"/>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lastRenderedPageBreak/>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Cs/>
                <w:iCs/>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2. </w:t>
            </w:r>
            <w:r w:rsidRPr="001763AF">
              <w:rPr>
                <w:rFonts w:ascii="Times New Roman" w:hAnsi="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rsidR="003D3880" w:rsidRPr="001763AF" w:rsidRDefault="003D3880" w:rsidP="00487D48">
            <w:pPr>
              <w:spacing w:after="0" w:line="240" w:lineRule="auto"/>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sz w:val="24"/>
                <w:szCs w:val="24"/>
              </w:rPr>
            </w:pPr>
            <w:r w:rsidRPr="001763AF">
              <w:rPr>
                <w:rFonts w:ascii="Times New Roman" w:hAnsi="Times New Roman"/>
                <w:bCs/>
                <w:iCs/>
                <w:sz w:val="24"/>
                <w:szCs w:val="24"/>
              </w:rPr>
              <w:t>Практическое занятие № 3. Правила поведения и действия в очаге химического и биологического поражения</w:t>
            </w:r>
          </w:p>
        </w:tc>
        <w:tc>
          <w:tcPr>
            <w:tcW w:w="583" w:type="pct"/>
            <w:vAlign w:val="bottom"/>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Cs/>
                <w:i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vAlign w:val="bottom"/>
          </w:tcPr>
          <w:p w:rsidR="003D3880" w:rsidRPr="001763AF" w:rsidRDefault="003D3880" w:rsidP="00487D48">
            <w:pPr>
              <w:spacing w:after="0" w:line="240" w:lineRule="auto"/>
              <w:jc w:val="both"/>
              <w:rPr>
                <w:rFonts w:ascii="Times New Roman" w:hAnsi="Times New Roman"/>
                <w:bCs/>
                <w:sz w:val="24"/>
                <w:szCs w:val="24"/>
              </w:rPr>
            </w:pPr>
            <w:r w:rsidRPr="001763AF">
              <w:rPr>
                <w:rFonts w:ascii="Times New Roman" w:hAnsi="Times New Roman"/>
                <w:bCs/>
                <w:sz w:val="24"/>
                <w:szCs w:val="24"/>
              </w:rPr>
              <w:t>Практическое занятие № 4. Использование средств индивидуальной защиты от поражающих факторов при ЧС</w:t>
            </w:r>
          </w:p>
        </w:tc>
        <w:tc>
          <w:tcPr>
            <w:tcW w:w="583" w:type="pct"/>
            <w:vAlign w:val="bottom"/>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Cs/>
                <w:i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bCs/>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1.3. </w:t>
            </w:r>
          </w:p>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sz w:val="24"/>
                <w:szCs w:val="24"/>
              </w:rPr>
              <w:t>Организационные и правовые основы обеспечения безопасности жизнедеятельности в чрезвычайных ситуациях</w:t>
            </w: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Содержание учебного материала </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4</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rsidR="003D3880" w:rsidRPr="001763AF" w:rsidRDefault="003D3880" w:rsidP="00487D48">
            <w:pPr>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2. </w:t>
            </w:r>
            <w:r w:rsidRPr="001763AF">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rsidR="003D3880" w:rsidRPr="001763AF" w:rsidRDefault="003D3880" w:rsidP="00487D48">
            <w:pPr>
              <w:spacing w:after="0" w:line="240" w:lineRule="auto"/>
              <w:jc w:val="center"/>
              <w:rPr>
                <w:rFonts w:ascii="Times New Roman" w:hAnsi="Times New Roman"/>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sz w:val="24"/>
                <w:szCs w:val="24"/>
              </w:rPr>
            </w:pPr>
            <w:r w:rsidRPr="001763AF">
              <w:rPr>
                <w:rFonts w:ascii="Times New Roman" w:hAnsi="Times New Roman"/>
                <w:sz w:val="24"/>
                <w:szCs w:val="24"/>
              </w:rPr>
              <w:t>Практическое занятие № 5. Правила поведения и действия по сигналам гражданской обороны</w:t>
            </w:r>
          </w:p>
        </w:tc>
        <w:tc>
          <w:tcPr>
            <w:tcW w:w="583" w:type="pct"/>
            <w:vAlign w:val="bottom"/>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Cs/>
                <w:i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t>*</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371"/>
        </w:trPr>
        <w:tc>
          <w:tcPr>
            <w:tcW w:w="3644" w:type="pct"/>
            <w:gridSpan w:val="2"/>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Раздел 2. Основы военной службы и медицинской подготовки</w:t>
            </w:r>
          </w:p>
        </w:tc>
        <w:tc>
          <w:tcPr>
            <w:tcW w:w="583" w:type="pct"/>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48/18</w:t>
            </w:r>
          </w:p>
        </w:tc>
        <w:tc>
          <w:tcPr>
            <w:tcW w:w="774" w:type="pct"/>
          </w:tcPr>
          <w:p w:rsidR="003D3880" w:rsidRPr="001763AF" w:rsidRDefault="003D3880" w:rsidP="00487D48">
            <w:pPr>
              <w:spacing w:after="0" w:line="240" w:lineRule="auto"/>
              <w:jc w:val="center"/>
              <w:rPr>
                <w:rFonts w:ascii="Times New Roman" w:hAnsi="Times New Roman"/>
                <w:b/>
                <w:bCs/>
                <w:i/>
                <w:iCs/>
                <w:sz w:val="24"/>
                <w:szCs w:val="24"/>
              </w:rPr>
            </w:pPr>
          </w:p>
        </w:tc>
      </w:tr>
      <w:tr w:rsidR="003D3880" w:rsidRPr="001763AF" w:rsidTr="00487D48">
        <w:trPr>
          <w:trHeight w:val="371"/>
        </w:trPr>
        <w:tc>
          <w:tcPr>
            <w:tcW w:w="3644" w:type="pct"/>
            <w:gridSpan w:val="2"/>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Модуль «Основы военной службы» (для юношей)</w:t>
            </w:r>
          </w:p>
        </w:tc>
        <w:tc>
          <w:tcPr>
            <w:tcW w:w="583" w:type="pct"/>
          </w:tcPr>
          <w:p w:rsidR="003D3880" w:rsidRPr="001763AF" w:rsidRDefault="003D3880" w:rsidP="00487D48">
            <w:pPr>
              <w:spacing w:after="0" w:line="240" w:lineRule="auto"/>
              <w:jc w:val="center"/>
              <w:rPr>
                <w:rFonts w:ascii="Times New Roman" w:hAnsi="Times New Roman"/>
                <w:i/>
                <w:iCs/>
                <w:sz w:val="24"/>
                <w:szCs w:val="24"/>
              </w:rPr>
            </w:pPr>
            <w:r w:rsidRPr="001763AF">
              <w:rPr>
                <w:rFonts w:ascii="Times New Roman" w:hAnsi="Times New Roman"/>
                <w:b/>
                <w:bCs/>
                <w:sz w:val="24"/>
                <w:szCs w:val="24"/>
              </w:rPr>
              <w:t>48/18</w:t>
            </w:r>
          </w:p>
        </w:tc>
        <w:tc>
          <w:tcPr>
            <w:tcW w:w="774" w:type="pct"/>
          </w:tcPr>
          <w:p w:rsidR="003D3880" w:rsidRPr="001763AF" w:rsidRDefault="003D3880" w:rsidP="00487D48">
            <w:pPr>
              <w:spacing w:after="0" w:line="240" w:lineRule="auto"/>
              <w:jc w:val="center"/>
              <w:rPr>
                <w:rFonts w:ascii="Times New Roman" w:hAnsi="Times New Roman"/>
                <w:b/>
                <w:bCs/>
                <w:i/>
                <w:i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Тема 2.1</w:t>
            </w:r>
            <w:r w:rsidRPr="001763AF">
              <w:rPr>
                <w:rFonts w:ascii="Times New Roman" w:hAnsi="Times New Roman"/>
                <w:sz w:val="24"/>
                <w:szCs w:val="24"/>
              </w:rPr>
              <w:t>.</w:t>
            </w:r>
          </w:p>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sz w:val="24"/>
                <w:szCs w:val="24"/>
              </w:rPr>
              <w:t>Основы военной безопасности Российской Федерации</w:t>
            </w:r>
          </w:p>
        </w:tc>
        <w:tc>
          <w:tcPr>
            <w:tcW w:w="2844" w:type="pct"/>
          </w:tcPr>
          <w:p w:rsidR="003D3880" w:rsidRPr="001763AF" w:rsidRDefault="003D3880" w:rsidP="00487D48">
            <w:pPr>
              <w:spacing w:after="0" w:line="240" w:lineRule="auto"/>
              <w:rPr>
                <w:rFonts w:ascii="Times New Roman" w:hAnsi="Times New Roman"/>
                <w:b/>
                <w:bCs/>
                <w:i/>
                <w:sz w:val="24"/>
                <w:szCs w:val="24"/>
              </w:rPr>
            </w:pPr>
            <w:r w:rsidRPr="001763AF">
              <w:rPr>
                <w:rFonts w:ascii="Times New Roman" w:hAnsi="Times New Roman"/>
                <w:b/>
                <w:bCs/>
                <w:sz w:val="24"/>
                <w:szCs w:val="24"/>
              </w:rPr>
              <w:t>Содержание учебного материала</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10</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i/>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rsidR="003D3880" w:rsidRPr="001763AF" w:rsidRDefault="003D3880" w:rsidP="00487D48">
            <w:pPr>
              <w:suppressAutoHyphens/>
              <w:spacing w:after="0" w:line="240" w:lineRule="auto"/>
              <w:jc w:val="center"/>
              <w:rPr>
                <w:rFonts w:ascii="Times New Roman" w:hAnsi="Times New Roman"/>
                <w:bCs/>
                <w:sz w:val="24"/>
                <w:szCs w:val="24"/>
              </w:rPr>
            </w:pPr>
            <w:r w:rsidRPr="001763AF">
              <w:rPr>
                <w:rFonts w:ascii="Times New Roman" w:hAnsi="Times New Roman"/>
                <w:bCs/>
                <w:sz w:val="24"/>
                <w:szCs w:val="24"/>
              </w:rPr>
              <w:t>6</w:t>
            </w:r>
          </w:p>
        </w:tc>
        <w:tc>
          <w:tcPr>
            <w:tcW w:w="774" w:type="pct"/>
            <w:vMerge/>
          </w:tcPr>
          <w:p w:rsidR="003D3880" w:rsidRPr="001763AF" w:rsidRDefault="003D3880" w:rsidP="00487D48">
            <w:pPr>
              <w:spacing w:after="0" w:line="240" w:lineRule="auto"/>
              <w:jc w:val="center"/>
              <w:rPr>
                <w:rFonts w:ascii="Times New Roman" w:hAnsi="Times New Roman"/>
                <w:b/>
                <w:bCs/>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i/>
                <w:sz w:val="24"/>
                <w:szCs w:val="24"/>
              </w:rPr>
            </w:pPr>
            <w:r w:rsidRPr="001763AF">
              <w:rPr>
                <w:rFonts w:ascii="Times New Roman" w:hAnsi="Times New Roman"/>
                <w:bCs/>
                <w:sz w:val="24"/>
                <w:szCs w:val="24"/>
              </w:rPr>
              <w:t xml:space="preserve">2. </w:t>
            </w:r>
            <w:r w:rsidRPr="001763AF">
              <w:rPr>
                <w:rFonts w:ascii="Times New Roman" w:hAnsi="Times New Roman"/>
                <w:bCs/>
                <w:iCs/>
                <w:sz w:val="24"/>
                <w:szCs w:val="24"/>
              </w:rPr>
              <w:t>Организация обороны Российской Федерации</w:t>
            </w:r>
          </w:p>
        </w:tc>
        <w:tc>
          <w:tcPr>
            <w:tcW w:w="583" w:type="pct"/>
            <w:vMerge/>
            <w:vAlign w:val="center"/>
          </w:tcPr>
          <w:p w:rsidR="003D3880" w:rsidRPr="001763AF" w:rsidRDefault="003D3880" w:rsidP="00487D48">
            <w:pPr>
              <w:suppressAutoHyphens/>
              <w:spacing w:after="0" w:line="240" w:lineRule="auto"/>
              <w:jc w:val="center"/>
              <w:rPr>
                <w:rFonts w:ascii="Times New Roman" w:hAnsi="Times New Roman"/>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
                <w:i/>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559"/>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Cs/>
                <w:iCs/>
                <w:sz w:val="24"/>
                <w:szCs w:val="24"/>
              </w:rPr>
            </w:pPr>
            <w:r w:rsidRPr="001763AF">
              <w:rPr>
                <w:rFonts w:ascii="Times New Roman" w:hAnsi="Times New Roman"/>
                <w:bCs/>
                <w:iCs/>
                <w:sz w:val="24"/>
                <w:szCs w:val="24"/>
              </w:rPr>
              <w:t>Практическое занятие № 6. Виды Вооруженных Сил, рода войск, история их создания, их основные задачи</w:t>
            </w:r>
          </w:p>
        </w:tc>
        <w:tc>
          <w:tcPr>
            <w:tcW w:w="583" w:type="pct"/>
            <w:vAlign w:val="center"/>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7. Общая физическая и строевая подготовка</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Cs/>
                <w:sz w:val="24"/>
                <w:szCs w:val="24"/>
              </w:rPr>
            </w:pPr>
            <w:r w:rsidRPr="001763AF">
              <w:rPr>
                <w:rFonts w:ascii="Times New Roman" w:hAnsi="Times New Roman"/>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rPr>
              <w:t>*</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2.2. </w:t>
            </w:r>
          </w:p>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sz w:val="24"/>
                <w:szCs w:val="24"/>
              </w:rPr>
              <w:lastRenderedPageBreak/>
              <w:t>Вооруженные Силы Российской Федерации</w:t>
            </w:r>
          </w:p>
        </w:tc>
        <w:tc>
          <w:tcPr>
            <w:tcW w:w="2844" w:type="pct"/>
          </w:tcPr>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b/>
                <w:bCs/>
                <w:sz w:val="24"/>
                <w:szCs w:val="24"/>
              </w:rPr>
              <w:lastRenderedPageBreak/>
              <w:t>Содержание учебного материала</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10</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lastRenderedPageBreak/>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tabs>
                <w:tab w:val="left" w:pos="290"/>
              </w:tabs>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Cs/>
                <w:sz w:val="24"/>
                <w:szCs w:val="24"/>
              </w:rPr>
              <w:t>6</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tabs>
                <w:tab w:val="left" w:pos="290"/>
              </w:tabs>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2. </w:t>
            </w:r>
            <w:r w:rsidRPr="001763AF">
              <w:rPr>
                <w:rFonts w:ascii="Times New Roman" w:hAnsi="Times New Roman"/>
                <w:sz w:val="24"/>
                <w:szCs w:val="24"/>
              </w:rPr>
              <w:t>Состав Вооруженных Сил. Руководство и управление Вооруженными Силами</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tabs>
                <w:tab w:val="left" w:pos="290"/>
              </w:tabs>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3. </w:t>
            </w:r>
            <w:r w:rsidRPr="001763AF">
              <w:rPr>
                <w:rFonts w:ascii="Times New Roman" w:hAnsi="Times New Roman"/>
                <w:sz w:val="24"/>
                <w:szCs w:val="24"/>
              </w:rPr>
              <w:t>Реформа Вооруженных Сил Российской Федерации 2008-2020 гг</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sz w:val="24"/>
                <w:szCs w:val="24"/>
              </w:rPr>
            </w:pPr>
            <w:r w:rsidRPr="001763AF">
              <w:rPr>
                <w:rFonts w:ascii="Times New Roman" w:hAnsi="Times New Roman"/>
                <w:sz w:val="24"/>
                <w:szCs w:val="24"/>
              </w:rPr>
              <w:t>Практическое занятие № 8. Виды Вооруженных Сил, рода войск, история их создания, их основные задачи</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9. Общая физическая и строевая подготовка</w:t>
            </w:r>
          </w:p>
        </w:tc>
        <w:tc>
          <w:tcPr>
            <w:tcW w:w="583" w:type="pct"/>
            <w:vAlign w:val="center"/>
          </w:tcPr>
          <w:p w:rsidR="003D3880" w:rsidRPr="001763AF" w:rsidRDefault="003D3880" w:rsidP="00487D48">
            <w:pPr>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2.3. </w:t>
            </w:r>
          </w:p>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sz w:val="24"/>
                <w:szCs w:val="24"/>
              </w:rPr>
              <w:t>Воинская обязанность в Российской Федерации</w:t>
            </w: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Содержание учебного материала</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8</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r w:rsidRPr="001763AF">
              <w:rPr>
                <w:rFonts w:ascii="Times New Roman" w:hAnsi="Times New Roman"/>
                <w:sz w:val="24"/>
                <w:szCs w:val="24"/>
              </w:rPr>
              <w:t xml:space="preserve"> </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color w:val="000000"/>
                <w:sz w:val="24"/>
                <w:szCs w:val="24"/>
              </w:rPr>
            </w:pPr>
            <w:r w:rsidRPr="001763AF">
              <w:rPr>
                <w:rFonts w:ascii="Times New Roman" w:hAnsi="Times New Roman"/>
                <w:bCs/>
                <w:color w:val="000000"/>
                <w:sz w:val="24"/>
                <w:szCs w:val="24"/>
              </w:rPr>
              <w:t>1.</w:t>
            </w:r>
            <w:r w:rsidRPr="001763AF">
              <w:rPr>
                <w:rFonts w:ascii="Times New Roman" w:hAnsi="Times New Roman"/>
                <w:color w:val="000000"/>
                <w:sz w:val="24"/>
                <w:szCs w:val="24"/>
              </w:rPr>
              <w:t xml:space="preserve"> Понятие и сущность воинской обязанности. Воинский учет граждан. Призыв граждан на военную службу</w:t>
            </w:r>
          </w:p>
        </w:tc>
        <w:tc>
          <w:tcPr>
            <w:tcW w:w="583" w:type="pct"/>
            <w:vMerge w:val="restart"/>
            <w:vAlign w:val="center"/>
          </w:tcPr>
          <w:p w:rsidR="003D3880" w:rsidRPr="001763AF" w:rsidRDefault="003D3880" w:rsidP="00487D48">
            <w:pPr>
              <w:spacing w:after="0" w:line="240" w:lineRule="auto"/>
              <w:jc w:val="center"/>
              <w:rPr>
                <w:rFonts w:ascii="Times New Roman" w:hAnsi="Times New Roman"/>
                <w:bCs/>
                <w:sz w:val="24"/>
                <w:szCs w:val="24"/>
              </w:rPr>
            </w:pPr>
            <w:r w:rsidRPr="001763AF">
              <w:rPr>
                <w:rFonts w:ascii="Times New Roman" w:hAnsi="Times New Roman"/>
                <w:bCs/>
                <w:sz w:val="24"/>
                <w:szCs w:val="24"/>
              </w:rPr>
              <w:t>6</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color w:val="000000"/>
                <w:sz w:val="24"/>
                <w:szCs w:val="24"/>
              </w:rPr>
              <w:t>2.</w:t>
            </w:r>
            <w:r w:rsidRPr="001763AF">
              <w:rPr>
                <w:rFonts w:ascii="Times New Roman" w:hAnsi="Times New Roman"/>
                <w:color w:val="000000"/>
                <w:sz w:val="24"/>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color w:val="000000"/>
                <w:sz w:val="24"/>
                <w:szCs w:val="24"/>
              </w:rPr>
            </w:pPr>
            <w:r w:rsidRPr="001763AF">
              <w:rPr>
                <w:rFonts w:ascii="Times New Roman" w:hAnsi="Times New Roman"/>
                <w:bCs/>
                <w:color w:val="000000"/>
                <w:sz w:val="24"/>
                <w:szCs w:val="24"/>
              </w:rPr>
              <w:t xml:space="preserve">3. </w:t>
            </w:r>
            <w:r w:rsidRPr="001763AF">
              <w:rPr>
                <w:rFonts w:ascii="Times New Roman" w:hAnsi="Times New Roman"/>
                <w:sz w:val="24"/>
                <w:szCs w:val="24"/>
              </w:rPr>
              <w:t>Обязательная и добровольная подготовка граждан к военной службе</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10. Обязательная подготовка граждан к военной службе</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b/>
                <w:bCs/>
                <w:sz w:val="24"/>
                <w:szCs w:val="24"/>
              </w:rPr>
              <w:t>Тема 2.4.</w:t>
            </w:r>
          </w:p>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sz w:val="24"/>
                <w:szCs w:val="24"/>
              </w:rPr>
              <w:t>Символы воинской чести. Боевые традиции Вооруженных Сил России</w:t>
            </w: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Содержание учебного материала</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10</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sz w:val="24"/>
                <w:szCs w:val="24"/>
              </w:rPr>
            </w:pPr>
            <w:r w:rsidRPr="001763AF">
              <w:rPr>
                <w:rFonts w:ascii="Times New Roman" w:hAnsi="Times New Roman"/>
                <w:bCs/>
                <w:sz w:val="24"/>
                <w:szCs w:val="24"/>
              </w:rPr>
              <w:t xml:space="preserve">1. </w:t>
            </w:r>
            <w:r w:rsidRPr="001763AF">
              <w:rPr>
                <w:rFonts w:ascii="Times New Roman" w:hAnsi="Times New Roman"/>
                <w:sz w:val="24"/>
                <w:szCs w:val="24"/>
              </w:rPr>
              <w:t>Боевое Знамя части – символ воинской чести, доблести и славы. Боевые традиции Вооруженных сил РФ</w:t>
            </w:r>
          </w:p>
        </w:tc>
        <w:tc>
          <w:tcPr>
            <w:tcW w:w="583" w:type="pct"/>
            <w:vMerge w:val="restart"/>
            <w:vAlign w:val="center"/>
          </w:tcPr>
          <w:p w:rsidR="003D3880" w:rsidRPr="001763AF" w:rsidRDefault="003D3880" w:rsidP="00487D48">
            <w:pPr>
              <w:spacing w:after="0" w:line="240" w:lineRule="auto"/>
              <w:jc w:val="center"/>
              <w:rPr>
                <w:rFonts w:ascii="Times New Roman" w:hAnsi="Times New Roman"/>
                <w:bCs/>
                <w:sz w:val="24"/>
                <w:szCs w:val="24"/>
              </w:rPr>
            </w:pPr>
            <w:r w:rsidRPr="001763AF">
              <w:rPr>
                <w:rFonts w:ascii="Times New Roman" w:hAnsi="Times New Roman"/>
                <w:bCs/>
                <w:sz w:val="24"/>
                <w:szCs w:val="24"/>
              </w:rPr>
              <w:t>6</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2. </w:t>
            </w:r>
            <w:r w:rsidRPr="001763AF">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rsidR="003D3880" w:rsidRPr="001763AF" w:rsidRDefault="003D3880" w:rsidP="00487D48">
            <w:pPr>
              <w:spacing w:after="0" w:line="240" w:lineRule="auto"/>
              <w:jc w:val="center"/>
              <w:rPr>
                <w:rFonts w:ascii="Times New Roman" w:hAnsi="Times New Roman"/>
                <w:b/>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3. </w:t>
            </w:r>
            <w:r w:rsidRPr="001763AF">
              <w:rPr>
                <w:rFonts w:ascii="Times New Roman" w:hAnsi="Times New Roman"/>
                <w:sz w:val="24"/>
                <w:szCs w:val="24"/>
              </w:rPr>
              <w:t>Патриотизм и верность воинскому долгу. Дружба, войсковое товарищество</w:t>
            </w:r>
          </w:p>
        </w:tc>
        <w:tc>
          <w:tcPr>
            <w:tcW w:w="583" w:type="pct"/>
            <w:vMerge/>
            <w:vAlign w:val="center"/>
          </w:tcPr>
          <w:p w:rsidR="003D3880" w:rsidRPr="001763AF" w:rsidRDefault="003D3880" w:rsidP="00487D48">
            <w:pPr>
              <w:spacing w:after="0" w:line="240" w:lineRule="auto"/>
              <w:jc w:val="center"/>
              <w:rPr>
                <w:rFonts w:ascii="Times New Roman" w:hAnsi="Times New Roman"/>
                <w:b/>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11. Воинские звания и военная форма одежды военнослужащих Вооруженных Сил Российской Федерации</w:t>
            </w:r>
          </w:p>
        </w:tc>
        <w:tc>
          <w:tcPr>
            <w:tcW w:w="583" w:type="pct"/>
            <w:vAlign w:val="center"/>
          </w:tcPr>
          <w:p w:rsidR="003D3880" w:rsidRPr="001763AF" w:rsidRDefault="003D3880" w:rsidP="00487D48">
            <w:pPr>
              <w:spacing w:after="0" w:line="240" w:lineRule="auto"/>
              <w:jc w:val="center"/>
              <w:rPr>
                <w:rFonts w:ascii="Times New Roman" w:hAnsi="Times New Roman"/>
                <w:bCs/>
                <w:sz w:val="24"/>
                <w:szCs w:val="24"/>
              </w:rPr>
            </w:pPr>
            <w:r w:rsidRPr="001763AF">
              <w:rPr>
                <w:rFonts w:ascii="Times New Roman" w:hAnsi="Times New Roman"/>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12. Общая физическая и строевая подготовка</w:t>
            </w:r>
          </w:p>
        </w:tc>
        <w:tc>
          <w:tcPr>
            <w:tcW w:w="583" w:type="pct"/>
            <w:vAlign w:val="center"/>
          </w:tcPr>
          <w:p w:rsidR="003D3880" w:rsidRPr="001763AF" w:rsidRDefault="003D3880" w:rsidP="00487D48">
            <w:pPr>
              <w:spacing w:after="0" w:line="240" w:lineRule="auto"/>
              <w:jc w:val="center"/>
              <w:rPr>
                <w:rFonts w:ascii="Times New Roman" w:hAnsi="Times New Roman"/>
                <w:bCs/>
                <w:sz w:val="24"/>
                <w:szCs w:val="24"/>
              </w:rPr>
            </w:pPr>
            <w:r w:rsidRPr="001763AF">
              <w:rPr>
                <w:rFonts w:ascii="Times New Roman" w:hAnsi="Times New Roman"/>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2.5. </w:t>
            </w:r>
          </w:p>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sz w:val="24"/>
                <w:szCs w:val="24"/>
              </w:rPr>
              <w:t xml:space="preserve">Организационные и правовые основы </w:t>
            </w:r>
            <w:r w:rsidRPr="001763AF">
              <w:rPr>
                <w:rFonts w:ascii="Times New Roman" w:hAnsi="Times New Roman"/>
                <w:sz w:val="24"/>
                <w:szCs w:val="24"/>
              </w:rPr>
              <w:lastRenderedPageBreak/>
              <w:t>военной службы в Российской Федерации</w:t>
            </w: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lastRenderedPageBreak/>
              <w:t>Содержание учебного материала</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10</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lastRenderedPageBreak/>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rsidR="003D3880" w:rsidRPr="001763AF" w:rsidRDefault="003D3880" w:rsidP="00487D48">
            <w:pPr>
              <w:spacing w:after="0" w:line="240" w:lineRule="auto"/>
              <w:jc w:val="center"/>
              <w:rPr>
                <w:rFonts w:ascii="Times New Roman" w:hAnsi="Times New Roman"/>
                <w:sz w:val="24"/>
                <w:szCs w:val="24"/>
              </w:rPr>
            </w:pPr>
            <w:r w:rsidRPr="001763AF">
              <w:rPr>
                <w:rFonts w:ascii="Times New Roman" w:hAnsi="Times New Roman"/>
                <w:sz w:val="24"/>
                <w:szCs w:val="24"/>
              </w:rPr>
              <w:t>6</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2. </w:t>
            </w:r>
            <w:r w:rsidRPr="001763AF">
              <w:rPr>
                <w:rFonts w:ascii="Times New Roman" w:hAnsi="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rsidR="003D3880" w:rsidRPr="001763AF" w:rsidRDefault="003D3880" w:rsidP="00487D48">
            <w:pPr>
              <w:spacing w:after="0" w:line="240" w:lineRule="auto"/>
              <w:jc w:val="center"/>
              <w:rPr>
                <w:rFonts w:ascii="Times New Roman" w:hAnsi="Times New Roman"/>
                <w:b/>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3. </w:t>
            </w:r>
            <w:r w:rsidRPr="001763AF">
              <w:rPr>
                <w:rFonts w:ascii="Times New Roman" w:hAnsi="Times New Roman"/>
                <w:sz w:val="24"/>
                <w:szCs w:val="24"/>
              </w:rPr>
              <w:t>Прохождение военной службы по призыву. Военная служба по контракту. Альтернативная гражданская служба</w:t>
            </w:r>
          </w:p>
        </w:tc>
        <w:tc>
          <w:tcPr>
            <w:tcW w:w="583" w:type="pct"/>
            <w:vMerge/>
            <w:vAlign w:val="center"/>
          </w:tcPr>
          <w:p w:rsidR="003D3880" w:rsidRPr="001763AF" w:rsidRDefault="003D3880" w:rsidP="00487D48">
            <w:pPr>
              <w:spacing w:after="0" w:line="240" w:lineRule="auto"/>
              <w:jc w:val="center"/>
              <w:rPr>
                <w:rFonts w:ascii="Times New Roman" w:hAnsi="Times New Roman"/>
                <w:b/>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4</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rsidR="003D3880" w:rsidRPr="001763AF" w:rsidRDefault="003D3880" w:rsidP="00487D48">
            <w:pPr>
              <w:spacing w:after="0" w:line="240" w:lineRule="auto"/>
              <w:jc w:val="center"/>
              <w:rPr>
                <w:rFonts w:ascii="Times New Roman" w:hAnsi="Times New Roman"/>
                <w:bCs/>
                <w:sz w:val="24"/>
                <w:szCs w:val="24"/>
              </w:rPr>
            </w:pPr>
            <w:r w:rsidRPr="001763AF">
              <w:rPr>
                <w:rFonts w:ascii="Times New Roman" w:hAnsi="Times New Roman"/>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14. Общая физическая и строевая подготовка</w:t>
            </w:r>
          </w:p>
        </w:tc>
        <w:tc>
          <w:tcPr>
            <w:tcW w:w="583" w:type="pct"/>
            <w:vAlign w:val="center"/>
          </w:tcPr>
          <w:p w:rsidR="003D3880" w:rsidRPr="001763AF" w:rsidRDefault="003D3880" w:rsidP="00487D48">
            <w:pPr>
              <w:spacing w:after="0" w:line="240" w:lineRule="auto"/>
              <w:jc w:val="center"/>
              <w:rPr>
                <w:rFonts w:ascii="Times New Roman" w:hAnsi="Times New Roman"/>
                <w:bCs/>
                <w:sz w:val="24"/>
                <w:szCs w:val="24"/>
              </w:rPr>
            </w:pPr>
            <w:r w:rsidRPr="001763AF">
              <w:rPr>
                <w:rFonts w:ascii="Times New Roman" w:hAnsi="Times New Roman"/>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371"/>
        </w:trPr>
        <w:tc>
          <w:tcPr>
            <w:tcW w:w="3644" w:type="pct"/>
            <w:gridSpan w:val="2"/>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Модуль «Основы медицинских знаний» (для девушек)</w:t>
            </w:r>
          </w:p>
        </w:tc>
        <w:tc>
          <w:tcPr>
            <w:tcW w:w="583" w:type="pct"/>
          </w:tcPr>
          <w:p w:rsidR="003D3880" w:rsidRPr="001763AF" w:rsidRDefault="003D3880" w:rsidP="00487D48">
            <w:pPr>
              <w:spacing w:after="0" w:line="240" w:lineRule="auto"/>
              <w:jc w:val="center"/>
              <w:rPr>
                <w:rFonts w:ascii="Times New Roman" w:hAnsi="Times New Roman"/>
                <w:i/>
                <w:iCs/>
                <w:sz w:val="24"/>
                <w:szCs w:val="24"/>
              </w:rPr>
            </w:pPr>
            <w:r w:rsidRPr="001763AF">
              <w:rPr>
                <w:rFonts w:ascii="Times New Roman" w:hAnsi="Times New Roman"/>
                <w:b/>
                <w:bCs/>
                <w:sz w:val="24"/>
                <w:szCs w:val="24"/>
              </w:rPr>
              <w:t>48/18</w:t>
            </w:r>
          </w:p>
        </w:tc>
        <w:tc>
          <w:tcPr>
            <w:tcW w:w="774" w:type="pct"/>
          </w:tcPr>
          <w:p w:rsidR="003D3880" w:rsidRPr="001763AF" w:rsidRDefault="003D3880" w:rsidP="00487D48">
            <w:pPr>
              <w:spacing w:after="0" w:line="240" w:lineRule="auto"/>
              <w:jc w:val="center"/>
              <w:rPr>
                <w:rFonts w:ascii="Times New Roman" w:hAnsi="Times New Roman"/>
                <w:b/>
                <w:bCs/>
                <w:i/>
                <w:i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b/>
                <w:bCs/>
                <w:sz w:val="24"/>
                <w:szCs w:val="24"/>
              </w:rPr>
              <w:t>Тема 2.1</w:t>
            </w:r>
            <w:r w:rsidRPr="001763AF">
              <w:rPr>
                <w:rFonts w:ascii="Times New Roman" w:hAnsi="Times New Roman"/>
                <w:sz w:val="24"/>
                <w:szCs w:val="24"/>
              </w:rPr>
              <w:t xml:space="preserve">. </w:t>
            </w:r>
          </w:p>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sz w:val="24"/>
                <w:szCs w:val="24"/>
              </w:rPr>
              <w:t>Общие правила оказания первой помощи</w:t>
            </w:r>
          </w:p>
        </w:tc>
        <w:tc>
          <w:tcPr>
            <w:tcW w:w="2844" w:type="pct"/>
          </w:tcPr>
          <w:p w:rsidR="003D3880" w:rsidRPr="001763AF" w:rsidRDefault="003D3880" w:rsidP="00487D48">
            <w:pPr>
              <w:spacing w:after="0" w:line="240" w:lineRule="auto"/>
              <w:jc w:val="both"/>
              <w:rPr>
                <w:rFonts w:ascii="Times New Roman" w:hAnsi="Times New Roman"/>
                <w:b/>
                <w:bCs/>
                <w:i/>
                <w:sz w:val="24"/>
                <w:szCs w:val="24"/>
              </w:rPr>
            </w:pPr>
            <w:r w:rsidRPr="001763AF">
              <w:rPr>
                <w:rFonts w:ascii="Times New Roman" w:hAnsi="Times New Roman"/>
                <w:b/>
                <w:bCs/>
                <w:sz w:val="24"/>
                <w:szCs w:val="24"/>
              </w:rPr>
              <w:t>Содержание учебного материала</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24</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i/>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rsidR="003D3880" w:rsidRPr="001763AF" w:rsidRDefault="003D3880" w:rsidP="00487D48">
            <w:pPr>
              <w:suppressAutoHyphens/>
              <w:spacing w:after="0" w:line="240" w:lineRule="auto"/>
              <w:jc w:val="center"/>
              <w:rPr>
                <w:rFonts w:ascii="Times New Roman" w:hAnsi="Times New Roman"/>
                <w:bCs/>
                <w:sz w:val="24"/>
                <w:szCs w:val="24"/>
              </w:rPr>
            </w:pPr>
            <w:r w:rsidRPr="001763AF">
              <w:rPr>
                <w:rFonts w:ascii="Times New Roman" w:hAnsi="Times New Roman"/>
                <w:bCs/>
                <w:sz w:val="24"/>
                <w:szCs w:val="24"/>
              </w:rPr>
              <w:t>14</w:t>
            </w:r>
          </w:p>
        </w:tc>
        <w:tc>
          <w:tcPr>
            <w:tcW w:w="774" w:type="pct"/>
            <w:vMerge/>
          </w:tcPr>
          <w:p w:rsidR="003D3880" w:rsidRPr="001763AF" w:rsidRDefault="003D3880" w:rsidP="00487D48">
            <w:pPr>
              <w:spacing w:after="0" w:line="240" w:lineRule="auto"/>
              <w:jc w:val="center"/>
              <w:rPr>
                <w:rFonts w:ascii="Times New Roman" w:hAnsi="Times New Roman"/>
                <w:b/>
                <w:bCs/>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i/>
                <w:sz w:val="24"/>
                <w:szCs w:val="24"/>
              </w:rPr>
            </w:pPr>
            <w:r w:rsidRPr="001763AF">
              <w:rPr>
                <w:rFonts w:ascii="Times New Roman" w:hAnsi="Times New Roman"/>
                <w:bCs/>
                <w:sz w:val="24"/>
                <w:szCs w:val="24"/>
              </w:rPr>
              <w:t xml:space="preserve">2. </w:t>
            </w:r>
            <w:r w:rsidRPr="001763AF">
              <w:rPr>
                <w:rFonts w:ascii="Times New Roman" w:hAnsi="Times New Roman"/>
                <w:bCs/>
                <w:iCs/>
                <w:sz w:val="24"/>
                <w:szCs w:val="24"/>
              </w:rPr>
              <w:t>Первая помощь при различных повреждениях и состояниях организма</w:t>
            </w:r>
          </w:p>
        </w:tc>
        <w:tc>
          <w:tcPr>
            <w:tcW w:w="583" w:type="pct"/>
            <w:vMerge/>
            <w:vAlign w:val="center"/>
          </w:tcPr>
          <w:p w:rsidR="003D3880" w:rsidRPr="001763AF" w:rsidRDefault="003D3880" w:rsidP="00487D48">
            <w:pPr>
              <w:suppressAutoHyphens/>
              <w:spacing w:after="0" w:line="240" w:lineRule="auto"/>
              <w:jc w:val="center"/>
              <w:rPr>
                <w:rFonts w:ascii="Times New Roman" w:hAnsi="Times New Roman"/>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i/>
                <w:sz w:val="24"/>
                <w:szCs w:val="24"/>
              </w:rPr>
            </w:pPr>
            <w:r w:rsidRPr="001763AF">
              <w:rPr>
                <w:rFonts w:ascii="Times New Roman" w:hAnsi="Times New Roman"/>
                <w:iCs/>
                <w:sz w:val="24"/>
                <w:szCs w:val="24"/>
              </w:rPr>
              <w:t>3.</w:t>
            </w:r>
            <w:r w:rsidRPr="001763AF">
              <w:rPr>
                <w:rFonts w:ascii="Times New Roman" w:hAnsi="Times New Roman"/>
                <w:bCs/>
                <w:iCs/>
                <w:sz w:val="24"/>
                <w:szCs w:val="24"/>
              </w:rPr>
              <w:t xml:space="preserve"> Транспортная иммобилизация и транспортирование пострадавших при различных повреждениях</w:t>
            </w:r>
          </w:p>
        </w:tc>
        <w:tc>
          <w:tcPr>
            <w:tcW w:w="583" w:type="pct"/>
            <w:vMerge/>
            <w:vAlign w:val="center"/>
          </w:tcPr>
          <w:p w:rsidR="003D3880" w:rsidRPr="001763AF" w:rsidRDefault="003D3880" w:rsidP="00487D48">
            <w:pPr>
              <w:suppressAutoHyphens/>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bCs/>
                <w:sz w:val="24"/>
                <w:szCs w:val="24"/>
              </w:rPr>
            </w:pPr>
            <w:r w:rsidRPr="001763AF">
              <w:rPr>
                <w:rFonts w:ascii="Times New Roman" w:hAnsi="Times New Roman"/>
                <w:b/>
                <w:bCs/>
                <w:sz w:val="24"/>
                <w:szCs w:val="24"/>
              </w:rPr>
              <w:t>10</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75"/>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Cs/>
                <w:iCs/>
                <w:sz w:val="24"/>
                <w:szCs w:val="24"/>
              </w:rPr>
            </w:pPr>
            <w:r w:rsidRPr="001763AF">
              <w:rPr>
                <w:rFonts w:ascii="Times New Roman" w:hAnsi="Times New Roman"/>
                <w:bCs/>
                <w:iCs/>
                <w:sz w:val="24"/>
                <w:szCs w:val="24"/>
              </w:rPr>
              <w:t>Практическое занятие № 6. Общие принципы оказания первой медицинской помощи</w:t>
            </w:r>
          </w:p>
        </w:tc>
        <w:tc>
          <w:tcPr>
            <w:tcW w:w="583" w:type="pct"/>
            <w:vAlign w:val="center"/>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75"/>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
                <w:iCs/>
                <w:sz w:val="24"/>
                <w:szCs w:val="24"/>
              </w:rPr>
            </w:pPr>
            <w:r w:rsidRPr="001763AF">
              <w:rPr>
                <w:rFonts w:ascii="Times New Roman" w:hAnsi="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Align w:val="center"/>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75"/>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
                <w:iCs/>
                <w:sz w:val="24"/>
                <w:szCs w:val="24"/>
              </w:rPr>
            </w:pPr>
            <w:r w:rsidRPr="001763AF">
              <w:rPr>
                <w:rFonts w:ascii="Times New Roman" w:hAnsi="Times New Roman"/>
                <w:bCs/>
                <w:iCs/>
                <w:sz w:val="24"/>
                <w:szCs w:val="24"/>
              </w:rPr>
              <w:t>Практическое занятие № 8. Первая помощь при наружных кровотечениях, при травмах различных областей тела</w:t>
            </w:r>
          </w:p>
        </w:tc>
        <w:tc>
          <w:tcPr>
            <w:tcW w:w="583" w:type="pct"/>
            <w:vAlign w:val="center"/>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75"/>
        </w:trPr>
        <w:tc>
          <w:tcPr>
            <w:tcW w:w="800" w:type="pct"/>
            <w:vMerge/>
          </w:tcPr>
          <w:p w:rsidR="003D3880" w:rsidRPr="001763AF" w:rsidRDefault="003D3880" w:rsidP="00487D48">
            <w:pPr>
              <w:spacing w:after="0" w:line="240" w:lineRule="auto"/>
              <w:rPr>
                <w:rFonts w:ascii="Times New Roman" w:hAnsi="Times New Roman"/>
                <w:b/>
                <w:bCs/>
                <w:i/>
                <w:sz w:val="24"/>
                <w:szCs w:val="24"/>
              </w:rPr>
            </w:pPr>
          </w:p>
        </w:tc>
        <w:tc>
          <w:tcPr>
            <w:tcW w:w="2844" w:type="pct"/>
          </w:tcPr>
          <w:p w:rsidR="003D3880" w:rsidRPr="001763AF" w:rsidRDefault="003D3880" w:rsidP="00487D48">
            <w:pPr>
              <w:spacing w:after="0" w:line="240" w:lineRule="auto"/>
              <w:jc w:val="both"/>
              <w:rPr>
                <w:rFonts w:ascii="Times New Roman" w:hAnsi="Times New Roman"/>
                <w:b/>
                <w:iCs/>
                <w:sz w:val="24"/>
                <w:szCs w:val="24"/>
              </w:rPr>
            </w:pPr>
            <w:r w:rsidRPr="001763AF">
              <w:rPr>
                <w:rFonts w:ascii="Times New Roman" w:hAnsi="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rsidR="003D3880" w:rsidRPr="001763AF" w:rsidRDefault="003D3880" w:rsidP="00487D48">
            <w:pPr>
              <w:suppressAutoHyphens/>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i/>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10. Первая помощь при попадании инородных тел в верхние дыхательные пути, при отравлениях</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Cs/>
                <w:sz w:val="24"/>
                <w:szCs w:val="24"/>
              </w:rPr>
            </w:pPr>
            <w:r w:rsidRPr="001763AF">
              <w:rPr>
                <w:rFonts w:ascii="Times New Roman" w:hAnsi="Times New Roman"/>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uppressAutoHyphens/>
              <w:spacing w:after="0" w:line="240" w:lineRule="auto"/>
              <w:jc w:val="center"/>
              <w:rPr>
                <w:rFonts w:ascii="Times New Roman" w:hAnsi="Times New Roman"/>
                <w:b/>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2.2. </w:t>
            </w:r>
          </w:p>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sz w:val="24"/>
                <w:szCs w:val="24"/>
              </w:rPr>
              <w:lastRenderedPageBreak/>
              <w:t>Профилактика инфекционных заболеваний</w:t>
            </w:r>
          </w:p>
        </w:tc>
        <w:tc>
          <w:tcPr>
            <w:tcW w:w="2844" w:type="pct"/>
          </w:tcPr>
          <w:p w:rsidR="003D3880" w:rsidRPr="001763AF" w:rsidRDefault="003D3880" w:rsidP="00487D48">
            <w:pPr>
              <w:spacing w:after="0" w:line="240" w:lineRule="auto"/>
              <w:jc w:val="both"/>
              <w:rPr>
                <w:rFonts w:ascii="Times New Roman" w:hAnsi="Times New Roman"/>
                <w:sz w:val="24"/>
                <w:szCs w:val="24"/>
              </w:rPr>
            </w:pPr>
            <w:r w:rsidRPr="001763AF">
              <w:rPr>
                <w:rFonts w:ascii="Times New Roman" w:hAnsi="Times New Roman"/>
                <w:b/>
                <w:bCs/>
                <w:sz w:val="24"/>
                <w:szCs w:val="24"/>
              </w:rPr>
              <w:lastRenderedPageBreak/>
              <w:t>Содержание учебного материала</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12</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lastRenderedPageBreak/>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1. </w:t>
            </w:r>
            <w:r w:rsidRPr="001763AF">
              <w:rPr>
                <w:rFonts w:ascii="Times New Roman" w:hAnsi="Times New Roman"/>
                <w:sz w:val="24"/>
                <w:szCs w:val="24"/>
              </w:rPr>
              <w:t>Из истории инфекционных болезней. Классификация инфекционных заболеваний. Общие признаки инфекционных заболеваний</w:t>
            </w:r>
          </w:p>
        </w:tc>
        <w:tc>
          <w:tcPr>
            <w:tcW w:w="583" w:type="pct"/>
            <w:vMerge w:val="restar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Cs/>
                <w:sz w:val="24"/>
                <w:szCs w:val="24"/>
              </w:rPr>
              <w:t>10</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sz w:val="24"/>
                <w:szCs w:val="24"/>
              </w:rPr>
              <w:t xml:space="preserve">2. </w:t>
            </w:r>
            <w:r w:rsidRPr="001763AF">
              <w:rPr>
                <w:rFonts w:ascii="Times New Roman" w:hAnsi="Times New Roman"/>
                <w:sz w:val="24"/>
                <w:szCs w:val="24"/>
              </w:rPr>
              <w:t>Воздушно-капельные инфекции. Желудочно-кишечные инфекции. Пищевые отравления бактериальными токсинами</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 xml:space="preserve">3. </w:t>
            </w:r>
            <w:r w:rsidRPr="001763AF">
              <w:rPr>
                <w:rFonts w:ascii="Times New Roman" w:hAnsi="Times New Roman"/>
                <w:sz w:val="24"/>
                <w:szCs w:val="24"/>
              </w:rPr>
              <w:t>Общие принципы профилактики инфекционных заболеваний</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sz w:val="24"/>
                <w:szCs w:val="24"/>
              </w:rPr>
            </w:pPr>
            <w:r w:rsidRPr="001763AF">
              <w:rPr>
                <w:rFonts w:ascii="Times New Roman" w:hAnsi="Times New Roman"/>
                <w:sz w:val="24"/>
                <w:szCs w:val="24"/>
              </w:rPr>
              <w:t>Практическое занятие № 11. Правила госпитализации инфекционных больных</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jc w:val="center"/>
              <w:rPr>
                <w:rFonts w:ascii="Times New Roman" w:hAnsi="Times New Roman"/>
                <w:b/>
                <w:bCs/>
                <w:sz w:val="24"/>
                <w:szCs w:val="24"/>
              </w:rPr>
            </w:pPr>
          </w:p>
        </w:tc>
      </w:tr>
      <w:tr w:rsidR="003D3880" w:rsidRPr="001763AF" w:rsidTr="00487D48">
        <w:trPr>
          <w:trHeight w:val="20"/>
        </w:trPr>
        <w:tc>
          <w:tcPr>
            <w:tcW w:w="800" w:type="pct"/>
            <w:vMerge w:val="restar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 xml:space="preserve">Тема 2.3. </w:t>
            </w:r>
          </w:p>
          <w:p w:rsidR="003D3880" w:rsidRPr="001763AF" w:rsidRDefault="003D3880" w:rsidP="00487D48">
            <w:pPr>
              <w:spacing w:after="0" w:line="240" w:lineRule="auto"/>
              <w:rPr>
                <w:rFonts w:ascii="Times New Roman" w:hAnsi="Times New Roman"/>
                <w:sz w:val="24"/>
                <w:szCs w:val="24"/>
              </w:rPr>
            </w:pPr>
            <w:r w:rsidRPr="001763AF">
              <w:rPr>
                <w:rFonts w:ascii="Times New Roman" w:hAnsi="Times New Roman"/>
                <w:sz w:val="24"/>
                <w:szCs w:val="24"/>
              </w:rPr>
              <w:t>Обеспечение здорового образа жизни</w:t>
            </w: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Содержание учебного материала</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12</w:t>
            </w:r>
          </w:p>
        </w:tc>
        <w:tc>
          <w:tcPr>
            <w:tcW w:w="774" w:type="pct"/>
            <w:vMerge w:val="restart"/>
          </w:tcPr>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01</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02</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04</w:t>
            </w:r>
          </w:p>
          <w:p w:rsidR="003D3880" w:rsidRPr="001763AF"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ОК 07</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 xml:space="preserve">ПК </w:t>
            </w:r>
            <w:r>
              <w:rPr>
                <w:rFonts w:ascii="Times New Roman" w:hAnsi="Times New Roman"/>
                <w:sz w:val="24"/>
                <w:szCs w:val="24"/>
              </w:rPr>
              <w:t>1.</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2</w:t>
            </w:r>
            <w:r>
              <w:rPr>
                <w:rFonts w:ascii="Times New Roman" w:hAnsi="Times New Roman"/>
                <w:sz w:val="24"/>
                <w:szCs w:val="24"/>
              </w:rPr>
              <w:t>.</w:t>
            </w:r>
            <w:r>
              <w:rPr>
                <w:rFonts w:ascii="Times New Roman" w:hAnsi="Times New Roman"/>
                <w:sz w:val="24"/>
                <w:szCs w:val="24"/>
              </w:rPr>
              <w:br/>
            </w:r>
            <w:r w:rsidRPr="001763AF">
              <w:rPr>
                <w:rFonts w:ascii="Times New Roman" w:hAnsi="Times New Roman"/>
                <w:sz w:val="24"/>
                <w:szCs w:val="24"/>
              </w:rPr>
              <w:t>ПК 3</w:t>
            </w:r>
            <w:r>
              <w:rPr>
                <w:rFonts w:ascii="Times New Roman" w:hAnsi="Times New Roman"/>
                <w:sz w:val="24"/>
                <w:szCs w:val="24"/>
              </w:rPr>
              <w:t>.</w:t>
            </w:r>
          </w:p>
          <w:p w:rsidR="003D3880" w:rsidRDefault="003D3880" w:rsidP="00487D48">
            <w:pPr>
              <w:tabs>
                <w:tab w:val="left" w:pos="720"/>
              </w:tabs>
              <w:suppressAutoHyphens/>
              <w:spacing w:after="0" w:line="240" w:lineRule="auto"/>
              <w:jc w:val="center"/>
              <w:rPr>
                <w:rFonts w:ascii="Times New Roman" w:hAnsi="Times New Roman"/>
                <w:sz w:val="24"/>
                <w:szCs w:val="24"/>
              </w:rPr>
            </w:pPr>
            <w:r w:rsidRPr="001763AF">
              <w:rPr>
                <w:rFonts w:ascii="Times New Roman" w:hAnsi="Times New Roman"/>
                <w:sz w:val="24"/>
                <w:szCs w:val="24"/>
              </w:rPr>
              <w:t>ПК 4</w:t>
            </w:r>
            <w:r>
              <w:rPr>
                <w:rFonts w:ascii="Times New Roman" w:hAnsi="Times New Roman"/>
                <w:sz w:val="24"/>
                <w:szCs w:val="24"/>
              </w:rPr>
              <w:t>.</w:t>
            </w:r>
            <w:r w:rsidRPr="001763AF">
              <w:rPr>
                <w:rFonts w:ascii="Times New Roman" w:hAnsi="Times New Roman"/>
                <w:sz w:val="24"/>
                <w:szCs w:val="24"/>
              </w:rPr>
              <w:t xml:space="preserve"> </w:t>
            </w:r>
            <w:r>
              <w:rPr>
                <w:rFonts w:ascii="Times New Roman" w:hAnsi="Times New Roman"/>
                <w:sz w:val="24"/>
                <w:szCs w:val="24"/>
              </w:rPr>
              <w:br/>
            </w:r>
            <w:r w:rsidRPr="001763AF">
              <w:rPr>
                <w:rFonts w:ascii="Times New Roman" w:hAnsi="Times New Roman"/>
                <w:sz w:val="24"/>
                <w:szCs w:val="24"/>
              </w:rPr>
              <w:t>ПК 5</w:t>
            </w:r>
            <w:r>
              <w:rPr>
                <w:rFonts w:ascii="Times New Roman" w:hAnsi="Times New Roman"/>
                <w:sz w:val="24"/>
                <w:szCs w:val="24"/>
              </w:rPr>
              <w:t>.</w:t>
            </w:r>
          </w:p>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ПК 7</w:t>
            </w:r>
            <w:r>
              <w:rPr>
                <w:rFonts w:ascii="Times New Roman" w:hAnsi="Times New Roman"/>
                <w:sz w:val="24"/>
                <w:szCs w:val="24"/>
              </w:rPr>
              <w:t>.</w:t>
            </w: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color w:val="000000"/>
                <w:sz w:val="24"/>
                <w:szCs w:val="24"/>
              </w:rPr>
            </w:pPr>
            <w:r w:rsidRPr="001763AF">
              <w:rPr>
                <w:rFonts w:ascii="Times New Roman" w:hAnsi="Times New Roman"/>
                <w:bCs/>
                <w:color w:val="000000"/>
                <w:sz w:val="24"/>
                <w:szCs w:val="24"/>
              </w:rPr>
              <w:t>1.</w:t>
            </w:r>
            <w:r w:rsidRPr="001763AF">
              <w:rPr>
                <w:rFonts w:ascii="Times New Roman" w:hAnsi="Times New Roman"/>
                <w:color w:val="000000"/>
                <w:sz w:val="24"/>
                <w:szCs w:val="24"/>
              </w:rPr>
              <w:t xml:space="preserve"> Здоровье и факторы его формирования. Здоровый образ жизни и его составляющие</w:t>
            </w:r>
          </w:p>
        </w:tc>
        <w:tc>
          <w:tcPr>
            <w:tcW w:w="583" w:type="pct"/>
            <w:vMerge w:val="restart"/>
            <w:vAlign w:val="center"/>
          </w:tcPr>
          <w:p w:rsidR="003D3880" w:rsidRPr="001763AF" w:rsidRDefault="003D3880" w:rsidP="00487D48">
            <w:pPr>
              <w:spacing w:after="0" w:line="240" w:lineRule="auto"/>
              <w:jc w:val="center"/>
              <w:rPr>
                <w:rFonts w:ascii="Times New Roman" w:hAnsi="Times New Roman"/>
                <w:sz w:val="24"/>
                <w:szCs w:val="24"/>
              </w:rPr>
            </w:pPr>
            <w:r w:rsidRPr="001763AF">
              <w:rPr>
                <w:rFonts w:ascii="Times New Roman" w:hAnsi="Times New Roman"/>
                <w:sz w:val="24"/>
                <w:szCs w:val="24"/>
              </w:rPr>
              <w:t>6</w:t>
            </w: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ind w:firstLine="290"/>
              <w:jc w:val="both"/>
              <w:rPr>
                <w:rFonts w:ascii="Times New Roman" w:hAnsi="Times New Roman"/>
                <w:bCs/>
                <w:sz w:val="24"/>
                <w:szCs w:val="24"/>
              </w:rPr>
            </w:pPr>
            <w:r w:rsidRPr="001763AF">
              <w:rPr>
                <w:rFonts w:ascii="Times New Roman" w:hAnsi="Times New Roman"/>
                <w:bCs/>
                <w:color w:val="000000"/>
                <w:sz w:val="24"/>
                <w:szCs w:val="24"/>
              </w:rPr>
              <w:t xml:space="preserve">2. </w:t>
            </w:r>
            <w:r w:rsidRPr="001763AF">
              <w:rPr>
                <w:rFonts w:ascii="Times New Roman" w:hAnsi="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rsidR="003D3880" w:rsidRPr="001763AF" w:rsidRDefault="003D3880" w:rsidP="00487D48">
            <w:pPr>
              <w:spacing w:after="0" w:line="240" w:lineRule="auto"/>
              <w:jc w:val="center"/>
              <w:rPr>
                <w:rFonts w:ascii="Times New Roman" w:hAnsi="Times New Roman"/>
                <w:b/>
                <w:bCs/>
                <w:sz w:val="24"/>
                <w:szCs w:val="24"/>
              </w:rPr>
            </w:pP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b/>
                <w:bCs/>
                <w:sz w:val="24"/>
                <w:szCs w:val="24"/>
              </w:rPr>
              <w:t>В том числе практических занятий</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bCs/>
                <w:sz w:val="24"/>
                <w:szCs w:val="24"/>
              </w:rPr>
              <w:t>6</w:t>
            </w: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12. Показатели здоровья и факторы, их определяющие</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Практическое занятие № 13. Оценка физического состояния</w:t>
            </w:r>
          </w:p>
        </w:tc>
        <w:tc>
          <w:tcPr>
            <w:tcW w:w="583" w:type="pct"/>
            <w:vAlign w:val="center"/>
          </w:tcPr>
          <w:p w:rsidR="003D3880" w:rsidRPr="001763AF" w:rsidRDefault="003D3880" w:rsidP="00487D48">
            <w:pPr>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jc w:val="both"/>
              <w:rPr>
                <w:rFonts w:ascii="Times New Roman" w:hAnsi="Times New Roman"/>
                <w:b/>
                <w:bCs/>
                <w:sz w:val="24"/>
                <w:szCs w:val="24"/>
              </w:rPr>
            </w:pPr>
            <w:r w:rsidRPr="001763AF">
              <w:rPr>
                <w:rFonts w:ascii="Times New Roman" w:hAnsi="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rsidR="003D3880" w:rsidRPr="001763AF" w:rsidRDefault="003D3880" w:rsidP="00487D48">
            <w:pPr>
              <w:spacing w:after="0" w:line="240" w:lineRule="auto"/>
              <w:jc w:val="center"/>
              <w:rPr>
                <w:rFonts w:ascii="Times New Roman" w:hAnsi="Times New Roman"/>
                <w:sz w:val="24"/>
                <w:szCs w:val="24"/>
              </w:rPr>
            </w:pPr>
            <w:r w:rsidRPr="001763AF">
              <w:rPr>
                <w:rFonts w:ascii="Times New Roman" w:hAnsi="Times New Roman"/>
                <w:sz w:val="24"/>
                <w:szCs w:val="24"/>
              </w:rPr>
              <w:t>2</w:t>
            </w: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rPr>
          <w:trHeight w:val="20"/>
        </w:trPr>
        <w:tc>
          <w:tcPr>
            <w:tcW w:w="800" w:type="pct"/>
            <w:vMerge/>
          </w:tcPr>
          <w:p w:rsidR="003D3880" w:rsidRPr="001763AF" w:rsidRDefault="003D3880" w:rsidP="00487D48">
            <w:pPr>
              <w:spacing w:after="0" w:line="240" w:lineRule="auto"/>
              <w:rPr>
                <w:rFonts w:ascii="Times New Roman" w:hAnsi="Times New Roman"/>
                <w:b/>
                <w:bCs/>
                <w:sz w:val="24"/>
                <w:szCs w:val="24"/>
              </w:rPr>
            </w:pPr>
          </w:p>
        </w:tc>
        <w:tc>
          <w:tcPr>
            <w:tcW w:w="2844" w:type="pct"/>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Самостоятельная работа обучающихся</w:t>
            </w:r>
            <w:r w:rsidRPr="001763AF">
              <w:rPr>
                <w:rFonts w:ascii="Times New Roman" w:hAnsi="Times New Roman"/>
                <w:sz w:val="24"/>
                <w:szCs w:val="24"/>
              </w:rPr>
              <w:t>*</w:t>
            </w:r>
          </w:p>
        </w:tc>
        <w:tc>
          <w:tcPr>
            <w:tcW w:w="583" w:type="pct"/>
            <w:vAlign w:val="center"/>
          </w:tcPr>
          <w:p w:rsidR="003D3880" w:rsidRPr="001763AF" w:rsidRDefault="003D3880" w:rsidP="00487D48">
            <w:pPr>
              <w:spacing w:after="0" w:line="240" w:lineRule="auto"/>
              <w:jc w:val="center"/>
              <w:rPr>
                <w:rFonts w:ascii="Times New Roman" w:hAnsi="Times New Roman"/>
                <w:b/>
                <w:bCs/>
                <w:sz w:val="24"/>
                <w:szCs w:val="24"/>
              </w:rPr>
            </w:pPr>
            <w:r w:rsidRPr="001763AF">
              <w:rPr>
                <w:rFonts w:ascii="Times New Roman" w:hAnsi="Times New Roman"/>
                <w:b/>
                <w:sz w:val="24"/>
                <w:szCs w:val="24"/>
              </w:rPr>
              <w:t>–</w:t>
            </w:r>
          </w:p>
        </w:tc>
        <w:tc>
          <w:tcPr>
            <w:tcW w:w="774" w:type="pct"/>
            <w:vMerge/>
          </w:tcPr>
          <w:p w:rsidR="003D3880" w:rsidRPr="001763AF" w:rsidRDefault="003D3880" w:rsidP="00487D48">
            <w:pPr>
              <w:spacing w:after="0" w:line="240" w:lineRule="auto"/>
              <w:rPr>
                <w:rFonts w:ascii="Times New Roman" w:hAnsi="Times New Roman"/>
                <w:b/>
                <w:bCs/>
                <w:sz w:val="24"/>
                <w:szCs w:val="24"/>
              </w:rPr>
            </w:pPr>
          </w:p>
        </w:tc>
      </w:tr>
      <w:tr w:rsidR="003D3880" w:rsidRPr="001763AF" w:rsidTr="00487D48">
        <w:tc>
          <w:tcPr>
            <w:tcW w:w="3644" w:type="pct"/>
            <w:gridSpan w:val="2"/>
          </w:tcPr>
          <w:p w:rsidR="003D3880" w:rsidRPr="001763AF" w:rsidRDefault="003D3880" w:rsidP="00487D48">
            <w:pPr>
              <w:suppressAutoHyphens/>
              <w:spacing w:after="0" w:line="240" w:lineRule="auto"/>
              <w:rPr>
                <w:rFonts w:ascii="Times New Roman" w:hAnsi="Times New Roman"/>
                <w:b/>
                <w:sz w:val="24"/>
                <w:szCs w:val="24"/>
              </w:rPr>
            </w:pPr>
            <w:r w:rsidRPr="001763AF">
              <w:rPr>
                <w:rFonts w:ascii="Times New Roman" w:hAnsi="Times New Roman"/>
                <w:b/>
                <w:sz w:val="24"/>
                <w:szCs w:val="24"/>
              </w:rPr>
              <w:t>Промежуточная аттестация</w:t>
            </w:r>
            <w:r w:rsidR="00C33101">
              <w:rPr>
                <w:rFonts w:ascii="Times New Roman" w:hAnsi="Times New Roman"/>
                <w:b/>
                <w:sz w:val="24"/>
                <w:szCs w:val="24"/>
              </w:rPr>
              <w:t xml:space="preserve"> – дифференцированный зачет</w:t>
            </w:r>
          </w:p>
        </w:tc>
        <w:tc>
          <w:tcPr>
            <w:tcW w:w="583" w:type="pct"/>
            <w:vAlign w:val="center"/>
          </w:tcPr>
          <w:p w:rsidR="003D3880" w:rsidRPr="00C33101" w:rsidRDefault="00C33101" w:rsidP="00487D48">
            <w:pPr>
              <w:spacing w:after="0" w:line="240" w:lineRule="auto"/>
              <w:jc w:val="center"/>
              <w:rPr>
                <w:rFonts w:ascii="Times New Roman" w:hAnsi="Times New Roman"/>
                <w:b/>
                <w:i/>
                <w:sz w:val="24"/>
                <w:szCs w:val="24"/>
              </w:rPr>
            </w:pPr>
            <w:r w:rsidRPr="00C33101">
              <w:rPr>
                <w:rFonts w:ascii="Times New Roman" w:hAnsi="Times New Roman"/>
                <w:b/>
                <w:iCs/>
                <w:sz w:val="24"/>
                <w:szCs w:val="24"/>
              </w:rPr>
              <w:t>2</w:t>
            </w:r>
          </w:p>
        </w:tc>
        <w:tc>
          <w:tcPr>
            <w:tcW w:w="774" w:type="pct"/>
          </w:tcPr>
          <w:p w:rsidR="003D3880" w:rsidRPr="001763AF" w:rsidRDefault="003D3880" w:rsidP="00487D48">
            <w:pPr>
              <w:spacing w:after="0" w:line="240" w:lineRule="auto"/>
              <w:rPr>
                <w:rFonts w:ascii="Times New Roman" w:hAnsi="Times New Roman"/>
                <w:b/>
                <w:i/>
                <w:sz w:val="24"/>
                <w:szCs w:val="24"/>
              </w:rPr>
            </w:pPr>
          </w:p>
        </w:tc>
      </w:tr>
      <w:tr w:rsidR="003D3880" w:rsidRPr="001763AF" w:rsidTr="00487D48">
        <w:trPr>
          <w:trHeight w:val="20"/>
        </w:trPr>
        <w:tc>
          <w:tcPr>
            <w:tcW w:w="3644" w:type="pct"/>
            <w:gridSpan w:val="2"/>
          </w:tcPr>
          <w:p w:rsidR="003D3880" w:rsidRPr="001763AF" w:rsidRDefault="003D3880" w:rsidP="00487D48">
            <w:pPr>
              <w:spacing w:after="0" w:line="240" w:lineRule="auto"/>
              <w:rPr>
                <w:rFonts w:ascii="Times New Roman" w:hAnsi="Times New Roman"/>
                <w:b/>
                <w:bCs/>
                <w:sz w:val="24"/>
                <w:szCs w:val="24"/>
              </w:rPr>
            </w:pPr>
            <w:r w:rsidRPr="001763AF">
              <w:rPr>
                <w:rFonts w:ascii="Times New Roman" w:hAnsi="Times New Roman"/>
                <w:b/>
                <w:bCs/>
                <w:sz w:val="24"/>
                <w:szCs w:val="24"/>
              </w:rPr>
              <w:t>Всего:</w:t>
            </w:r>
          </w:p>
        </w:tc>
        <w:tc>
          <w:tcPr>
            <w:tcW w:w="583" w:type="pct"/>
            <w:vAlign w:val="center"/>
          </w:tcPr>
          <w:p w:rsidR="003D3880" w:rsidRPr="001763AF" w:rsidRDefault="003D3880" w:rsidP="00487D48">
            <w:pPr>
              <w:spacing w:after="0" w:line="240" w:lineRule="auto"/>
              <w:jc w:val="center"/>
              <w:rPr>
                <w:rFonts w:ascii="Times New Roman" w:hAnsi="Times New Roman"/>
                <w:b/>
                <w:bCs/>
                <w:iCs/>
                <w:sz w:val="24"/>
                <w:szCs w:val="24"/>
              </w:rPr>
            </w:pPr>
            <w:r w:rsidRPr="001763AF">
              <w:rPr>
                <w:rFonts w:ascii="Times New Roman" w:hAnsi="Times New Roman"/>
                <w:b/>
                <w:bCs/>
                <w:iCs/>
                <w:sz w:val="24"/>
                <w:szCs w:val="24"/>
              </w:rPr>
              <w:t>68</w:t>
            </w:r>
          </w:p>
        </w:tc>
        <w:tc>
          <w:tcPr>
            <w:tcW w:w="774" w:type="pct"/>
          </w:tcPr>
          <w:p w:rsidR="003D3880" w:rsidRPr="001763AF" w:rsidRDefault="003D3880" w:rsidP="00487D48">
            <w:pPr>
              <w:spacing w:after="0" w:line="240" w:lineRule="auto"/>
              <w:rPr>
                <w:rFonts w:ascii="Times New Roman" w:hAnsi="Times New Roman"/>
                <w:b/>
                <w:bCs/>
                <w:i/>
                <w:sz w:val="24"/>
                <w:szCs w:val="24"/>
              </w:rPr>
            </w:pPr>
          </w:p>
        </w:tc>
      </w:tr>
    </w:tbl>
    <w:p w:rsidR="003D3880" w:rsidRPr="001763AF" w:rsidRDefault="003D3880" w:rsidP="003D3880">
      <w:pPr>
        <w:suppressAutoHyphens/>
        <w:spacing w:after="0" w:line="240" w:lineRule="auto"/>
        <w:jc w:val="both"/>
        <w:rPr>
          <w:rFonts w:ascii="Times New Roman" w:hAnsi="Times New Roman"/>
          <w:bCs/>
          <w:i/>
          <w:sz w:val="24"/>
          <w:szCs w:val="24"/>
        </w:rPr>
      </w:pPr>
    </w:p>
    <w:p w:rsidR="003D3880" w:rsidRPr="001763AF" w:rsidRDefault="003D3880" w:rsidP="003D3880">
      <w:pPr>
        <w:spacing w:after="0" w:line="240" w:lineRule="auto"/>
        <w:jc w:val="both"/>
        <w:rPr>
          <w:rFonts w:ascii="Times New Roman" w:hAnsi="Times New Roman"/>
          <w:sz w:val="20"/>
          <w:szCs w:val="20"/>
        </w:rPr>
        <w:sectPr w:rsidR="003D3880" w:rsidRPr="001763AF" w:rsidSect="00F70806">
          <w:pgSz w:w="16838" w:h="11906" w:orient="landscape"/>
          <w:pgMar w:top="1134" w:right="567" w:bottom="1134" w:left="1134" w:header="709" w:footer="170" w:gutter="0"/>
          <w:cols w:space="708"/>
          <w:docGrid w:linePitch="360"/>
        </w:sectPr>
      </w:pPr>
    </w:p>
    <w:p w:rsidR="003D3880" w:rsidRPr="001763AF" w:rsidRDefault="003D3880" w:rsidP="003D3880">
      <w:pPr>
        <w:tabs>
          <w:tab w:val="left" w:pos="709"/>
        </w:tabs>
        <w:spacing w:after="0" w:line="240" w:lineRule="auto"/>
        <w:ind w:right="-284"/>
        <w:jc w:val="center"/>
        <w:rPr>
          <w:rFonts w:ascii="Times New Roman" w:hAnsi="Times New Roman"/>
          <w:b/>
          <w:bCs/>
          <w:sz w:val="24"/>
          <w:szCs w:val="24"/>
        </w:rPr>
      </w:pPr>
      <w:r w:rsidRPr="001763AF">
        <w:rPr>
          <w:rFonts w:ascii="Times New Roman" w:hAnsi="Times New Roman"/>
          <w:b/>
          <w:bCs/>
          <w:sz w:val="24"/>
          <w:szCs w:val="24"/>
        </w:rPr>
        <w:lastRenderedPageBreak/>
        <w:t>3. УСЛОВИЯ РЕАЛИЗАЦИИ УЧЕБНОЙ ДИСЦИПЛИНЫ</w:t>
      </w:r>
    </w:p>
    <w:p w:rsidR="003D3880" w:rsidRPr="001763AF" w:rsidRDefault="003D3880" w:rsidP="003D3880">
      <w:pPr>
        <w:tabs>
          <w:tab w:val="left" w:pos="709"/>
        </w:tabs>
        <w:spacing w:after="0" w:line="240" w:lineRule="auto"/>
        <w:ind w:left="-567" w:right="-284"/>
        <w:jc w:val="both"/>
        <w:rPr>
          <w:rFonts w:ascii="Times New Roman" w:hAnsi="Times New Roman"/>
          <w:b/>
          <w:bCs/>
          <w:sz w:val="24"/>
          <w:szCs w:val="24"/>
        </w:rPr>
      </w:pPr>
    </w:p>
    <w:p w:rsidR="003D3880" w:rsidRPr="001763AF" w:rsidRDefault="003D3880" w:rsidP="003D3880">
      <w:pPr>
        <w:tabs>
          <w:tab w:val="left" w:pos="709"/>
        </w:tabs>
        <w:spacing w:after="0" w:line="240" w:lineRule="auto"/>
        <w:ind w:left="-567" w:right="-284" w:firstLine="709"/>
        <w:jc w:val="both"/>
        <w:rPr>
          <w:rFonts w:ascii="Times New Roman" w:hAnsi="Times New Roman"/>
          <w:b/>
          <w:sz w:val="24"/>
          <w:szCs w:val="24"/>
        </w:rPr>
      </w:pPr>
      <w:r w:rsidRPr="001763AF">
        <w:rPr>
          <w:rFonts w:ascii="Times New Roman" w:hAnsi="Times New Roman"/>
          <w:b/>
          <w:sz w:val="24"/>
          <w:szCs w:val="24"/>
        </w:rPr>
        <w:t>3.1. Для реализации программы учебной дисциплины должен быть предусмотрен кабинет «Безопасность жизнедеятельности и охраны труда», оснащенный:</w:t>
      </w:r>
    </w:p>
    <w:p w:rsidR="003D3880" w:rsidRPr="001763AF" w:rsidRDefault="003D3880" w:rsidP="003D3880">
      <w:pPr>
        <w:tabs>
          <w:tab w:val="left" w:pos="709"/>
        </w:tabs>
        <w:spacing w:after="0" w:line="240" w:lineRule="auto"/>
        <w:ind w:right="-284" w:firstLine="709"/>
        <w:jc w:val="both"/>
        <w:rPr>
          <w:rFonts w:ascii="Times New Roman" w:hAnsi="Times New Roman"/>
          <w:i/>
          <w:sz w:val="24"/>
          <w:szCs w:val="24"/>
        </w:rPr>
      </w:pPr>
      <w:r w:rsidRPr="001763AF">
        <w:rPr>
          <w:rFonts w:ascii="Times New Roman" w:hAnsi="Times New Roman"/>
          <w:i/>
          <w:sz w:val="24"/>
          <w:szCs w:val="24"/>
        </w:rPr>
        <w:t>˗ оборудованием:</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рабочее место преподавателя;</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рабочие места по количеству обучающихся;</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комплект учебно-наглядных пособий;</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комплекты индивидуальных средств защиты;</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робот-тренажёр для отработки навыков первой доврачебной помощи;</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контрольно-измерительные приборы и приборы безопасности;</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огнетушители порошковые (учебные);</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огнетушители пенные (учебные);</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огнетушители углекислотные (учебные);</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устройство отработки прицеливания;</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учебные автоматы АК-74;</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винтовки пневматические;</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p>
    <w:p w:rsidR="003D3880" w:rsidRPr="001763AF" w:rsidRDefault="003D3880" w:rsidP="003D3880">
      <w:pPr>
        <w:tabs>
          <w:tab w:val="left" w:pos="709"/>
        </w:tabs>
        <w:spacing w:after="0" w:line="240" w:lineRule="auto"/>
        <w:ind w:right="-284" w:firstLine="709"/>
        <w:jc w:val="both"/>
        <w:rPr>
          <w:rFonts w:ascii="Times New Roman" w:hAnsi="Times New Roman"/>
          <w:bCs/>
          <w:i/>
          <w:sz w:val="24"/>
          <w:szCs w:val="24"/>
        </w:rPr>
      </w:pPr>
      <w:r w:rsidRPr="001763AF">
        <w:rPr>
          <w:rFonts w:ascii="Times New Roman" w:hAnsi="Times New Roman"/>
          <w:bCs/>
          <w:i/>
          <w:sz w:val="24"/>
          <w:szCs w:val="24"/>
        </w:rPr>
        <w:t>˗ техническими средствами обучения:</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компьютер с лицензионным программным обеспечением;</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мультимедийный проектор;</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мультимедийный экран;</w:t>
      </w:r>
    </w:p>
    <w:p w:rsidR="003D3880" w:rsidRPr="001763AF" w:rsidRDefault="003D3880" w:rsidP="003D3880">
      <w:pPr>
        <w:tabs>
          <w:tab w:val="left" w:pos="709"/>
        </w:tabs>
        <w:spacing w:after="0" w:line="240" w:lineRule="auto"/>
        <w:ind w:right="-284" w:firstLine="709"/>
        <w:jc w:val="both"/>
        <w:rPr>
          <w:rFonts w:ascii="Times New Roman" w:hAnsi="Times New Roman"/>
          <w:sz w:val="24"/>
          <w:szCs w:val="24"/>
        </w:rPr>
      </w:pPr>
      <w:r w:rsidRPr="001763AF">
        <w:rPr>
          <w:rFonts w:ascii="Times New Roman" w:hAnsi="Times New Roman"/>
          <w:sz w:val="24"/>
          <w:szCs w:val="24"/>
        </w:rPr>
        <w:t>комплект видеофильмов и видео-инструктажей.</w:t>
      </w:r>
    </w:p>
    <w:p w:rsidR="003D3880" w:rsidRPr="001763AF" w:rsidRDefault="003D3880" w:rsidP="003D3880">
      <w:pPr>
        <w:tabs>
          <w:tab w:val="left" w:pos="709"/>
        </w:tabs>
        <w:suppressAutoHyphens/>
        <w:spacing w:after="0" w:line="240" w:lineRule="auto"/>
        <w:ind w:left="-567" w:right="-284" w:firstLine="709"/>
        <w:jc w:val="both"/>
        <w:rPr>
          <w:rFonts w:ascii="Times New Roman" w:hAnsi="Times New Roman"/>
          <w:bCs/>
          <w:sz w:val="24"/>
          <w:szCs w:val="24"/>
        </w:rPr>
      </w:pPr>
    </w:p>
    <w:p w:rsidR="003D3880" w:rsidRPr="001763AF" w:rsidRDefault="003D3880" w:rsidP="003D3880">
      <w:pPr>
        <w:tabs>
          <w:tab w:val="left" w:pos="709"/>
        </w:tabs>
        <w:suppressAutoHyphens/>
        <w:spacing w:after="0" w:line="240" w:lineRule="auto"/>
        <w:ind w:left="-567" w:right="-284" w:firstLine="709"/>
        <w:jc w:val="both"/>
        <w:rPr>
          <w:rFonts w:ascii="Times New Roman" w:hAnsi="Times New Roman"/>
          <w:b/>
          <w:bCs/>
          <w:sz w:val="24"/>
          <w:szCs w:val="24"/>
        </w:rPr>
      </w:pPr>
      <w:r w:rsidRPr="001763AF">
        <w:rPr>
          <w:rFonts w:ascii="Times New Roman" w:hAnsi="Times New Roman"/>
          <w:b/>
          <w:bCs/>
          <w:sz w:val="24"/>
          <w:szCs w:val="24"/>
        </w:rPr>
        <w:t>3.2. Информационное обеспечение реализации программы</w:t>
      </w:r>
    </w:p>
    <w:p w:rsidR="003D3880" w:rsidRPr="001763AF" w:rsidRDefault="003D3880" w:rsidP="003D3880">
      <w:pPr>
        <w:tabs>
          <w:tab w:val="left" w:pos="709"/>
        </w:tabs>
        <w:suppressAutoHyphens/>
        <w:spacing w:after="0" w:line="240" w:lineRule="auto"/>
        <w:ind w:left="-567" w:right="-284" w:firstLine="709"/>
        <w:jc w:val="both"/>
        <w:rPr>
          <w:rFonts w:ascii="Times New Roman" w:hAnsi="Times New Roman"/>
          <w:bCs/>
          <w:sz w:val="24"/>
          <w:szCs w:val="24"/>
        </w:rPr>
      </w:pPr>
      <w:r w:rsidRPr="001763AF">
        <w:rPr>
          <w:rFonts w:ascii="Times New Roman" w:hAnsi="Times New Roman"/>
          <w:bCs/>
          <w:sz w:val="24"/>
          <w:szCs w:val="24"/>
        </w:rPr>
        <w:t>Для реализации программы библиотечный фонд образовательной организации должен иметь п</w:t>
      </w:r>
      <w:r w:rsidRPr="00176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76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D3880" w:rsidRPr="001763AF" w:rsidRDefault="003D3880" w:rsidP="003D3880">
      <w:pPr>
        <w:tabs>
          <w:tab w:val="left" w:pos="709"/>
        </w:tabs>
        <w:suppressAutoHyphens/>
        <w:spacing w:after="0" w:line="240" w:lineRule="auto"/>
        <w:ind w:left="-567" w:right="-284" w:firstLine="709"/>
        <w:jc w:val="both"/>
        <w:rPr>
          <w:rFonts w:ascii="Times New Roman" w:hAnsi="Times New Roman"/>
          <w:sz w:val="24"/>
          <w:szCs w:val="24"/>
        </w:rPr>
      </w:pPr>
    </w:p>
    <w:p w:rsidR="003D3880" w:rsidRPr="001763AF" w:rsidRDefault="003D3880" w:rsidP="003D3880">
      <w:pPr>
        <w:tabs>
          <w:tab w:val="left" w:pos="709"/>
        </w:tabs>
        <w:suppressAutoHyphens/>
        <w:spacing w:after="0" w:line="240" w:lineRule="auto"/>
        <w:ind w:left="-567" w:right="-284" w:firstLine="709"/>
        <w:jc w:val="both"/>
        <w:rPr>
          <w:rFonts w:ascii="Times New Roman" w:hAnsi="Times New Roman"/>
          <w:b/>
          <w:sz w:val="24"/>
          <w:szCs w:val="24"/>
        </w:rPr>
      </w:pPr>
      <w:r w:rsidRPr="001763AF">
        <w:rPr>
          <w:rFonts w:ascii="Times New Roman" w:hAnsi="Times New Roman"/>
          <w:b/>
          <w:sz w:val="24"/>
          <w:szCs w:val="24"/>
        </w:rPr>
        <w:t>3.2.1. Основные печатные издания</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1.</w:t>
      </w:r>
      <w:r w:rsidRPr="001763AF">
        <w:rPr>
          <w:rFonts w:ascii="Times New Roman" w:hAnsi="Times New Roman"/>
          <w:sz w:val="24"/>
          <w:szCs w:val="24"/>
        </w:rPr>
        <w:tab/>
        <w:t xml:space="preserve">Безопасность жизнедеятельности: учебник и практикум для среднего профессионального образования / С. В. Абрамова [и др.] ; под общей редакцией В. П. Соломина. – Москва: Юрайт, 2021. – 399 с. – (Профессиональное образование). – ISBN 978-5-534-02041-0. – Текст: непосредственный. </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2.</w:t>
      </w:r>
      <w:r w:rsidRPr="001763AF">
        <w:rPr>
          <w:rFonts w:ascii="Times New Roman" w:hAnsi="Times New Roman"/>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Юрайт, 2020. — 350 с. – (Профессиональное образование). – ISBN 978-5-9916-9962-4. – Текст: непосредственный.</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3.</w:t>
      </w:r>
      <w:r w:rsidRPr="001763AF">
        <w:rPr>
          <w:rFonts w:ascii="Times New Roman" w:hAnsi="Times New Roman"/>
          <w:sz w:val="24"/>
          <w:szCs w:val="24"/>
        </w:rPr>
        <w:tab/>
        <w:t xml:space="preserve">Косолапова, Н. В. Безопасность жизнедеятельности. Практикум: учебное пособие / Н. В. Косолапова, Н. А. Прокопенко. – Москва: КноРус, 2021. – 156 с. – (Профессиональное образование). – ISBN: 978-5-406-08196-9. – Текст: непосредственный. </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4.</w:t>
      </w:r>
      <w:r w:rsidRPr="001763AF">
        <w:rPr>
          <w:rFonts w:ascii="Times New Roman" w:hAnsi="Times New Roman"/>
          <w:sz w:val="24"/>
          <w:szCs w:val="24"/>
        </w:rPr>
        <w:tab/>
        <w:t xml:space="preserve">Мисюк, М. Н.  Основы медицинских знаний: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непосредственный. </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5.</w:t>
      </w:r>
      <w:r w:rsidRPr="001763AF">
        <w:rPr>
          <w:rFonts w:ascii="Times New Roman" w:hAnsi="Times New Roman"/>
          <w:sz w:val="24"/>
          <w:szCs w:val="24"/>
        </w:rPr>
        <w:tab/>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w:t>
      </w:r>
      <w:r w:rsidRPr="001763AF">
        <w:rPr>
          <w:rFonts w:ascii="Times New Roman" w:hAnsi="Times New Roman"/>
          <w:sz w:val="24"/>
          <w:szCs w:val="24"/>
        </w:rPr>
        <w:lastRenderedPageBreak/>
        <w:t>Петербург: СпецЛит, 2021. — 311 с. – (Профессиональное образование). – ISBN 978-5-299-01110-4. – Текст: непосредственный.</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b/>
          <w:sz w:val="24"/>
          <w:szCs w:val="24"/>
          <w:highlight w:val="yellow"/>
        </w:rPr>
      </w:pP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b/>
          <w:sz w:val="24"/>
          <w:szCs w:val="24"/>
        </w:rPr>
      </w:pPr>
      <w:r w:rsidRPr="001763AF">
        <w:rPr>
          <w:rFonts w:ascii="Times New Roman" w:hAnsi="Times New Roman"/>
          <w:b/>
          <w:sz w:val="24"/>
          <w:szCs w:val="24"/>
        </w:rPr>
        <w:t xml:space="preserve">3.2.2. </w:t>
      </w:r>
      <w:r>
        <w:rPr>
          <w:rFonts w:ascii="Times New Roman" w:hAnsi="Times New Roman"/>
          <w:b/>
          <w:sz w:val="24"/>
          <w:szCs w:val="24"/>
        </w:rPr>
        <w:t>Основные э</w:t>
      </w:r>
      <w:r w:rsidRPr="001763AF">
        <w:rPr>
          <w:rFonts w:ascii="Times New Roman" w:hAnsi="Times New Roman"/>
          <w:b/>
          <w:sz w:val="24"/>
          <w:szCs w:val="24"/>
        </w:rPr>
        <w:t xml:space="preserve">лектронные издания </w:t>
      </w:r>
    </w:p>
    <w:p w:rsidR="003D3880" w:rsidRPr="00CA01F5" w:rsidRDefault="003D3880" w:rsidP="00CF28E8">
      <w:pPr>
        <w:numPr>
          <w:ilvl w:val="0"/>
          <w:numId w:val="3"/>
        </w:numPr>
        <w:tabs>
          <w:tab w:val="left" w:pos="284"/>
        </w:tabs>
        <w:spacing w:after="0" w:line="240" w:lineRule="auto"/>
        <w:ind w:left="0" w:right="-284" w:firstLine="851"/>
        <w:contextualSpacing/>
        <w:jc w:val="both"/>
        <w:rPr>
          <w:rFonts w:ascii="Times New Roman" w:hAnsi="Times New Roman"/>
          <w:bCs/>
          <w:sz w:val="24"/>
          <w:szCs w:val="24"/>
        </w:rPr>
      </w:pPr>
      <w:r w:rsidRPr="00CA01F5">
        <w:rPr>
          <w:rFonts w:ascii="Times New Roman" w:hAnsi="Times New Roman"/>
          <w:bCs/>
          <w:sz w:val="24"/>
          <w:szCs w:val="24"/>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Юрайт, 2021. – 399 с. – (Профессиональное образование). – ISBN 978-5-534-02041-0. – Текст: электронный // Электронная библиотечная система Юрайт [сайт]. – URL: https://urait.ru/bcode/469524 </w:t>
      </w:r>
    </w:p>
    <w:p w:rsidR="003D3880" w:rsidRPr="00CA01F5" w:rsidRDefault="003D3880" w:rsidP="00CF28E8">
      <w:pPr>
        <w:numPr>
          <w:ilvl w:val="0"/>
          <w:numId w:val="3"/>
        </w:numPr>
        <w:tabs>
          <w:tab w:val="left" w:pos="284"/>
        </w:tabs>
        <w:spacing w:after="0" w:line="240" w:lineRule="auto"/>
        <w:ind w:left="0" w:right="-284" w:firstLine="851"/>
        <w:contextualSpacing/>
        <w:jc w:val="both"/>
        <w:rPr>
          <w:rFonts w:ascii="Times New Roman" w:hAnsi="Times New Roman"/>
          <w:bCs/>
          <w:sz w:val="24"/>
          <w:szCs w:val="24"/>
        </w:rPr>
      </w:pPr>
      <w:r w:rsidRPr="00CA01F5">
        <w:rPr>
          <w:rFonts w:ascii="Times New Roman" w:hAnsi="Times New Roman"/>
          <w:bCs/>
          <w:sz w:val="24"/>
          <w:szCs w:val="24"/>
        </w:rPr>
        <w:t xml:space="preserve">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Издательство Юрайт, 2020. – 350 с. – (Профессиональное образование). – ISBN 978-5-9916-9962-4. – Текст: электронный // Электронная библиотечная система Юрайт [сайт]. – URL: https://urait.ru/bcode/453161 </w:t>
      </w:r>
    </w:p>
    <w:p w:rsidR="003D3880" w:rsidRPr="00CA01F5" w:rsidRDefault="003D3880" w:rsidP="00CF28E8">
      <w:pPr>
        <w:numPr>
          <w:ilvl w:val="0"/>
          <w:numId w:val="3"/>
        </w:numPr>
        <w:tabs>
          <w:tab w:val="left" w:pos="284"/>
        </w:tabs>
        <w:spacing w:after="0" w:line="240" w:lineRule="auto"/>
        <w:ind w:left="0" w:right="-284" w:firstLine="851"/>
        <w:contextualSpacing/>
        <w:jc w:val="both"/>
        <w:rPr>
          <w:rFonts w:ascii="Times New Roman" w:hAnsi="Times New Roman"/>
          <w:bCs/>
          <w:sz w:val="24"/>
          <w:szCs w:val="24"/>
        </w:rPr>
      </w:pPr>
      <w:r w:rsidRPr="00CA01F5">
        <w:rPr>
          <w:rFonts w:ascii="Times New Roman" w:hAnsi="Times New Roman"/>
          <w:bCs/>
          <w:sz w:val="24"/>
          <w:szCs w:val="24"/>
        </w:rPr>
        <w:t xml:space="preserve">Мисюк, М. Н. Основы медицинских знаний: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электронный // Электронная библиотечная система Юрайт [сайт]. – URL: https://urait.ru/bcode/433458 </w:t>
      </w:r>
    </w:p>
    <w:p w:rsidR="003D3880" w:rsidRPr="00CA01F5" w:rsidRDefault="003D3880" w:rsidP="00CF28E8">
      <w:pPr>
        <w:numPr>
          <w:ilvl w:val="0"/>
          <w:numId w:val="3"/>
        </w:numPr>
        <w:tabs>
          <w:tab w:val="left" w:pos="284"/>
        </w:tabs>
        <w:spacing w:after="0" w:line="240" w:lineRule="auto"/>
        <w:ind w:left="0" w:right="-284" w:firstLine="851"/>
        <w:contextualSpacing/>
        <w:jc w:val="both"/>
        <w:rPr>
          <w:rFonts w:ascii="Times New Roman" w:hAnsi="Times New Roman"/>
          <w:bCs/>
          <w:sz w:val="24"/>
          <w:szCs w:val="24"/>
        </w:rPr>
      </w:pPr>
      <w:r w:rsidRPr="00CA01F5">
        <w:rPr>
          <w:rFonts w:ascii="Times New Roman" w:hAnsi="Times New Roman"/>
          <w:bCs/>
          <w:sz w:val="24"/>
          <w:szCs w:val="24"/>
        </w:rPr>
        <w:t xml:space="preserve">Безопасность жизнедеятельности. Практикум: учебное пособие / В. А. Бондаренко, С. И. Евтушенко, В. А. Лепихова – Москва: ИЦ РИОР, НИЦ ИНФРА-М, 2019. – 150 с. – Текст: электронный. – ISBN 978-5-16-107123-6. – URL: https://znanium.com/catalog/product/995045 </w:t>
      </w:r>
    </w:p>
    <w:p w:rsidR="003D3880" w:rsidRPr="00CA01F5" w:rsidRDefault="003D3880" w:rsidP="00CF28E8">
      <w:pPr>
        <w:numPr>
          <w:ilvl w:val="0"/>
          <w:numId w:val="3"/>
        </w:numPr>
        <w:tabs>
          <w:tab w:val="left" w:pos="284"/>
        </w:tabs>
        <w:spacing w:after="0" w:line="240" w:lineRule="auto"/>
        <w:ind w:left="0" w:right="-284" w:firstLine="851"/>
        <w:contextualSpacing/>
        <w:jc w:val="both"/>
        <w:rPr>
          <w:rFonts w:ascii="Times New Roman" w:hAnsi="Times New Roman"/>
          <w:bCs/>
          <w:sz w:val="24"/>
          <w:szCs w:val="24"/>
        </w:rPr>
      </w:pPr>
      <w:r w:rsidRPr="00CA01F5">
        <w:rPr>
          <w:rFonts w:ascii="Times New Roman" w:hAnsi="Times New Roman"/>
          <w:bCs/>
          <w:sz w:val="24"/>
          <w:szCs w:val="24"/>
        </w:rPr>
        <w:t xml:space="preserve">Михаилиди, А. М. Безопасность жизнедеятельности и охрана труда на производстве: учебное пособие для СПО / А. М. Михаилиди. — Саратов, Москва: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8" w:history="1">
        <w:r w:rsidRPr="00CA01F5">
          <w:rPr>
            <w:rFonts w:ascii="Times New Roman" w:hAnsi="Times New Roman"/>
            <w:bCs/>
            <w:color w:val="0000FF"/>
            <w:sz w:val="24"/>
            <w:szCs w:val="24"/>
            <w:u w:val="single"/>
          </w:rPr>
          <w:t>https://doi.org/10.23682/100492</w:t>
        </w:r>
      </w:hyperlink>
      <w:r w:rsidRPr="00CA01F5">
        <w:rPr>
          <w:rFonts w:ascii="Times New Roman" w:hAnsi="Times New Roman"/>
          <w:sz w:val="24"/>
          <w:szCs w:val="24"/>
        </w:rPr>
        <w:t xml:space="preserve">Безопасность жизнедеятельности : учебник для спо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9" w:history="1">
        <w:r w:rsidRPr="00CA01F5">
          <w:rPr>
            <w:rStyle w:val="ad"/>
            <w:rFonts w:ascii="Times New Roman" w:hAnsi="Times New Roman"/>
            <w:sz w:val="24"/>
            <w:szCs w:val="24"/>
          </w:rPr>
          <w:t>https://e.lanbook.com/book/279821</w:t>
        </w:r>
      </w:hyperlink>
      <w:r w:rsidRPr="00CA01F5">
        <w:rPr>
          <w:rFonts w:ascii="Times New Roman" w:hAnsi="Times New Roman"/>
          <w:sz w:val="24"/>
          <w:szCs w:val="24"/>
        </w:rPr>
        <w:t xml:space="preserve"> (дата обращения: 18.05.2023). — Режим доступа: для авториз. пользователей.Широков, Ю. А. Защита в чрезвычайных ситуациях и гражданская оборона : учебное пособие для спо / Ю. А. Широков. — 2-е изд., испр. и доп. — Санкт-Петербург : Лань, 2023. — 556 с. — ISBN 978-5-8114-9508-5. — Текст : электронный // Лань : электронно-библиотечная система. — URL: </w:t>
      </w:r>
      <w:hyperlink r:id="rId10" w:history="1">
        <w:r w:rsidRPr="00CA01F5">
          <w:rPr>
            <w:rStyle w:val="ad"/>
            <w:rFonts w:ascii="Times New Roman" w:hAnsi="Times New Roman"/>
            <w:sz w:val="24"/>
            <w:szCs w:val="24"/>
          </w:rPr>
          <w:t>https://e.lanbook.com/book/293030</w:t>
        </w:r>
      </w:hyperlink>
      <w:r w:rsidRPr="00CA01F5">
        <w:rPr>
          <w:rFonts w:ascii="Times New Roman" w:hAnsi="Times New Roman"/>
          <w:sz w:val="24"/>
          <w:szCs w:val="24"/>
        </w:rPr>
        <w:t xml:space="preserve"> (дата обращения: 18.052023). — Режим доступа: для авториз. пользователей.Долгов, В. С. Основы безопасности жизнедеятельности : учебник для спо / В. С. Долгов. — 4-е изд., стер. — Санкт-Петербург : Лань, 2023. — 188 с. — ISBN 978-5-507-45851-6. — Текст : электронный // Лань : электронно-библиотечная система. — URL: </w:t>
      </w:r>
      <w:hyperlink r:id="rId11" w:history="1">
        <w:r w:rsidRPr="00CA01F5">
          <w:rPr>
            <w:rStyle w:val="ad"/>
            <w:rFonts w:ascii="Times New Roman" w:hAnsi="Times New Roman"/>
            <w:sz w:val="24"/>
            <w:szCs w:val="24"/>
          </w:rPr>
          <w:t>https://e.lanbook.com/book/288905</w:t>
        </w:r>
      </w:hyperlink>
      <w:r w:rsidRPr="00CA01F5">
        <w:rPr>
          <w:rFonts w:ascii="Times New Roman" w:hAnsi="Times New Roman"/>
          <w:sz w:val="24"/>
          <w:szCs w:val="24"/>
        </w:rPr>
        <w:t xml:space="preserve"> (дата обращения: 18.05.2023). — Режим доступа: для авториз. пользователей.Широков, Ю. А. Охрана труда : учебник для спо / Ю. А. Широков. — 3-е изд., испр. и доп. — Санкт-Петербург : Лань, 2022. — 376 с. — ISBN 978-5-507-44879-1. — Текст : электронный // Лань : электронно-библиотечная система. — URL: </w:t>
      </w:r>
      <w:hyperlink r:id="rId12" w:history="1">
        <w:r w:rsidRPr="00CA01F5">
          <w:rPr>
            <w:rStyle w:val="ad"/>
            <w:rFonts w:ascii="Times New Roman" w:hAnsi="Times New Roman"/>
            <w:sz w:val="24"/>
            <w:szCs w:val="24"/>
          </w:rPr>
          <w:t>https://e.lanbook.com/book/248966</w:t>
        </w:r>
      </w:hyperlink>
      <w:r w:rsidRPr="00CA01F5">
        <w:rPr>
          <w:rFonts w:ascii="Times New Roman" w:hAnsi="Times New Roman"/>
          <w:sz w:val="24"/>
          <w:szCs w:val="24"/>
        </w:rPr>
        <w:t xml:space="preserve"> (дата обращения: 18.05.2023). — Режим доступа: для авториз. пользователей.Горькова, Н. В. Охрана труда : учебное пособие для спо / Н. В. Горькова, А. Г. Фетисов, Е. М. Мессинева. — 3-е изд., стер. — Санкт-Петербург : Лань, 2023. — 220 с. — ISBN 978-5-507-46500-2. — Текст : электронный // Лань : электронно-библиотечная система. — URL: </w:t>
      </w:r>
      <w:hyperlink r:id="rId13" w:history="1">
        <w:r w:rsidRPr="00CA01F5">
          <w:rPr>
            <w:rStyle w:val="ad"/>
            <w:rFonts w:ascii="Times New Roman" w:hAnsi="Times New Roman"/>
            <w:sz w:val="24"/>
            <w:szCs w:val="24"/>
          </w:rPr>
          <w:t>https://e.lanbook.com/book/310208</w:t>
        </w:r>
      </w:hyperlink>
      <w:r w:rsidRPr="00CA01F5">
        <w:rPr>
          <w:rFonts w:ascii="Times New Roman" w:hAnsi="Times New Roman"/>
          <w:sz w:val="24"/>
          <w:szCs w:val="24"/>
        </w:rPr>
        <w:t xml:space="preserve"> (дата обращения: 18.05.2023). — Режим доступа: для авториз. пользователей.</w:t>
      </w: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bCs/>
          <w:sz w:val="24"/>
          <w:szCs w:val="24"/>
        </w:rPr>
      </w:pPr>
    </w:p>
    <w:p w:rsidR="003D3880" w:rsidRPr="001763AF" w:rsidRDefault="003D3880" w:rsidP="003D3880">
      <w:pPr>
        <w:tabs>
          <w:tab w:val="left" w:pos="284"/>
        </w:tabs>
        <w:spacing w:after="0" w:line="240" w:lineRule="auto"/>
        <w:ind w:left="-567" w:right="-284" w:firstLine="709"/>
        <w:contextualSpacing/>
        <w:jc w:val="both"/>
        <w:rPr>
          <w:rFonts w:ascii="Times New Roman" w:hAnsi="Times New Roman"/>
          <w:bCs/>
          <w:i/>
          <w:sz w:val="24"/>
          <w:szCs w:val="24"/>
        </w:rPr>
      </w:pPr>
      <w:r w:rsidRPr="001763AF">
        <w:rPr>
          <w:rFonts w:ascii="Times New Roman" w:hAnsi="Times New Roman"/>
          <w:b/>
          <w:bCs/>
          <w:sz w:val="24"/>
          <w:szCs w:val="24"/>
        </w:rPr>
        <w:t>3.2.3. Дополнительные источники</w:t>
      </w:r>
    </w:p>
    <w:p w:rsidR="003D3880" w:rsidRPr="001763AF" w:rsidRDefault="003D3880" w:rsidP="00CF28E8">
      <w:pPr>
        <w:numPr>
          <w:ilvl w:val="0"/>
          <w:numId w:val="2"/>
        </w:num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lastRenderedPageBreak/>
        <w:t>Айзман, Р. И. Основы медицинских знаний и здорового образа жизни: учебное пособие / Р.И. Айзман, В.Б. Рубанович, М.А. Суботялов. – Новосибирск: Сибирское университетское издательство, 2017. – 214 c.</w:t>
      </w:r>
    </w:p>
    <w:p w:rsidR="003D3880" w:rsidRPr="001763AF" w:rsidRDefault="003D3880" w:rsidP="00CF28E8">
      <w:pPr>
        <w:numPr>
          <w:ilvl w:val="0"/>
          <w:numId w:val="2"/>
        </w:numPr>
        <w:tabs>
          <w:tab w:val="left" w:pos="284"/>
        </w:tabs>
        <w:spacing w:after="0" w:line="240" w:lineRule="auto"/>
        <w:ind w:left="-567" w:right="-284" w:firstLine="709"/>
        <w:jc w:val="both"/>
        <w:rPr>
          <w:rFonts w:ascii="Times New Roman" w:hAnsi="Times New Roman"/>
          <w:sz w:val="24"/>
          <w:szCs w:val="24"/>
        </w:rPr>
      </w:pPr>
      <w:r w:rsidRPr="001763AF">
        <w:rPr>
          <w:rFonts w:ascii="Times New Roman" w:hAnsi="Times New Roman"/>
          <w:sz w:val="24"/>
          <w:szCs w:val="24"/>
        </w:rPr>
        <w:t xml:space="preserve">Безопасность в техносфере: Всероссийский научно-методический и информационный журнал. Режим доступа: </w:t>
      </w:r>
      <w:hyperlink r:id="rId14" w:history="1">
        <w:r w:rsidRPr="001763AF">
          <w:rPr>
            <w:rFonts w:ascii="Times New Roman" w:hAnsi="Times New Roman"/>
            <w:color w:val="0066CC"/>
            <w:sz w:val="24"/>
            <w:szCs w:val="24"/>
            <w:u w:val="single"/>
          </w:rPr>
          <w:t>http://www.magbvt.ru</w:t>
        </w:r>
      </w:hyperlink>
      <w:r w:rsidRPr="001763AF">
        <w:rPr>
          <w:rFonts w:ascii="Times New Roman" w:hAnsi="Times New Roman"/>
          <w:sz w:val="24"/>
          <w:szCs w:val="24"/>
        </w:rPr>
        <w:t>.</w:t>
      </w:r>
    </w:p>
    <w:p w:rsidR="003D3880" w:rsidRPr="001763AF" w:rsidRDefault="003D3880" w:rsidP="00CF28E8">
      <w:pPr>
        <w:numPr>
          <w:ilvl w:val="0"/>
          <w:numId w:val="2"/>
        </w:num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Безопасность жизнедеятельности. Практикум: Учебное пособие / Бондаренко В.А., Евтушенко С.И., Лепихова В.А. - Москва: ИЦ РИОР, НИЦ ИНФРА-М, 2019. – 150 с.</w:t>
      </w:r>
    </w:p>
    <w:p w:rsidR="003D3880" w:rsidRPr="001763AF" w:rsidRDefault="003D3880" w:rsidP="00CF28E8">
      <w:pPr>
        <w:numPr>
          <w:ilvl w:val="0"/>
          <w:numId w:val="2"/>
        </w:numPr>
        <w:tabs>
          <w:tab w:val="left" w:pos="284"/>
        </w:tabs>
        <w:spacing w:after="0" w:line="240" w:lineRule="auto"/>
        <w:ind w:left="-567" w:right="-284" w:firstLine="709"/>
        <w:jc w:val="both"/>
        <w:rPr>
          <w:rFonts w:ascii="Times New Roman" w:hAnsi="Times New Roman"/>
          <w:sz w:val="24"/>
          <w:szCs w:val="24"/>
        </w:rPr>
      </w:pPr>
      <w:r w:rsidRPr="001763AF">
        <w:rPr>
          <w:rFonts w:ascii="Times New Roman" w:hAnsi="Times New Roman"/>
          <w:sz w:val="24"/>
          <w:szCs w:val="24"/>
        </w:rPr>
        <w:t xml:space="preserve">Официальный сайт МЧС РФ. Режим доступа: </w:t>
      </w:r>
      <w:hyperlink r:id="rId15" w:history="1">
        <w:r w:rsidRPr="001763AF">
          <w:rPr>
            <w:rFonts w:ascii="Times New Roman" w:hAnsi="Times New Roman"/>
            <w:color w:val="0000FF"/>
            <w:sz w:val="24"/>
            <w:szCs w:val="24"/>
            <w:u w:val="single"/>
          </w:rPr>
          <w:t>http://www.mchs.gov.ru</w:t>
        </w:r>
      </w:hyperlink>
      <w:r w:rsidRPr="001763AF">
        <w:rPr>
          <w:rFonts w:ascii="Times New Roman" w:hAnsi="Times New Roman"/>
          <w:color w:val="0066CC"/>
          <w:sz w:val="24"/>
          <w:szCs w:val="24"/>
          <w:u w:val="single"/>
        </w:rPr>
        <w:t>.</w:t>
      </w:r>
    </w:p>
    <w:p w:rsidR="003D3880" w:rsidRPr="001763AF" w:rsidRDefault="003D3880" w:rsidP="00CF28E8">
      <w:pPr>
        <w:numPr>
          <w:ilvl w:val="0"/>
          <w:numId w:val="2"/>
        </w:num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16" w:tgtFrame="_blank" w:history="1">
        <w:r w:rsidRPr="001763AF">
          <w:rPr>
            <w:rFonts w:ascii="Times New Roman" w:hAnsi="Times New Roman"/>
            <w:sz w:val="24"/>
            <w:szCs w:val="24"/>
          </w:rPr>
          <w:t>https://urait.ru/bcode/471671</w:t>
        </w:r>
      </w:hyperlink>
    </w:p>
    <w:p w:rsidR="003D3880" w:rsidRPr="001763AF" w:rsidRDefault="003D3880" w:rsidP="00CF28E8">
      <w:pPr>
        <w:numPr>
          <w:ilvl w:val="0"/>
          <w:numId w:val="2"/>
        </w:numPr>
        <w:tabs>
          <w:tab w:val="left" w:pos="284"/>
        </w:tabs>
        <w:spacing w:after="0" w:line="240" w:lineRule="auto"/>
        <w:ind w:left="-567" w:right="-284" w:firstLine="709"/>
        <w:contextualSpacing/>
        <w:jc w:val="both"/>
        <w:rPr>
          <w:rFonts w:ascii="Times New Roman" w:hAnsi="Times New Roman"/>
          <w:sz w:val="24"/>
          <w:szCs w:val="24"/>
        </w:rPr>
      </w:pPr>
      <w:r w:rsidRPr="001763AF">
        <w:rPr>
          <w:rFonts w:ascii="Times New Roman" w:hAnsi="Times New Roman"/>
          <w:sz w:val="24"/>
          <w:szCs w:val="24"/>
        </w:rPr>
        <w:t xml:space="preserve">Энциклопедия безопасности жизнедеятельности. Режим доступа: </w:t>
      </w:r>
      <w:hyperlink r:id="rId17" w:history="1">
        <w:r w:rsidRPr="001763AF">
          <w:rPr>
            <w:rFonts w:ascii="Times New Roman" w:hAnsi="Times New Roman"/>
            <w:color w:val="0000FF"/>
            <w:sz w:val="24"/>
            <w:szCs w:val="24"/>
            <w:u w:val="single"/>
          </w:rPr>
          <w:t>http://bzhde.ru</w:t>
        </w:r>
      </w:hyperlink>
      <w:r w:rsidRPr="001763AF">
        <w:rPr>
          <w:rFonts w:ascii="Times New Roman" w:hAnsi="Times New Roman"/>
          <w:sz w:val="24"/>
          <w:szCs w:val="24"/>
        </w:rPr>
        <w:t>.</w:t>
      </w:r>
    </w:p>
    <w:p w:rsidR="003D3880" w:rsidRDefault="003D3880" w:rsidP="003D3880">
      <w:pPr>
        <w:tabs>
          <w:tab w:val="left" w:pos="284"/>
        </w:tabs>
        <w:spacing w:after="0" w:line="240" w:lineRule="auto"/>
        <w:ind w:left="-567" w:right="-284" w:firstLine="709"/>
        <w:contextualSpacing/>
        <w:jc w:val="both"/>
        <w:rPr>
          <w:rFonts w:ascii="Times New Roman" w:hAnsi="Times New Roman"/>
          <w:b/>
          <w:sz w:val="24"/>
          <w:szCs w:val="24"/>
        </w:rPr>
      </w:pPr>
    </w:p>
    <w:p w:rsidR="001A2098" w:rsidRDefault="001A2098">
      <w:pPr>
        <w:spacing w:after="160" w:line="259" w:lineRule="auto"/>
        <w:rPr>
          <w:rFonts w:ascii="Times New Roman" w:hAnsi="Times New Roman"/>
          <w:b/>
          <w:sz w:val="24"/>
          <w:szCs w:val="24"/>
        </w:rPr>
      </w:pPr>
      <w:r>
        <w:rPr>
          <w:rFonts w:ascii="Times New Roman" w:hAnsi="Times New Roman"/>
          <w:b/>
          <w:sz w:val="24"/>
          <w:szCs w:val="24"/>
        </w:rPr>
        <w:br w:type="page"/>
      </w:r>
    </w:p>
    <w:p w:rsidR="003D3880" w:rsidRPr="001763AF" w:rsidRDefault="003D3880" w:rsidP="003D3880">
      <w:pPr>
        <w:tabs>
          <w:tab w:val="left" w:pos="284"/>
        </w:tabs>
        <w:spacing w:after="0" w:line="240" w:lineRule="auto"/>
        <w:ind w:left="-567" w:right="-284" w:firstLine="709"/>
        <w:contextualSpacing/>
        <w:jc w:val="center"/>
        <w:rPr>
          <w:rFonts w:ascii="Times New Roman" w:hAnsi="Times New Roman"/>
          <w:b/>
          <w:sz w:val="24"/>
          <w:szCs w:val="24"/>
        </w:rPr>
      </w:pPr>
      <w:r w:rsidRPr="001763AF">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1763AF">
        <w:rPr>
          <w:rFonts w:ascii="Times New Roman" w:hAnsi="Times New Roman"/>
          <w:b/>
          <w:sz w:val="24"/>
          <w:szCs w:val="24"/>
        </w:rPr>
        <w:t>УЧЕБНОЙ ДИСЦИПЛИНЫ</w:t>
      </w: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3542"/>
        <w:gridCol w:w="638"/>
        <w:gridCol w:w="2068"/>
      </w:tblGrid>
      <w:tr w:rsidR="003D3880" w:rsidRPr="001763AF" w:rsidTr="00487D48">
        <w:tc>
          <w:tcPr>
            <w:tcW w:w="2042" w:type="pct"/>
          </w:tcPr>
          <w:p w:rsidR="003D3880" w:rsidRPr="001763AF" w:rsidRDefault="003D3880" w:rsidP="00487D48">
            <w:pPr>
              <w:spacing w:after="0" w:line="240" w:lineRule="auto"/>
              <w:jc w:val="center"/>
              <w:rPr>
                <w:rFonts w:ascii="Times New Roman" w:hAnsi="Times New Roman"/>
                <w:b/>
                <w:bCs/>
                <w:i/>
                <w:sz w:val="24"/>
                <w:szCs w:val="24"/>
              </w:rPr>
            </w:pPr>
            <w:r w:rsidRPr="001763AF">
              <w:rPr>
                <w:rFonts w:ascii="Times New Roman" w:hAnsi="Times New Roman"/>
                <w:b/>
                <w:bCs/>
                <w:i/>
                <w:sz w:val="24"/>
                <w:szCs w:val="24"/>
              </w:rPr>
              <w:t>Результаты обучения</w:t>
            </w:r>
          </w:p>
        </w:tc>
        <w:tc>
          <w:tcPr>
            <w:tcW w:w="1677" w:type="pct"/>
          </w:tcPr>
          <w:p w:rsidR="003D3880" w:rsidRPr="001763AF" w:rsidRDefault="003D3880" w:rsidP="00487D48">
            <w:pPr>
              <w:spacing w:after="0" w:line="240" w:lineRule="auto"/>
              <w:jc w:val="center"/>
              <w:rPr>
                <w:rFonts w:ascii="Times New Roman" w:hAnsi="Times New Roman"/>
                <w:b/>
                <w:bCs/>
                <w:i/>
                <w:sz w:val="24"/>
                <w:szCs w:val="24"/>
              </w:rPr>
            </w:pPr>
            <w:r w:rsidRPr="001763AF">
              <w:rPr>
                <w:rFonts w:ascii="Times New Roman" w:hAnsi="Times New Roman"/>
                <w:b/>
                <w:bCs/>
                <w:i/>
                <w:sz w:val="24"/>
                <w:szCs w:val="24"/>
              </w:rPr>
              <w:t>Критерии оценки</w:t>
            </w:r>
          </w:p>
        </w:tc>
        <w:tc>
          <w:tcPr>
            <w:tcW w:w="1281" w:type="pct"/>
            <w:gridSpan w:val="2"/>
          </w:tcPr>
          <w:p w:rsidR="003D3880" w:rsidRPr="001763AF" w:rsidRDefault="003D3880" w:rsidP="00487D48">
            <w:pPr>
              <w:spacing w:after="0" w:line="240" w:lineRule="auto"/>
              <w:jc w:val="center"/>
              <w:rPr>
                <w:rFonts w:ascii="Times New Roman" w:hAnsi="Times New Roman"/>
                <w:b/>
                <w:bCs/>
                <w:i/>
                <w:sz w:val="24"/>
                <w:szCs w:val="24"/>
              </w:rPr>
            </w:pPr>
            <w:r w:rsidRPr="001763AF">
              <w:rPr>
                <w:rFonts w:ascii="Times New Roman" w:hAnsi="Times New Roman"/>
                <w:b/>
                <w:bCs/>
                <w:i/>
                <w:sz w:val="24"/>
                <w:szCs w:val="24"/>
              </w:rPr>
              <w:t>Методы оценки</w:t>
            </w:r>
          </w:p>
        </w:tc>
      </w:tr>
      <w:tr w:rsidR="003D3880" w:rsidRPr="001763AF" w:rsidTr="00487D48">
        <w:tc>
          <w:tcPr>
            <w:tcW w:w="5000" w:type="pct"/>
            <w:gridSpan w:val="4"/>
          </w:tcPr>
          <w:p w:rsidR="003D3880" w:rsidRPr="001763AF" w:rsidRDefault="003D3880" w:rsidP="00487D48">
            <w:pPr>
              <w:spacing w:after="0" w:line="240" w:lineRule="auto"/>
              <w:jc w:val="both"/>
              <w:rPr>
                <w:rFonts w:ascii="Times New Roman" w:hAnsi="Times New Roman"/>
                <w:b/>
                <w:iCs/>
                <w:sz w:val="24"/>
                <w:szCs w:val="24"/>
              </w:rPr>
            </w:pPr>
            <w:r w:rsidRPr="001763AF">
              <w:rPr>
                <w:rFonts w:ascii="Times New Roman" w:hAnsi="Times New Roman"/>
                <w:b/>
                <w:iCs/>
                <w:sz w:val="24"/>
                <w:szCs w:val="24"/>
              </w:rPr>
              <w:t>Перечень знаний, осваиваемых в рамках дисциплины</w:t>
            </w:r>
          </w:p>
        </w:tc>
      </w:tr>
      <w:tr w:rsidR="003D3880" w:rsidRPr="001763AF" w:rsidTr="00487D48">
        <w:tc>
          <w:tcPr>
            <w:tcW w:w="2042" w:type="pct"/>
          </w:tcPr>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основы пожаробезопасности и электробезопасности;</w:t>
            </w:r>
          </w:p>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меры пожарной безопасности и правила безопасного поведения при пожарах;</w:t>
            </w:r>
          </w:p>
          <w:p w:rsidR="003D3880" w:rsidRPr="001763AF" w:rsidRDefault="003D3880" w:rsidP="00487D48">
            <w:pPr>
              <w:spacing w:after="0" w:line="240" w:lineRule="auto"/>
              <w:ind w:firstLine="316"/>
              <w:jc w:val="both"/>
              <w:rPr>
                <w:rFonts w:ascii="Times New Roman" w:hAnsi="Times New Roman"/>
                <w:bCs/>
                <w:sz w:val="24"/>
                <w:szCs w:val="24"/>
              </w:rPr>
            </w:pPr>
            <w:r w:rsidRPr="001763AF">
              <w:rPr>
                <w:rFonts w:ascii="Times New Roman" w:hAnsi="Times New Roman"/>
                <w:bCs/>
                <w:sz w:val="24"/>
                <w:szCs w:val="24"/>
              </w:rPr>
              <w:t>способы защиты населения от оружия массового поражения;</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D3880" w:rsidRPr="001763AF" w:rsidRDefault="003D3880" w:rsidP="00487D48">
            <w:pPr>
              <w:spacing w:after="0" w:line="240" w:lineRule="auto"/>
              <w:ind w:firstLine="316"/>
              <w:jc w:val="both"/>
              <w:rPr>
                <w:rFonts w:ascii="Times New Roman" w:hAnsi="Times New Roman"/>
                <w:bCs/>
                <w:i/>
                <w:sz w:val="24"/>
                <w:szCs w:val="24"/>
              </w:rPr>
            </w:pPr>
            <w:r w:rsidRPr="001763AF">
              <w:rPr>
                <w:rFonts w:ascii="Times New Roman" w:hAnsi="Times New Roman"/>
                <w:iCs/>
                <w:sz w:val="24"/>
                <w:szCs w:val="24"/>
              </w:rPr>
              <w:t>задачи и основные мероприятия гражданской обороны</w:t>
            </w:r>
          </w:p>
        </w:tc>
        <w:tc>
          <w:tcPr>
            <w:tcW w:w="1979" w:type="pct"/>
            <w:gridSpan w:val="2"/>
          </w:tcPr>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sz w:val="24"/>
                <w:szCs w:val="24"/>
              </w:rPr>
              <w:t>у</w:t>
            </w:r>
            <w:r w:rsidRPr="001763AF">
              <w:rPr>
                <w:rFonts w:ascii="Times New Roman" w:hAnsi="Times New Roman"/>
                <w:color w:val="000000"/>
                <w:sz w:val="24"/>
                <w:szCs w:val="24"/>
              </w:rPr>
              <w:t>меет определять угрозу пожарной безопасности;</w:t>
            </w:r>
          </w:p>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sz w:val="24"/>
                <w:szCs w:val="24"/>
              </w:rPr>
              <w:t>д</w:t>
            </w:r>
            <w:r w:rsidRPr="001763AF">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rsidR="003D3880" w:rsidRPr="001763AF" w:rsidRDefault="003D3880" w:rsidP="00487D48">
            <w:pPr>
              <w:keepNext/>
              <w:spacing w:after="0" w:line="240" w:lineRule="auto"/>
              <w:ind w:firstLine="316"/>
              <w:jc w:val="both"/>
              <w:rPr>
                <w:rFonts w:ascii="Times New Roman" w:hAnsi="Times New Roman"/>
                <w:bCs/>
                <w:i/>
                <w:sz w:val="24"/>
                <w:szCs w:val="24"/>
              </w:rPr>
            </w:pPr>
            <w:r w:rsidRPr="001763AF">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979" w:type="pct"/>
          </w:tcPr>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Письменный и устный опрос.</w:t>
            </w:r>
          </w:p>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Тестирование.</w:t>
            </w:r>
          </w:p>
          <w:p w:rsidR="003D3880" w:rsidRPr="001763AF" w:rsidRDefault="003D3880" w:rsidP="00487D48">
            <w:pPr>
              <w:spacing w:after="0" w:line="240" w:lineRule="auto"/>
              <w:jc w:val="center"/>
              <w:rPr>
                <w:rFonts w:ascii="Times New Roman" w:hAnsi="Times New Roman"/>
                <w:bCs/>
                <w:i/>
                <w:sz w:val="24"/>
                <w:szCs w:val="24"/>
              </w:rPr>
            </w:pPr>
            <w:r w:rsidRPr="001763AF">
              <w:rPr>
                <w:rFonts w:ascii="Times New Roman" w:hAnsi="Times New Roman"/>
                <w:bCs/>
                <w:iCs/>
                <w:sz w:val="24"/>
                <w:szCs w:val="24"/>
              </w:rPr>
              <w:t>Оценка результатов выполнения практической работы</w:t>
            </w:r>
          </w:p>
          <w:p w:rsidR="003D3880" w:rsidRPr="001763AF" w:rsidRDefault="003D3880" w:rsidP="00487D48">
            <w:pPr>
              <w:spacing w:after="0" w:line="240" w:lineRule="auto"/>
              <w:jc w:val="both"/>
              <w:rPr>
                <w:rFonts w:ascii="Times New Roman" w:hAnsi="Times New Roman"/>
                <w:bCs/>
                <w:i/>
                <w:sz w:val="24"/>
                <w:szCs w:val="24"/>
              </w:rPr>
            </w:pPr>
          </w:p>
        </w:tc>
      </w:tr>
      <w:tr w:rsidR="003D3880" w:rsidRPr="001763AF" w:rsidTr="00487D48">
        <w:tc>
          <w:tcPr>
            <w:tcW w:w="2042" w:type="pct"/>
          </w:tcPr>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основы</w:t>
            </w:r>
            <w:r w:rsidRPr="001763AF">
              <w:rPr>
                <w:rFonts w:ascii="Times New Roman" w:hAnsi="Times New Roman"/>
                <w:iCs/>
                <w:sz w:val="24"/>
                <w:szCs w:val="24"/>
                <w:vertAlign w:val="superscript"/>
              </w:rPr>
              <w:footnoteReference w:id="1"/>
            </w:r>
            <w:r w:rsidRPr="001763AF">
              <w:rPr>
                <w:rFonts w:ascii="Times New Roman" w:hAnsi="Times New Roman"/>
                <w:iCs/>
                <w:sz w:val="24"/>
                <w:szCs w:val="24"/>
              </w:rPr>
              <w:t xml:space="preserve"> военной службы и обороны государства;</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организация и порядок призыва граждан на военную службу и поступления на нее в добровольном порядке;</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основы оказания первой доврачебной помощи пострадавшим</w:t>
            </w:r>
          </w:p>
        </w:tc>
        <w:tc>
          <w:tcPr>
            <w:tcW w:w="1979" w:type="pct"/>
            <w:gridSpan w:val="2"/>
          </w:tcPr>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color w:val="000000"/>
                <w:sz w:val="24"/>
                <w:szCs w:val="24"/>
              </w:rPr>
              <w:t>владеет знаниями об организации и порядке призыва граждан на военную службу;</w:t>
            </w:r>
          </w:p>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D3880" w:rsidRPr="001763AF" w:rsidRDefault="003D3880" w:rsidP="00487D48">
            <w:pPr>
              <w:keepNext/>
              <w:spacing w:after="0" w:line="240" w:lineRule="auto"/>
              <w:ind w:firstLine="316"/>
              <w:jc w:val="both"/>
              <w:rPr>
                <w:rFonts w:ascii="Times New Roman" w:hAnsi="Times New Roman"/>
                <w:color w:val="000000"/>
                <w:sz w:val="24"/>
                <w:szCs w:val="24"/>
              </w:rPr>
            </w:pPr>
            <w:r w:rsidRPr="001763AF">
              <w:rPr>
                <w:rFonts w:ascii="Times New Roman" w:hAnsi="Times New Roman"/>
                <w:color w:val="000000"/>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979" w:type="pct"/>
          </w:tcPr>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Письменный и устный опрос.</w:t>
            </w:r>
          </w:p>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Тестирование.</w:t>
            </w:r>
          </w:p>
          <w:p w:rsidR="003D3880" w:rsidRPr="001763AF" w:rsidRDefault="003D3880" w:rsidP="00487D48">
            <w:pPr>
              <w:spacing w:after="0" w:line="240" w:lineRule="auto"/>
              <w:jc w:val="center"/>
              <w:rPr>
                <w:rFonts w:ascii="Times New Roman" w:hAnsi="Times New Roman"/>
                <w:bCs/>
                <w:i/>
                <w:sz w:val="24"/>
                <w:szCs w:val="24"/>
              </w:rPr>
            </w:pPr>
            <w:r w:rsidRPr="001763AF">
              <w:rPr>
                <w:rFonts w:ascii="Times New Roman" w:hAnsi="Times New Roman"/>
                <w:bCs/>
                <w:iCs/>
                <w:sz w:val="24"/>
                <w:szCs w:val="24"/>
              </w:rPr>
              <w:t>Оценка результатов выполнения практической работы</w:t>
            </w:r>
          </w:p>
          <w:p w:rsidR="003D3880" w:rsidRPr="001763AF" w:rsidRDefault="003D3880" w:rsidP="00487D48">
            <w:pPr>
              <w:spacing w:after="0" w:line="240" w:lineRule="auto"/>
              <w:jc w:val="both"/>
              <w:rPr>
                <w:rFonts w:ascii="Times New Roman" w:hAnsi="Times New Roman"/>
                <w:bCs/>
                <w:i/>
                <w:sz w:val="24"/>
                <w:szCs w:val="24"/>
              </w:rPr>
            </w:pPr>
          </w:p>
        </w:tc>
      </w:tr>
      <w:tr w:rsidR="003D3880" w:rsidRPr="001763AF" w:rsidTr="00487D48">
        <w:tc>
          <w:tcPr>
            <w:tcW w:w="2042" w:type="pct"/>
          </w:tcPr>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общие</w:t>
            </w:r>
            <w:r w:rsidRPr="001763AF">
              <w:rPr>
                <w:rFonts w:ascii="Times New Roman" w:hAnsi="Times New Roman"/>
                <w:iCs/>
                <w:sz w:val="24"/>
                <w:szCs w:val="24"/>
                <w:vertAlign w:val="superscript"/>
              </w:rPr>
              <w:footnoteReference w:id="2"/>
            </w:r>
            <w:r w:rsidRPr="001763AF">
              <w:rPr>
                <w:rFonts w:ascii="Times New Roman" w:hAnsi="Times New Roman"/>
                <w:iCs/>
                <w:sz w:val="24"/>
                <w:szCs w:val="24"/>
              </w:rPr>
              <w:t xml:space="preserve"> характеристики поражений организма человека от воздействия опасных факторов;</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lastRenderedPageBreak/>
              <w:t>классификация и общие признаки инфекционных заболеваний;</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основы здорового образа жизни</w:t>
            </w:r>
          </w:p>
        </w:tc>
        <w:tc>
          <w:tcPr>
            <w:tcW w:w="1979" w:type="pct"/>
            <w:gridSpan w:val="2"/>
          </w:tcPr>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color w:val="000000"/>
                <w:sz w:val="24"/>
                <w:szCs w:val="24"/>
              </w:rPr>
              <w:lastRenderedPageBreak/>
              <w:t xml:space="preserve">демонстрирует знания </w:t>
            </w:r>
            <w:r w:rsidRPr="001763AF">
              <w:rPr>
                <w:rFonts w:ascii="Times New Roman" w:hAnsi="Times New Roman"/>
                <w:iCs/>
                <w:sz w:val="24"/>
                <w:szCs w:val="24"/>
              </w:rPr>
              <w:t xml:space="preserve">общих характеристик поражений организма </w:t>
            </w:r>
            <w:r w:rsidRPr="001763AF">
              <w:rPr>
                <w:rFonts w:ascii="Times New Roman" w:hAnsi="Times New Roman"/>
                <w:iCs/>
                <w:sz w:val="24"/>
                <w:szCs w:val="24"/>
              </w:rPr>
              <w:lastRenderedPageBreak/>
              <w:t>человека от воздействия опасных факторов;</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классифицирует инфекционные заболевания и формулирует их общие признаки;</w:t>
            </w:r>
          </w:p>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iCs/>
                <w:sz w:val="24"/>
                <w:szCs w:val="24"/>
              </w:rPr>
              <w:t>демонстрирует знание основ здорового образа жизни</w:t>
            </w:r>
          </w:p>
        </w:tc>
        <w:tc>
          <w:tcPr>
            <w:tcW w:w="979" w:type="pct"/>
          </w:tcPr>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lastRenderedPageBreak/>
              <w:t>Письменный и устный опрос.</w:t>
            </w:r>
          </w:p>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Тестирование.</w:t>
            </w:r>
          </w:p>
          <w:p w:rsidR="003D3880" w:rsidRPr="001763AF" w:rsidRDefault="003D3880" w:rsidP="00487D48">
            <w:pPr>
              <w:spacing w:after="0" w:line="240" w:lineRule="auto"/>
              <w:jc w:val="center"/>
              <w:rPr>
                <w:rFonts w:ascii="Times New Roman" w:hAnsi="Times New Roman"/>
                <w:bCs/>
                <w:i/>
                <w:sz w:val="24"/>
                <w:szCs w:val="24"/>
              </w:rPr>
            </w:pPr>
            <w:r w:rsidRPr="001763AF">
              <w:rPr>
                <w:rFonts w:ascii="Times New Roman" w:hAnsi="Times New Roman"/>
                <w:bCs/>
                <w:iCs/>
                <w:sz w:val="24"/>
                <w:szCs w:val="24"/>
              </w:rPr>
              <w:lastRenderedPageBreak/>
              <w:t>Оценка результатов выполнения практической работы</w:t>
            </w:r>
          </w:p>
        </w:tc>
      </w:tr>
      <w:tr w:rsidR="003D3880" w:rsidRPr="001763AF" w:rsidTr="00487D48">
        <w:tc>
          <w:tcPr>
            <w:tcW w:w="5000" w:type="pct"/>
            <w:gridSpan w:val="4"/>
          </w:tcPr>
          <w:p w:rsidR="003D3880" w:rsidRPr="001763AF" w:rsidRDefault="003D3880" w:rsidP="00487D48">
            <w:pPr>
              <w:suppressAutoHyphens/>
              <w:spacing w:after="0" w:line="240" w:lineRule="auto"/>
              <w:ind w:firstLine="316"/>
              <w:jc w:val="both"/>
              <w:rPr>
                <w:rFonts w:ascii="Times New Roman" w:hAnsi="Times New Roman"/>
                <w:bCs/>
                <w:i/>
                <w:sz w:val="24"/>
                <w:szCs w:val="24"/>
              </w:rPr>
            </w:pPr>
            <w:r w:rsidRPr="001763AF">
              <w:rPr>
                <w:rFonts w:ascii="Times New Roman" w:hAnsi="Times New Roman"/>
                <w:b/>
                <w:iCs/>
                <w:sz w:val="24"/>
                <w:szCs w:val="24"/>
              </w:rPr>
              <w:lastRenderedPageBreak/>
              <w:t>Перечень умений, осваиваемых в рамках дисциплины</w:t>
            </w:r>
          </w:p>
        </w:tc>
      </w:tr>
      <w:tr w:rsidR="003D3880" w:rsidRPr="001763AF" w:rsidTr="00487D48">
        <w:tc>
          <w:tcPr>
            <w:tcW w:w="2042" w:type="pct"/>
          </w:tcPr>
          <w:p w:rsidR="003D3880" w:rsidRPr="001763AF" w:rsidRDefault="003D3880" w:rsidP="00487D48">
            <w:pPr>
              <w:suppressAutoHyphens/>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пользоваться первичными средствами пожаротушения;</w:t>
            </w:r>
          </w:p>
          <w:p w:rsidR="003D3880" w:rsidRPr="001763AF" w:rsidRDefault="003D3880" w:rsidP="00487D48">
            <w:pPr>
              <w:suppressAutoHyphens/>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обеспечивать устойчивость объектов экономики;</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применять правила поведения и действия по сигналам гражданской обороны;</w:t>
            </w:r>
          </w:p>
          <w:p w:rsidR="003D3880" w:rsidRPr="001763AF" w:rsidRDefault="003D3880" w:rsidP="00487D48">
            <w:pPr>
              <w:suppressAutoHyphens/>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соблюдать нормы экологической безопасности;</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1763AF">
              <w:rPr>
                <w:rFonts w:ascii="Times New Roman" w:hAnsi="Times New Roman"/>
                <w:bCs/>
                <w:sz w:val="24"/>
                <w:szCs w:val="24"/>
              </w:rPr>
              <w:t>специальности</w:t>
            </w:r>
          </w:p>
        </w:tc>
        <w:tc>
          <w:tcPr>
            <w:tcW w:w="1979" w:type="pct"/>
            <w:gridSpan w:val="2"/>
          </w:tcPr>
          <w:p w:rsidR="003D3880" w:rsidRPr="001763AF" w:rsidRDefault="003D3880" w:rsidP="00487D48">
            <w:pPr>
              <w:spacing w:after="0" w:line="240" w:lineRule="auto"/>
              <w:ind w:firstLine="316"/>
              <w:jc w:val="both"/>
              <w:rPr>
                <w:rFonts w:ascii="Times New Roman" w:hAnsi="Times New Roman"/>
                <w:bCs/>
                <w:i/>
                <w:sz w:val="24"/>
                <w:szCs w:val="24"/>
              </w:rPr>
            </w:pPr>
            <w:r w:rsidRPr="001763AF">
              <w:rPr>
                <w:rFonts w:ascii="Times New Roman" w:hAnsi="Times New Roman"/>
                <w:bCs/>
                <w:iCs/>
                <w:sz w:val="24"/>
                <w:szCs w:val="24"/>
              </w:rPr>
              <w:t>демонстрирует умение пользоваться первичными средствами пожаротушения;</w:t>
            </w:r>
          </w:p>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color w:val="000000"/>
                <w:sz w:val="24"/>
                <w:szCs w:val="24"/>
              </w:rPr>
              <w:t xml:space="preserve">формулирует </w:t>
            </w:r>
            <w:r w:rsidRPr="001763AF">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rsidR="003D3880" w:rsidRPr="001763AF" w:rsidRDefault="003D3880" w:rsidP="00487D48">
            <w:pPr>
              <w:spacing w:after="0" w:line="240" w:lineRule="auto"/>
              <w:ind w:firstLine="316"/>
              <w:jc w:val="both"/>
              <w:rPr>
                <w:rFonts w:ascii="Times New Roman" w:hAnsi="Times New Roman"/>
                <w:color w:val="000000"/>
                <w:sz w:val="24"/>
                <w:szCs w:val="24"/>
              </w:rPr>
            </w:pPr>
            <w:r w:rsidRPr="001763AF">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979" w:type="pct"/>
          </w:tcPr>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Экспертное наблюдение за ходом выполнения практической работы.</w:t>
            </w:r>
          </w:p>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Оценка результатов выполнения практической работы</w:t>
            </w:r>
          </w:p>
          <w:p w:rsidR="003D3880" w:rsidRPr="001763AF" w:rsidRDefault="003D3880" w:rsidP="00487D48">
            <w:pPr>
              <w:spacing w:after="0" w:line="240" w:lineRule="auto"/>
              <w:jc w:val="both"/>
              <w:rPr>
                <w:rFonts w:ascii="Times New Roman" w:hAnsi="Times New Roman"/>
                <w:bCs/>
                <w:i/>
                <w:sz w:val="24"/>
                <w:szCs w:val="24"/>
              </w:rPr>
            </w:pPr>
          </w:p>
        </w:tc>
      </w:tr>
      <w:tr w:rsidR="003D3880" w:rsidRPr="001763AF" w:rsidTr="00487D48">
        <w:tc>
          <w:tcPr>
            <w:tcW w:w="2042" w:type="pct"/>
          </w:tcPr>
          <w:p w:rsidR="003D3880" w:rsidRPr="001763AF" w:rsidRDefault="003D3880" w:rsidP="00487D48">
            <w:pPr>
              <w:suppressAutoHyphens/>
              <w:spacing w:after="0" w:line="240" w:lineRule="auto"/>
              <w:ind w:firstLine="306"/>
              <w:jc w:val="both"/>
              <w:rPr>
                <w:rFonts w:ascii="Times New Roman" w:hAnsi="Times New Roman"/>
                <w:iCs/>
                <w:sz w:val="24"/>
                <w:szCs w:val="24"/>
              </w:rPr>
            </w:pPr>
            <w:r w:rsidRPr="001763AF">
              <w:rPr>
                <w:rFonts w:ascii="Times New Roman" w:hAnsi="Times New Roman"/>
                <w:iCs/>
                <w:sz w:val="24"/>
                <w:szCs w:val="24"/>
              </w:rPr>
              <w:t>определять</w:t>
            </w:r>
            <w:r w:rsidRPr="001763AF">
              <w:rPr>
                <w:rFonts w:ascii="Times New Roman" w:hAnsi="Times New Roman"/>
                <w:iCs/>
                <w:sz w:val="24"/>
                <w:szCs w:val="24"/>
                <w:vertAlign w:val="superscript"/>
              </w:rPr>
              <w:footnoteReference w:id="3"/>
            </w:r>
            <w:r w:rsidRPr="001763AF">
              <w:rPr>
                <w:rFonts w:ascii="Times New Roman" w:hAnsi="Times New Roman"/>
                <w:iCs/>
                <w:sz w:val="24"/>
                <w:szCs w:val="24"/>
              </w:rPr>
              <w:t xml:space="preserve"> виды Вооруженных Сил, рода войск;</w:t>
            </w:r>
          </w:p>
          <w:p w:rsidR="003D3880" w:rsidRPr="001763AF" w:rsidRDefault="003D3880" w:rsidP="00487D48">
            <w:pPr>
              <w:suppressAutoHyphens/>
              <w:spacing w:after="0" w:line="240" w:lineRule="auto"/>
              <w:ind w:firstLine="306"/>
              <w:jc w:val="both"/>
              <w:rPr>
                <w:rFonts w:ascii="Times New Roman" w:hAnsi="Times New Roman"/>
                <w:iCs/>
                <w:sz w:val="24"/>
                <w:szCs w:val="24"/>
              </w:rPr>
            </w:pPr>
            <w:r w:rsidRPr="001763AF">
              <w:rPr>
                <w:rFonts w:ascii="Times New Roman" w:hAnsi="Times New Roman"/>
                <w:iCs/>
                <w:sz w:val="24"/>
                <w:szCs w:val="24"/>
              </w:rPr>
              <w:t>ориентироваться в воинских званиях военнослужащих Вооруженных Сил Российской Федерации;</w:t>
            </w:r>
          </w:p>
          <w:p w:rsidR="003D3880" w:rsidRPr="001763AF" w:rsidRDefault="003D3880" w:rsidP="00487D48">
            <w:pPr>
              <w:suppressAutoHyphens/>
              <w:spacing w:after="0" w:line="240" w:lineRule="auto"/>
              <w:ind w:firstLine="306"/>
              <w:jc w:val="both"/>
              <w:rPr>
                <w:rFonts w:ascii="Times New Roman" w:hAnsi="Times New Roman"/>
                <w:iCs/>
                <w:sz w:val="24"/>
                <w:szCs w:val="24"/>
              </w:rPr>
            </w:pPr>
            <w:r w:rsidRPr="001763AF">
              <w:rPr>
                <w:rFonts w:ascii="Times New Roman" w:hAnsi="Times New Roman"/>
                <w:iCs/>
                <w:sz w:val="24"/>
                <w:szCs w:val="24"/>
              </w:rPr>
              <w:t>владеть общей физической и строевой подготовкой;</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демонстрировать основы оказания первой доврачебной помощи пострадавшим</w:t>
            </w:r>
          </w:p>
        </w:tc>
        <w:tc>
          <w:tcPr>
            <w:tcW w:w="1979" w:type="pct"/>
            <w:gridSpan w:val="2"/>
          </w:tcPr>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определяет виды вооруженных сил, рода войск;</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t>ориентируется в воинских званиях военнослужащих вооруженных сил российской федерации;</w:t>
            </w:r>
          </w:p>
          <w:p w:rsidR="003D3880" w:rsidRPr="001763AF" w:rsidRDefault="003D3880" w:rsidP="00487D48">
            <w:pPr>
              <w:suppressAutoHyphens/>
              <w:spacing w:after="0" w:line="240" w:lineRule="auto"/>
              <w:ind w:firstLine="316"/>
              <w:jc w:val="both"/>
              <w:rPr>
                <w:rFonts w:ascii="Times New Roman" w:hAnsi="Times New Roman"/>
                <w:bCs/>
                <w:i/>
                <w:sz w:val="24"/>
                <w:szCs w:val="24"/>
              </w:rPr>
            </w:pPr>
            <w:r w:rsidRPr="001763AF">
              <w:rPr>
                <w:rFonts w:ascii="Times New Roman" w:hAnsi="Times New Roman"/>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979" w:type="pct"/>
          </w:tcPr>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t>Экспертное наблюдение за ходом выполнения практической работы.</w:t>
            </w:r>
          </w:p>
          <w:p w:rsidR="003D3880" w:rsidRPr="001763AF" w:rsidRDefault="003D3880" w:rsidP="00487D48">
            <w:pPr>
              <w:spacing w:after="0" w:line="240" w:lineRule="auto"/>
              <w:jc w:val="center"/>
              <w:rPr>
                <w:rFonts w:ascii="Times New Roman" w:hAnsi="Times New Roman"/>
                <w:bCs/>
                <w:i/>
                <w:sz w:val="24"/>
                <w:szCs w:val="24"/>
              </w:rPr>
            </w:pPr>
            <w:r w:rsidRPr="001763AF">
              <w:rPr>
                <w:rFonts w:ascii="Times New Roman" w:hAnsi="Times New Roman"/>
                <w:bCs/>
                <w:iCs/>
                <w:sz w:val="24"/>
                <w:szCs w:val="24"/>
              </w:rPr>
              <w:t>Оценка результатов выполнения практической работы</w:t>
            </w:r>
          </w:p>
        </w:tc>
      </w:tr>
      <w:tr w:rsidR="003D3880" w:rsidRPr="001763AF" w:rsidTr="00487D48">
        <w:tc>
          <w:tcPr>
            <w:tcW w:w="2042" w:type="pct"/>
          </w:tcPr>
          <w:p w:rsidR="003D3880" w:rsidRPr="001763AF" w:rsidRDefault="003D3880" w:rsidP="00487D48">
            <w:pPr>
              <w:spacing w:after="0" w:line="240" w:lineRule="auto"/>
              <w:ind w:firstLine="306"/>
              <w:jc w:val="both"/>
              <w:rPr>
                <w:rFonts w:ascii="Times New Roman" w:hAnsi="Times New Roman"/>
                <w:iCs/>
                <w:sz w:val="24"/>
                <w:szCs w:val="24"/>
              </w:rPr>
            </w:pPr>
            <w:r w:rsidRPr="001763AF">
              <w:rPr>
                <w:rFonts w:ascii="Times New Roman" w:hAnsi="Times New Roman"/>
                <w:iCs/>
                <w:sz w:val="24"/>
                <w:szCs w:val="24"/>
              </w:rPr>
              <w:t>оказывать</w:t>
            </w:r>
            <w:r w:rsidRPr="001763AF">
              <w:rPr>
                <w:rFonts w:ascii="Times New Roman" w:hAnsi="Times New Roman"/>
                <w:iCs/>
                <w:sz w:val="24"/>
                <w:szCs w:val="24"/>
                <w:vertAlign w:val="superscript"/>
              </w:rPr>
              <w:footnoteReference w:id="4"/>
            </w:r>
            <w:r w:rsidRPr="001763AF">
              <w:rPr>
                <w:rFonts w:ascii="Times New Roman" w:hAnsi="Times New Roman"/>
                <w:iCs/>
                <w:sz w:val="24"/>
                <w:szCs w:val="24"/>
              </w:rPr>
              <w:t xml:space="preserve"> первую медицинскую помощь в различных ситуациях;</w:t>
            </w:r>
          </w:p>
          <w:p w:rsidR="003D3880" w:rsidRPr="001763AF" w:rsidRDefault="003D3880" w:rsidP="00487D48">
            <w:pPr>
              <w:spacing w:after="0" w:line="240" w:lineRule="auto"/>
              <w:ind w:firstLine="306"/>
              <w:jc w:val="both"/>
              <w:rPr>
                <w:rFonts w:ascii="Times New Roman" w:hAnsi="Times New Roman"/>
                <w:bCs/>
                <w:iCs/>
                <w:sz w:val="24"/>
                <w:szCs w:val="24"/>
              </w:rPr>
            </w:pPr>
            <w:r w:rsidRPr="001763AF">
              <w:rPr>
                <w:rFonts w:ascii="Times New Roman" w:hAnsi="Times New Roman"/>
                <w:bCs/>
                <w:iCs/>
                <w:sz w:val="24"/>
                <w:szCs w:val="24"/>
              </w:rPr>
              <w:t>осуществлять профилактику инфекционных заболеваний;</w:t>
            </w:r>
          </w:p>
          <w:p w:rsidR="003D3880" w:rsidRPr="001763AF" w:rsidRDefault="003D3880" w:rsidP="00487D48">
            <w:pPr>
              <w:spacing w:after="0" w:line="240" w:lineRule="auto"/>
              <w:ind w:firstLine="306"/>
              <w:jc w:val="both"/>
              <w:rPr>
                <w:rFonts w:ascii="Times New Roman" w:hAnsi="Times New Roman"/>
                <w:bCs/>
                <w:iCs/>
                <w:sz w:val="24"/>
                <w:szCs w:val="24"/>
              </w:rPr>
            </w:pPr>
            <w:r w:rsidRPr="001763AF">
              <w:rPr>
                <w:rFonts w:ascii="Times New Roman" w:hAnsi="Times New Roman"/>
                <w:bCs/>
                <w:iCs/>
                <w:sz w:val="24"/>
                <w:szCs w:val="24"/>
              </w:rPr>
              <w:t>определять показатели здоровья и оценивать физическое состояние;</w:t>
            </w:r>
          </w:p>
          <w:p w:rsidR="003D3880" w:rsidRPr="001763AF" w:rsidRDefault="003D3880" w:rsidP="00487D48">
            <w:pPr>
              <w:suppressAutoHyphens/>
              <w:spacing w:after="0" w:line="240" w:lineRule="auto"/>
              <w:ind w:firstLine="316"/>
              <w:jc w:val="both"/>
              <w:rPr>
                <w:rFonts w:ascii="Times New Roman" w:hAnsi="Times New Roman"/>
                <w:iCs/>
                <w:sz w:val="24"/>
                <w:szCs w:val="24"/>
              </w:rPr>
            </w:pPr>
            <w:r w:rsidRPr="001763AF">
              <w:rPr>
                <w:rFonts w:ascii="Times New Roman" w:hAnsi="Times New Roman"/>
                <w:bCs/>
                <w:iCs/>
                <w:sz w:val="24"/>
                <w:szCs w:val="24"/>
              </w:rPr>
              <w:lastRenderedPageBreak/>
              <w:t>составлять индивидуальные карты здоровья с режимом дня, графиком питания</w:t>
            </w:r>
          </w:p>
        </w:tc>
        <w:tc>
          <w:tcPr>
            <w:tcW w:w="1979" w:type="pct"/>
            <w:gridSpan w:val="2"/>
          </w:tcPr>
          <w:p w:rsidR="003D3880" w:rsidRPr="001763AF" w:rsidRDefault="003D3880" w:rsidP="00487D48">
            <w:pPr>
              <w:spacing w:after="0" w:line="240" w:lineRule="auto"/>
              <w:ind w:firstLine="316"/>
              <w:jc w:val="both"/>
              <w:rPr>
                <w:rFonts w:ascii="Times New Roman" w:hAnsi="Times New Roman"/>
                <w:iCs/>
                <w:sz w:val="24"/>
                <w:szCs w:val="24"/>
              </w:rPr>
            </w:pPr>
            <w:r w:rsidRPr="001763AF">
              <w:rPr>
                <w:rFonts w:ascii="Times New Roman" w:hAnsi="Times New Roman"/>
                <w:iCs/>
                <w:sz w:val="24"/>
                <w:szCs w:val="24"/>
              </w:rPr>
              <w:lastRenderedPageBreak/>
              <w:t>демонстрирует умение оказать первую медицинскую помощь в различных ситуациях;</w:t>
            </w:r>
          </w:p>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владеет принципами профилактики инфекционных заболеваний;</w:t>
            </w:r>
          </w:p>
          <w:p w:rsidR="003D3880" w:rsidRPr="001763AF" w:rsidRDefault="003D3880" w:rsidP="00487D48">
            <w:pPr>
              <w:spacing w:after="0" w:line="240" w:lineRule="auto"/>
              <w:ind w:firstLine="316"/>
              <w:jc w:val="both"/>
              <w:rPr>
                <w:rFonts w:ascii="Times New Roman" w:hAnsi="Times New Roman"/>
                <w:bCs/>
                <w:iCs/>
                <w:sz w:val="24"/>
                <w:szCs w:val="24"/>
              </w:rPr>
            </w:pPr>
            <w:r w:rsidRPr="001763AF">
              <w:rPr>
                <w:rFonts w:ascii="Times New Roman" w:hAnsi="Times New Roman"/>
                <w:bCs/>
                <w:iCs/>
                <w:sz w:val="24"/>
                <w:szCs w:val="24"/>
              </w:rPr>
              <w:t>определяет показатели здоровья и оценивает физическое состояние;</w:t>
            </w:r>
          </w:p>
          <w:p w:rsidR="003D3880" w:rsidRPr="001763AF" w:rsidRDefault="003D3880" w:rsidP="00487D48">
            <w:pPr>
              <w:spacing w:after="0" w:line="240" w:lineRule="auto"/>
              <w:ind w:firstLine="316"/>
              <w:jc w:val="both"/>
              <w:rPr>
                <w:rFonts w:ascii="Times New Roman" w:hAnsi="Times New Roman"/>
                <w:bCs/>
                <w:i/>
                <w:sz w:val="24"/>
                <w:szCs w:val="24"/>
              </w:rPr>
            </w:pPr>
            <w:r w:rsidRPr="001763AF">
              <w:rPr>
                <w:rFonts w:ascii="Times New Roman" w:hAnsi="Times New Roman"/>
                <w:bCs/>
                <w:iCs/>
                <w:sz w:val="24"/>
                <w:szCs w:val="24"/>
              </w:rPr>
              <w:lastRenderedPageBreak/>
              <w:t>составляет индивидуальные карты здоровья с режимом дня, графиком питания</w:t>
            </w:r>
          </w:p>
        </w:tc>
        <w:tc>
          <w:tcPr>
            <w:tcW w:w="979" w:type="pct"/>
          </w:tcPr>
          <w:p w:rsidR="003D3880" w:rsidRPr="001763AF" w:rsidRDefault="003D3880" w:rsidP="00487D48">
            <w:pPr>
              <w:spacing w:after="0" w:line="240" w:lineRule="auto"/>
              <w:jc w:val="center"/>
              <w:rPr>
                <w:rFonts w:ascii="Times New Roman" w:hAnsi="Times New Roman"/>
                <w:bCs/>
                <w:iCs/>
                <w:sz w:val="24"/>
                <w:szCs w:val="24"/>
              </w:rPr>
            </w:pPr>
            <w:r w:rsidRPr="001763AF">
              <w:rPr>
                <w:rFonts w:ascii="Times New Roman" w:hAnsi="Times New Roman"/>
                <w:bCs/>
                <w:iCs/>
                <w:sz w:val="24"/>
                <w:szCs w:val="24"/>
              </w:rPr>
              <w:lastRenderedPageBreak/>
              <w:t>Экспертное наблюдение за ходом выполнения практической работы.</w:t>
            </w:r>
          </w:p>
          <w:p w:rsidR="003D3880" w:rsidRPr="001763AF" w:rsidRDefault="003D3880" w:rsidP="00487D48">
            <w:pPr>
              <w:spacing w:after="0" w:line="240" w:lineRule="auto"/>
              <w:jc w:val="center"/>
              <w:rPr>
                <w:rFonts w:ascii="Times New Roman" w:hAnsi="Times New Roman"/>
                <w:bCs/>
                <w:i/>
                <w:sz w:val="24"/>
                <w:szCs w:val="24"/>
              </w:rPr>
            </w:pPr>
            <w:r w:rsidRPr="001763AF">
              <w:rPr>
                <w:rFonts w:ascii="Times New Roman" w:hAnsi="Times New Roman"/>
                <w:bCs/>
                <w:iCs/>
                <w:sz w:val="24"/>
                <w:szCs w:val="24"/>
              </w:rPr>
              <w:lastRenderedPageBreak/>
              <w:t>Оценка результатов выполнения практической работы</w:t>
            </w:r>
          </w:p>
        </w:tc>
      </w:tr>
    </w:tbl>
    <w:p w:rsidR="003D3880" w:rsidRDefault="003D3880" w:rsidP="003D3880">
      <w:pPr>
        <w:shd w:val="clear" w:color="auto" w:fill="FFFFFF"/>
        <w:jc w:val="center"/>
        <w:rPr>
          <w:rFonts w:ascii="Times New Roman" w:hAnsi="Times New Roman"/>
          <w:b/>
          <w:i/>
          <w:sz w:val="24"/>
          <w:szCs w:val="24"/>
        </w:rPr>
      </w:pPr>
    </w:p>
    <w:sectPr w:rsidR="003D3880" w:rsidSect="003D388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16" w:rsidRDefault="00636816" w:rsidP="003D3880">
      <w:pPr>
        <w:spacing w:after="0" w:line="240" w:lineRule="auto"/>
      </w:pPr>
      <w:r>
        <w:separator/>
      </w:r>
    </w:p>
  </w:endnote>
  <w:endnote w:type="continuationSeparator" w:id="0">
    <w:p w:rsidR="00636816" w:rsidRDefault="00636816" w:rsidP="003D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85766"/>
      <w:docPartObj>
        <w:docPartGallery w:val="Page Numbers (Bottom of Page)"/>
        <w:docPartUnique/>
      </w:docPartObj>
    </w:sdtPr>
    <w:sdtEndPr/>
    <w:sdtContent>
      <w:p w:rsidR="003D3880" w:rsidRDefault="003D3880">
        <w:pPr>
          <w:pStyle w:val="a5"/>
          <w:jc w:val="right"/>
        </w:pPr>
        <w:r>
          <w:fldChar w:fldCharType="begin"/>
        </w:r>
        <w:r>
          <w:instrText>PAGE   \* MERGEFORMAT</w:instrText>
        </w:r>
        <w:r>
          <w:fldChar w:fldCharType="separate"/>
        </w:r>
        <w:r w:rsidR="00043BC6" w:rsidRPr="00043BC6">
          <w:rPr>
            <w:noProof/>
            <w:lang w:val="ru-RU"/>
          </w:rPr>
          <w:t>5</w:t>
        </w:r>
        <w:r>
          <w:fldChar w:fldCharType="end"/>
        </w:r>
      </w:p>
    </w:sdtContent>
  </w:sdt>
  <w:p w:rsidR="003D3880" w:rsidRDefault="003D3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16" w:rsidRDefault="00636816" w:rsidP="003D3880">
      <w:pPr>
        <w:spacing w:after="0" w:line="240" w:lineRule="auto"/>
      </w:pPr>
      <w:r>
        <w:separator/>
      </w:r>
    </w:p>
  </w:footnote>
  <w:footnote w:type="continuationSeparator" w:id="0">
    <w:p w:rsidR="00636816" w:rsidRDefault="00636816" w:rsidP="003D3880">
      <w:pPr>
        <w:spacing w:after="0" w:line="240" w:lineRule="auto"/>
      </w:pPr>
      <w:r>
        <w:continuationSeparator/>
      </w:r>
    </w:p>
  </w:footnote>
  <w:footnote w:id="1">
    <w:p w:rsidR="003D3880" w:rsidRPr="00DC621B" w:rsidRDefault="003D3880" w:rsidP="003D3880">
      <w:pPr>
        <w:pStyle w:val="aa"/>
        <w:ind w:left="-567" w:right="-284"/>
        <w:rPr>
          <w:lang w:val="ru-RU"/>
        </w:rPr>
      </w:pPr>
      <w:r>
        <w:rPr>
          <w:rStyle w:val="ac"/>
        </w:rPr>
        <w:footnoteRef/>
      </w:r>
      <w:r>
        <w:rPr>
          <w:lang w:val="ru-RU"/>
        </w:rPr>
        <w:t xml:space="preserve">Результаты освоения </w:t>
      </w:r>
      <w:r w:rsidRPr="00DC621B">
        <w:rPr>
          <w:lang w:val="ru-RU"/>
        </w:rPr>
        <w:t>модуля «Основы военной службы» (для юношей)</w:t>
      </w:r>
    </w:p>
  </w:footnote>
  <w:footnote w:id="2">
    <w:p w:rsidR="003D3880" w:rsidRPr="00DC621B" w:rsidRDefault="003D3880" w:rsidP="003D3880">
      <w:pPr>
        <w:pStyle w:val="aa"/>
        <w:ind w:left="-567"/>
        <w:rPr>
          <w:lang w:val="ru-RU"/>
        </w:rPr>
      </w:pPr>
      <w:r>
        <w:rPr>
          <w:rStyle w:val="ac"/>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 w:id="3">
    <w:p w:rsidR="003D3880" w:rsidRPr="000A35DC" w:rsidRDefault="003D3880" w:rsidP="003D3880">
      <w:pPr>
        <w:pStyle w:val="aa"/>
        <w:ind w:left="-567"/>
        <w:rPr>
          <w:lang w:val="ru-RU"/>
        </w:rPr>
      </w:pPr>
      <w:r>
        <w:rPr>
          <w:rStyle w:val="ac"/>
        </w:rPr>
        <w:footnoteRef/>
      </w:r>
      <w:r w:rsidRPr="000A35DC">
        <w:rPr>
          <w:lang w:val="ru-RU"/>
        </w:rPr>
        <w:t xml:space="preserve"> Результаты освоения модуля «Основы военной службы» (для юношей)</w:t>
      </w:r>
    </w:p>
  </w:footnote>
  <w:footnote w:id="4">
    <w:p w:rsidR="003D3880" w:rsidRPr="000A35DC" w:rsidRDefault="003D3880" w:rsidP="003D3880">
      <w:pPr>
        <w:pStyle w:val="aa"/>
        <w:ind w:left="-567"/>
        <w:rPr>
          <w:lang w:val="ru-RU"/>
        </w:rPr>
      </w:pPr>
      <w:r>
        <w:rPr>
          <w:rStyle w:val="ac"/>
        </w:rPr>
        <w:footnoteRef/>
      </w:r>
      <w:r w:rsidRPr="000A35DC">
        <w:rPr>
          <w:lang w:val="ru-RU"/>
        </w:rPr>
        <w:t xml:space="preserve"> Результаты освоения модуля «Основы медицинских знаний» (для девушек)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A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5300F3"/>
    <w:multiLevelType w:val="hybridMultilevel"/>
    <w:tmpl w:val="0BF63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CB"/>
    <w:rsid w:val="00043BC6"/>
    <w:rsid w:val="000A448F"/>
    <w:rsid w:val="001A2098"/>
    <w:rsid w:val="001A45D6"/>
    <w:rsid w:val="003D3880"/>
    <w:rsid w:val="005B207C"/>
    <w:rsid w:val="00636816"/>
    <w:rsid w:val="008558CB"/>
    <w:rsid w:val="00956B4F"/>
    <w:rsid w:val="00B834EF"/>
    <w:rsid w:val="00BE5DB7"/>
    <w:rsid w:val="00C33101"/>
    <w:rsid w:val="00CF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E766"/>
  <w15:chartTrackingRefBased/>
  <w15:docId w15:val="{0B55547A-9FDC-4936-931A-6271616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8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D3880"/>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3D3880"/>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3D388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3D388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88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D388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D388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D3880"/>
    <w:rPr>
      <w:rFonts w:ascii="Times New Roman" w:eastAsia="Times New Roman" w:hAnsi="Times New Roman" w:cs="Times New Roman"/>
      <w:b/>
      <w:bCs/>
      <w:sz w:val="24"/>
      <w:szCs w:val="24"/>
      <w:lang w:val="x-none" w:eastAsia="x-none"/>
    </w:rPr>
  </w:style>
  <w:style w:type="paragraph" w:styleId="a3">
    <w:name w:val="Body Text"/>
    <w:basedOn w:val="a"/>
    <w:link w:val="a4"/>
    <w:qFormat/>
    <w:rsid w:val="003D3880"/>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3D3880"/>
    <w:rPr>
      <w:rFonts w:ascii="Times New Roman" w:eastAsia="Times New Roman" w:hAnsi="Times New Roman" w:cs="Times New Roman"/>
      <w:sz w:val="24"/>
      <w:szCs w:val="24"/>
      <w:lang w:val="x-none" w:eastAsia="x-none"/>
    </w:rPr>
  </w:style>
  <w:style w:type="paragraph" w:styleId="21">
    <w:name w:val="Body Text 2"/>
    <w:basedOn w:val="a"/>
    <w:link w:val="22"/>
    <w:rsid w:val="003D3880"/>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3D3880"/>
    <w:rPr>
      <w:rFonts w:ascii="Times New Roman" w:eastAsia="Times New Roman" w:hAnsi="Times New Roman" w:cs="Times New Roman"/>
      <w:sz w:val="24"/>
      <w:szCs w:val="24"/>
      <w:lang w:val="x-none" w:eastAsia="x-none"/>
    </w:rPr>
  </w:style>
  <w:style w:type="character" w:customStyle="1" w:styleId="blk">
    <w:name w:val="blk"/>
    <w:rsid w:val="003D3880"/>
  </w:style>
  <w:style w:type="paragraph" w:styleId="a5">
    <w:name w:val="footer"/>
    <w:aliases w:val="Нижний колонтитул Знак Знак Знак,Нижний колонтитул1,Нижний колонтитул Знак Знак"/>
    <w:basedOn w:val="a"/>
    <w:link w:val="a6"/>
    <w:uiPriority w:val="99"/>
    <w:rsid w:val="003D3880"/>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D3880"/>
    <w:rPr>
      <w:rFonts w:ascii="Times New Roman" w:eastAsia="Times New Roman" w:hAnsi="Times New Roman" w:cs="Times New Roman"/>
      <w:sz w:val="24"/>
      <w:szCs w:val="24"/>
      <w:lang w:val="x-none" w:eastAsia="x-none"/>
    </w:rPr>
  </w:style>
  <w:style w:type="character" w:styleId="a7">
    <w:name w:val="page number"/>
    <w:rsid w:val="003D3880"/>
    <w:rPr>
      <w:rFonts w:cs="Times New Roman"/>
    </w:rPr>
  </w:style>
  <w:style w:type="paragraph" w:styleId="a8">
    <w:name w:val="Normal (Web)"/>
    <w:basedOn w:val="a"/>
    <w:link w:val="a9"/>
    <w:uiPriority w:val="99"/>
    <w:semiHidden/>
    <w:unhideWhenUsed/>
    <w:rsid w:val="003D3880"/>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3D3880"/>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D3880"/>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3D3880"/>
    <w:rPr>
      <w:rFonts w:cs="Times New Roman"/>
      <w:vertAlign w:val="superscript"/>
    </w:rPr>
  </w:style>
  <w:style w:type="paragraph" w:styleId="23">
    <w:name w:val="List 2"/>
    <w:basedOn w:val="a"/>
    <w:rsid w:val="003D3880"/>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3D3880"/>
    <w:rPr>
      <w:rFonts w:cs="Times New Roman"/>
      <w:color w:val="0000FF"/>
      <w:u w:val="single"/>
    </w:rPr>
  </w:style>
  <w:style w:type="paragraph" w:styleId="12">
    <w:name w:val="toc 1"/>
    <w:basedOn w:val="a"/>
    <w:next w:val="a"/>
    <w:autoRedefine/>
    <w:uiPriority w:val="39"/>
    <w:rsid w:val="003D3880"/>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3D3880"/>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3D3880"/>
    <w:pPr>
      <w:spacing w:after="0" w:line="240" w:lineRule="auto"/>
      <w:ind w:left="480"/>
    </w:pPr>
    <w:rPr>
      <w:rFonts w:ascii="Times New Roman" w:hAnsi="Times New Roman"/>
      <w:sz w:val="28"/>
      <w:szCs w:val="28"/>
    </w:rPr>
  </w:style>
  <w:style w:type="character" w:customStyle="1" w:styleId="FootnoteTextChar">
    <w:name w:val="Footnote Text Char"/>
    <w:locked/>
    <w:rsid w:val="003D3880"/>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3D3880"/>
    <w:pPr>
      <w:spacing w:before="120" w:after="120" w:line="240" w:lineRule="auto"/>
      <w:ind w:left="708"/>
    </w:pPr>
    <w:rPr>
      <w:rFonts w:ascii="Times New Roman" w:hAnsi="Times New Roman"/>
      <w:sz w:val="24"/>
      <w:szCs w:val="24"/>
      <w:lang w:val="x-none" w:eastAsia="x-none"/>
    </w:rPr>
  </w:style>
  <w:style w:type="character" w:styleId="af0">
    <w:name w:val="Emphasis"/>
    <w:qFormat/>
    <w:rsid w:val="003D3880"/>
    <w:rPr>
      <w:rFonts w:cs="Times New Roman"/>
      <w:i/>
    </w:rPr>
  </w:style>
  <w:style w:type="paragraph" w:styleId="af1">
    <w:name w:val="Balloon Text"/>
    <w:basedOn w:val="a"/>
    <w:link w:val="af2"/>
    <w:uiPriority w:val="99"/>
    <w:rsid w:val="003D3880"/>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3D3880"/>
    <w:rPr>
      <w:rFonts w:ascii="Segoe UI" w:eastAsia="Times New Roman" w:hAnsi="Segoe UI" w:cs="Times New Roman"/>
      <w:sz w:val="18"/>
      <w:szCs w:val="18"/>
      <w:lang w:val="x-none" w:eastAsia="x-none"/>
    </w:rPr>
  </w:style>
  <w:style w:type="paragraph" w:customStyle="1" w:styleId="ConsPlusNormal">
    <w:name w:val="ConsPlusNormal"/>
    <w:rsid w:val="003D38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D388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3D3880"/>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D3880"/>
    <w:rPr>
      <w:rFonts w:cs="Times New Roman"/>
      <w:sz w:val="20"/>
      <w:szCs w:val="20"/>
    </w:rPr>
  </w:style>
  <w:style w:type="paragraph" w:styleId="af5">
    <w:name w:val="annotation text"/>
    <w:basedOn w:val="a"/>
    <w:link w:val="af6"/>
    <w:uiPriority w:val="99"/>
    <w:unhideWhenUsed/>
    <w:rsid w:val="003D3880"/>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3D3880"/>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D3880"/>
    <w:rPr>
      <w:rFonts w:cs="Times New Roman"/>
      <w:sz w:val="20"/>
      <w:szCs w:val="20"/>
    </w:rPr>
  </w:style>
  <w:style w:type="character" w:customStyle="1" w:styleId="111">
    <w:name w:val="Тема примечания Знак11"/>
    <w:uiPriority w:val="99"/>
    <w:rsid w:val="003D3880"/>
    <w:rPr>
      <w:rFonts w:cs="Times New Roman"/>
      <w:b/>
      <w:bCs/>
      <w:sz w:val="20"/>
      <w:szCs w:val="20"/>
    </w:rPr>
  </w:style>
  <w:style w:type="paragraph" w:styleId="af7">
    <w:name w:val="annotation subject"/>
    <w:basedOn w:val="af5"/>
    <w:next w:val="af5"/>
    <w:link w:val="af8"/>
    <w:uiPriority w:val="99"/>
    <w:unhideWhenUsed/>
    <w:rsid w:val="003D3880"/>
    <w:rPr>
      <w:rFonts w:ascii="Times New Roman" w:hAnsi="Times New Roman"/>
      <w:b/>
      <w:bCs/>
    </w:rPr>
  </w:style>
  <w:style w:type="character" w:customStyle="1" w:styleId="af8">
    <w:name w:val="Тема примечания Знак"/>
    <w:basedOn w:val="af6"/>
    <w:link w:val="af7"/>
    <w:uiPriority w:val="99"/>
    <w:rsid w:val="003D3880"/>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D3880"/>
    <w:rPr>
      <w:rFonts w:cs="Times New Roman"/>
      <w:b/>
      <w:bCs/>
      <w:sz w:val="20"/>
      <w:szCs w:val="20"/>
    </w:rPr>
  </w:style>
  <w:style w:type="paragraph" w:styleId="25">
    <w:name w:val="Body Text Indent 2"/>
    <w:basedOn w:val="a"/>
    <w:link w:val="26"/>
    <w:rsid w:val="003D3880"/>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3D3880"/>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D3880"/>
  </w:style>
  <w:style w:type="character" w:customStyle="1" w:styleId="af9">
    <w:name w:val="Цветовое выделение"/>
    <w:uiPriority w:val="99"/>
    <w:rsid w:val="003D3880"/>
    <w:rPr>
      <w:b/>
      <w:color w:val="26282F"/>
    </w:rPr>
  </w:style>
  <w:style w:type="character" w:customStyle="1" w:styleId="afa">
    <w:name w:val="Гипертекстовая ссылка"/>
    <w:uiPriority w:val="99"/>
    <w:rsid w:val="003D3880"/>
    <w:rPr>
      <w:b/>
      <w:color w:val="106BBE"/>
    </w:rPr>
  </w:style>
  <w:style w:type="character" w:customStyle="1" w:styleId="afb">
    <w:name w:val="Активная гипертекстовая ссылка"/>
    <w:uiPriority w:val="99"/>
    <w:rsid w:val="003D3880"/>
    <w:rPr>
      <w:b/>
      <w:color w:val="106BBE"/>
      <w:u w:val="single"/>
    </w:rPr>
  </w:style>
  <w:style w:type="paragraph" w:customStyle="1" w:styleId="afc">
    <w:name w:val="Внимание"/>
    <w:basedOn w:val="a"/>
    <w:next w:val="a"/>
    <w:uiPriority w:val="99"/>
    <w:rsid w:val="003D388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3D3880"/>
  </w:style>
  <w:style w:type="paragraph" w:customStyle="1" w:styleId="afe">
    <w:name w:val="Внимание: недобросовестность!"/>
    <w:basedOn w:val="afc"/>
    <w:next w:val="a"/>
    <w:uiPriority w:val="99"/>
    <w:rsid w:val="003D3880"/>
  </w:style>
  <w:style w:type="character" w:customStyle="1" w:styleId="aff">
    <w:name w:val="Выделение для Базового Поиска"/>
    <w:uiPriority w:val="99"/>
    <w:rsid w:val="003D3880"/>
    <w:rPr>
      <w:b/>
      <w:color w:val="0058A9"/>
    </w:rPr>
  </w:style>
  <w:style w:type="character" w:customStyle="1" w:styleId="aff0">
    <w:name w:val="Выделение для Базового Поиска (курсив)"/>
    <w:uiPriority w:val="99"/>
    <w:rsid w:val="003D3880"/>
    <w:rPr>
      <w:b/>
      <w:i/>
      <w:color w:val="0058A9"/>
    </w:rPr>
  </w:style>
  <w:style w:type="paragraph" w:customStyle="1" w:styleId="aff1">
    <w:name w:val="Дочерний элемент списка"/>
    <w:basedOn w:val="a"/>
    <w:next w:val="a"/>
    <w:uiPriority w:val="99"/>
    <w:rsid w:val="003D388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3D3880"/>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3D3880"/>
    <w:rPr>
      <w:b/>
      <w:bCs/>
      <w:color w:val="0058A9"/>
      <w:shd w:val="clear" w:color="auto" w:fill="ECE9D8"/>
    </w:rPr>
  </w:style>
  <w:style w:type="paragraph" w:customStyle="1" w:styleId="aff3">
    <w:name w:val="Заголовок группы контролов"/>
    <w:basedOn w:val="a"/>
    <w:next w:val="a"/>
    <w:uiPriority w:val="99"/>
    <w:rsid w:val="003D388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3D388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D388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3D3880"/>
    <w:rPr>
      <w:b/>
      <w:color w:val="26282F"/>
    </w:rPr>
  </w:style>
  <w:style w:type="paragraph" w:customStyle="1" w:styleId="aff7">
    <w:name w:val="Заголовок статьи"/>
    <w:basedOn w:val="a"/>
    <w:next w:val="a"/>
    <w:uiPriority w:val="99"/>
    <w:rsid w:val="003D388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3D3880"/>
    <w:rPr>
      <w:b/>
      <w:color w:val="FF0000"/>
    </w:rPr>
  </w:style>
  <w:style w:type="paragraph" w:customStyle="1" w:styleId="aff9">
    <w:name w:val="Заголовок ЭР (левое окно)"/>
    <w:basedOn w:val="a"/>
    <w:next w:val="a"/>
    <w:uiPriority w:val="99"/>
    <w:rsid w:val="003D388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3D3880"/>
    <w:pPr>
      <w:spacing w:after="0"/>
      <w:jc w:val="left"/>
    </w:pPr>
  </w:style>
  <w:style w:type="paragraph" w:customStyle="1" w:styleId="affb">
    <w:name w:val="Интерактивный заголовок"/>
    <w:basedOn w:val="15"/>
    <w:next w:val="a"/>
    <w:uiPriority w:val="99"/>
    <w:rsid w:val="003D3880"/>
    <w:rPr>
      <w:u w:val="single"/>
    </w:rPr>
  </w:style>
  <w:style w:type="paragraph" w:customStyle="1" w:styleId="affc">
    <w:name w:val="Текст информации об изменениях"/>
    <w:basedOn w:val="a"/>
    <w:next w:val="a"/>
    <w:uiPriority w:val="99"/>
    <w:rsid w:val="003D388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3D3880"/>
    <w:pPr>
      <w:spacing w:before="180"/>
      <w:ind w:left="360" w:right="360" w:firstLine="0"/>
    </w:pPr>
    <w:rPr>
      <w:shd w:val="clear" w:color="auto" w:fill="EAEFED"/>
    </w:rPr>
  </w:style>
  <w:style w:type="paragraph" w:customStyle="1" w:styleId="affe">
    <w:name w:val="Текст (справка)"/>
    <w:basedOn w:val="a"/>
    <w:next w:val="a"/>
    <w:uiPriority w:val="99"/>
    <w:rsid w:val="003D388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3D3880"/>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D3880"/>
    <w:rPr>
      <w:i/>
      <w:iCs/>
    </w:rPr>
  </w:style>
  <w:style w:type="paragraph" w:customStyle="1" w:styleId="afff1">
    <w:name w:val="Текст (лев. подпись)"/>
    <w:basedOn w:val="a"/>
    <w:next w:val="a"/>
    <w:uiPriority w:val="99"/>
    <w:rsid w:val="003D3880"/>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3D3880"/>
    <w:rPr>
      <w:sz w:val="14"/>
      <w:szCs w:val="14"/>
    </w:rPr>
  </w:style>
  <w:style w:type="paragraph" w:customStyle="1" w:styleId="afff3">
    <w:name w:val="Текст (прав. подпись)"/>
    <w:basedOn w:val="a"/>
    <w:next w:val="a"/>
    <w:uiPriority w:val="99"/>
    <w:rsid w:val="003D388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3D3880"/>
    <w:rPr>
      <w:sz w:val="14"/>
      <w:szCs w:val="14"/>
    </w:rPr>
  </w:style>
  <w:style w:type="paragraph" w:customStyle="1" w:styleId="afff5">
    <w:name w:val="Комментарий пользователя"/>
    <w:basedOn w:val="afff"/>
    <w:next w:val="a"/>
    <w:uiPriority w:val="99"/>
    <w:rsid w:val="003D3880"/>
    <w:pPr>
      <w:jc w:val="left"/>
    </w:pPr>
    <w:rPr>
      <w:shd w:val="clear" w:color="auto" w:fill="FFDFE0"/>
    </w:rPr>
  </w:style>
  <w:style w:type="paragraph" w:customStyle="1" w:styleId="afff6">
    <w:name w:val="Куда обратиться?"/>
    <w:basedOn w:val="afc"/>
    <w:next w:val="a"/>
    <w:uiPriority w:val="99"/>
    <w:rsid w:val="003D3880"/>
  </w:style>
  <w:style w:type="paragraph" w:customStyle="1" w:styleId="afff7">
    <w:name w:val="Моноширинный"/>
    <w:basedOn w:val="a"/>
    <w:next w:val="a"/>
    <w:uiPriority w:val="99"/>
    <w:rsid w:val="003D388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3D3880"/>
    <w:rPr>
      <w:b/>
      <w:color w:val="26282F"/>
      <w:shd w:val="clear" w:color="auto" w:fill="FFF580"/>
    </w:rPr>
  </w:style>
  <w:style w:type="paragraph" w:customStyle="1" w:styleId="afff9">
    <w:name w:val="Напишите нам"/>
    <w:basedOn w:val="a"/>
    <w:next w:val="a"/>
    <w:uiPriority w:val="99"/>
    <w:rsid w:val="003D388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3D3880"/>
    <w:rPr>
      <w:b/>
      <w:color w:val="000000"/>
      <w:shd w:val="clear" w:color="auto" w:fill="D8EDE8"/>
    </w:rPr>
  </w:style>
  <w:style w:type="paragraph" w:customStyle="1" w:styleId="afffb">
    <w:name w:val="Необходимые документы"/>
    <w:basedOn w:val="afc"/>
    <w:next w:val="a"/>
    <w:uiPriority w:val="99"/>
    <w:rsid w:val="003D3880"/>
    <w:pPr>
      <w:ind w:firstLine="118"/>
    </w:pPr>
  </w:style>
  <w:style w:type="paragraph" w:customStyle="1" w:styleId="afffc">
    <w:name w:val="Нормальный (таблица)"/>
    <w:basedOn w:val="a"/>
    <w:next w:val="a"/>
    <w:uiPriority w:val="99"/>
    <w:rsid w:val="003D388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3D388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3D3880"/>
    <w:pPr>
      <w:ind w:left="140"/>
    </w:pPr>
  </w:style>
  <w:style w:type="character" w:customStyle="1" w:styleId="affff">
    <w:name w:val="Опечатки"/>
    <w:uiPriority w:val="99"/>
    <w:rsid w:val="003D3880"/>
    <w:rPr>
      <w:color w:val="FF0000"/>
    </w:rPr>
  </w:style>
  <w:style w:type="paragraph" w:customStyle="1" w:styleId="affff0">
    <w:name w:val="Переменная часть"/>
    <w:basedOn w:val="aff2"/>
    <w:next w:val="a"/>
    <w:uiPriority w:val="99"/>
    <w:rsid w:val="003D3880"/>
    <w:rPr>
      <w:sz w:val="18"/>
      <w:szCs w:val="18"/>
    </w:rPr>
  </w:style>
  <w:style w:type="paragraph" w:customStyle="1" w:styleId="affff1">
    <w:name w:val="Подвал для информации об изменениях"/>
    <w:basedOn w:val="1"/>
    <w:next w:val="a"/>
    <w:uiPriority w:val="99"/>
    <w:rsid w:val="003D388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D3880"/>
    <w:rPr>
      <w:b/>
      <w:bCs/>
    </w:rPr>
  </w:style>
  <w:style w:type="paragraph" w:customStyle="1" w:styleId="affff3">
    <w:name w:val="Подчёркнуный текст"/>
    <w:basedOn w:val="a"/>
    <w:next w:val="a"/>
    <w:uiPriority w:val="99"/>
    <w:rsid w:val="003D388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3D3880"/>
    <w:rPr>
      <w:sz w:val="20"/>
      <w:szCs w:val="20"/>
    </w:rPr>
  </w:style>
  <w:style w:type="paragraph" w:customStyle="1" w:styleId="affff5">
    <w:name w:val="Прижатый влево"/>
    <w:basedOn w:val="a"/>
    <w:next w:val="a"/>
    <w:uiPriority w:val="99"/>
    <w:rsid w:val="003D3880"/>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3D3880"/>
  </w:style>
  <w:style w:type="paragraph" w:customStyle="1" w:styleId="affff7">
    <w:name w:val="Примечание."/>
    <w:basedOn w:val="afc"/>
    <w:next w:val="a"/>
    <w:uiPriority w:val="99"/>
    <w:rsid w:val="003D3880"/>
  </w:style>
  <w:style w:type="character" w:customStyle="1" w:styleId="affff8">
    <w:name w:val="Продолжение ссылки"/>
    <w:uiPriority w:val="99"/>
    <w:rsid w:val="003D3880"/>
  </w:style>
  <w:style w:type="paragraph" w:customStyle="1" w:styleId="affff9">
    <w:name w:val="Словарная статья"/>
    <w:basedOn w:val="a"/>
    <w:next w:val="a"/>
    <w:uiPriority w:val="99"/>
    <w:rsid w:val="003D388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3D3880"/>
    <w:rPr>
      <w:b/>
      <w:color w:val="26282F"/>
    </w:rPr>
  </w:style>
  <w:style w:type="character" w:customStyle="1" w:styleId="affffb">
    <w:name w:val="Сравнение редакций. Добавленный фрагмент"/>
    <w:uiPriority w:val="99"/>
    <w:rsid w:val="003D3880"/>
    <w:rPr>
      <w:color w:val="000000"/>
      <w:shd w:val="clear" w:color="auto" w:fill="C1D7FF"/>
    </w:rPr>
  </w:style>
  <w:style w:type="character" w:customStyle="1" w:styleId="affffc">
    <w:name w:val="Сравнение редакций. Удаленный фрагмент"/>
    <w:uiPriority w:val="99"/>
    <w:rsid w:val="003D3880"/>
    <w:rPr>
      <w:color w:val="000000"/>
      <w:shd w:val="clear" w:color="auto" w:fill="C4C413"/>
    </w:rPr>
  </w:style>
  <w:style w:type="paragraph" w:customStyle="1" w:styleId="affffd">
    <w:name w:val="Ссылка на официальную публикацию"/>
    <w:basedOn w:val="a"/>
    <w:next w:val="a"/>
    <w:uiPriority w:val="99"/>
    <w:rsid w:val="003D388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3D3880"/>
    <w:rPr>
      <w:b/>
      <w:color w:val="749232"/>
    </w:rPr>
  </w:style>
  <w:style w:type="paragraph" w:customStyle="1" w:styleId="afffff">
    <w:name w:val="Текст в таблице"/>
    <w:basedOn w:val="afffc"/>
    <w:next w:val="a"/>
    <w:uiPriority w:val="99"/>
    <w:rsid w:val="003D3880"/>
    <w:pPr>
      <w:ind w:firstLine="500"/>
    </w:pPr>
  </w:style>
  <w:style w:type="paragraph" w:customStyle="1" w:styleId="afffff0">
    <w:name w:val="Текст ЭР (см. также)"/>
    <w:basedOn w:val="a"/>
    <w:next w:val="a"/>
    <w:uiPriority w:val="99"/>
    <w:rsid w:val="003D388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3D388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3D3880"/>
    <w:rPr>
      <w:b/>
      <w:strike/>
      <w:color w:val="666600"/>
    </w:rPr>
  </w:style>
  <w:style w:type="paragraph" w:customStyle="1" w:styleId="afffff3">
    <w:name w:val="Формула"/>
    <w:basedOn w:val="a"/>
    <w:next w:val="a"/>
    <w:uiPriority w:val="99"/>
    <w:rsid w:val="003D388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3D3880"/>
    <w:pPr>
      <w:jc w:val="center"/>
    </w:pPr>
  </w:style>
  <w:style w:type="paragraph" w:customStyle="1" w:styleId="-">
    <w:name w:val="ЭР-содержание (правое окно)"/>
    <w:basedOn w:val="a"/>
    <w:next w:val="a"/>
    <w:uiPriority w:val="99"/>
    <w:rsid w:val="003D3880"/>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3D38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D3880"/>
    <w:rPr>
      <w:rFonts w:cs="Times New Roman"/>
      <w:sz w:val="16"/>
    </w:rPr>
  </w:style>
  <w:style w:type="paragraph" w:styleId="41">
    <w:name w:val="toc 4"/>
    <w:basedOn w:val="a"/>
    <w:next w:val="a"/>
    <w:autoRedefine/>
    <w:rsid w:val="003D3880"/>
    <w:pPr>
      <w:spacing w:after="0" w:line="240" w:lineRule="auto"/>
      <w:ind w:left="720"/>
    </w:pPr>
    <w:rPr>
      <w:rFonts w:cs="Calibri"/>
      <w:sz w:val="20"/>
      <w:szCs w:val="20"/>
    </w:rPr>
  </w:style>
  <w:style w:type="paragraph" w:styleId="5">
    <w:name w:val="toc 5"/>
    <w:basedOn w:val="a"/>
    <w:next w:val="a"/>
    <w:autoRedefine/>
    <w:rsid w:val="003D3880"/>
    <w:pPr>
      <w:spacing w:after="0" w:line="240" w:lineRule="auto"/>
      <w:ind w:left="960"/>
    </w:pPr>
    <w:rPr>
      <w:rFonts w:cs="Calibri"/>
      <w:sz w:val="20"/>
      <w:szCs w:val="20"/>
    </w:rPr>
  </w:style>
  <w:style w:type="paragraph" w:styleId="6">
    <w:name w:val="toc 6"/>
    <w:basedOn w:val="a"/>
    <w:next w:val="a"/>
    <w:autoRedefine/>
    <w:rsid w:val="003D3880"/>
    <w:pPr>
      <w:spacing w:after="0" w:line="240" w:lineRule="auto"/>
      <w:ind w:left="1200"/>
    </w:pPr>
    <w:rPr>
      <w:rFonts w:cs="Calibri"/>
      <w:sz w:val="20"/>
      <w:szCs w:val="20"/>
    </w:rPr>
  </w:style>
  <w:style w:type="paragraph" w:styleId="7">
    <w:name w:val="toc 7"/>
    <w:basedOn w:val="a"/>
    <w:next w:val="a"/>
    <w:autoRedefine/>
    <w:rsid w:val="003D3880"/>
    <w:pPr>
      <w:spacing w:after="0" w:line="240" w:lineRule="auto"/>
      <w:ind w:left="1440"/>
    </w:pPr>
    <w:rPr>
      <w:rFonts w:cs="Calibri"/>
      <w:sz w:val="20"/>
      <w:szCs w:val="20"/>
    </w:rPr>
  </w:style>
  <w:style w:type="paragraph" w:styleId="8">
    <w:name w:val="toc 8"/>
    <w:basedOn w:val="a"/>
    <w:next w:val="a"/>
    <w:autoRedefine/>
    <w:rsid w:val="003D3880"/>
    <w:pPr>
      <w:spacing w:after="0" w:line="240" w:lineRule="auto"/>
      <w:ind w:left="1680"/>
    </w:pPr>
    <w:rPr>
      <w:rFonts w:cs="Calibri"/>
      <w:sz w:val="20"/>
      <w:szCs w:val="20"/>
    </w:rPr>
  </w:style>
  <w:style w:type="paragraph" w:styleId="9">
    <w:name w:val="toc 9"/>
    <w:basedOn w:val="a"/>
    <w:next w:val="a"/>
    <w:autoRedefine/>
    <w:rsid w:val="003D3880"/>
    <w:pPr>
      <w:spacing w:after="0" w:line="240" w:lineRule="auto"/>
      <w:ind w:left="1920"/>
    </w:pPr>
    <w:rPr>
      <w:rFonts w:cs="Calibri"/>
      <w:sz w:val="20"/>
      <w:szCs w:val="20"/>
    </w:rPr>
  </w:style>
  <w:style w:type="paragraph" w:customStyle="1" w:styleId="s1">
    <w:name w:val="s_1"/>
    <w:basedOn w:val="a"/>
    <w:rsid w:val="003D3880"/>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3D388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D3880"/>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3D3880"/>
    <w:rPr>
      <w:rFonts w:ascii="Calibri" w:eastAsia="Times New Roman" w:hAnsi="Calibri" w:cs="Times New Roman"/>
      <w:sz w:val="20"/>
      <w:szCs w:val="20"/>
      <w:lang w:val="x-none" w:eastAsia="x-none"/>
    </w:rPr>
  </w:style>
  <w:style w:type="character" w:styleId="afffff9">
    <w:name w:val="endnote reference"/>
    <w:uiPriority w:val="99"/>
    <w:semiHidden/>
    <w:unhideWhenUsed/>
    <w:rsid w:val="003D3880"/>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3D3880"/>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3D3880"/>
    <w:rPr>
      <w:rFonts w:ascii="Times New Roman" w:hAnsi="Times New Roman"/>
      <w:sz w:val="24"/>
      <w:szCs w:val="24"/>
      <w:lang w:val="en-US" w:eastAsia="nl-NL"/>
    </w:rPr>
  </w:style>
  <w:style w:type="character" w:styleId="afffffa">
    <w:name w:val="Strong"/>
    <w:uiPriority w:val="22"/>
    <w:qFormat/>
    <w:rsid w:val="003D3880"/>
    <w:rPr>
      <w:b/>
      <w:bCs/>
    </w:rPr>
  </w:style>
  <w:style w:type="table" w:customStyle="1" w:styleId="TableNormal">
    <w:name w:val="Table Normal"/>
    <w:uiPriority w:val="2"/>
    <w:semiHidden/>
    <w:unhideWhenUsed/>
    <w:qFormat/>
    <w:rsid w:val="003D38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3880"/>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3D3880"/>
    <w:rPr>
      <w:color w:val="0000FF"/>
      <w:u w:val="single"/>
    </w:rPr>
  </w:style>
  <w:style w:type="character" w:styleId="afffffc">
    <w:name w:val="Subtle Emphasis"/>
    <w:uiPriority w:val="19"/>
    <w:qFormat/>
    <w:rsid w:val="003D3880"/>
    <w:rPr>
      <w:i/>
      <w:iCs/>
      <w:color w:val="404040"/>
    </w:rPr>
  </w:style>
  <w:style w:type="paragraph" w:styleId="afffffd">
    <w:name w:val="Subtitle"/>
    <w:basedOn w:val="a"/>
    <w:next w:val="a"/>
    <w:link w:val="afffffe"/>
    <w:uiPriority w:val="99"/>
    <w:qFormat/>
    <w:rsid w:val="003D3880"/>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3D3880"/>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3D3880"/>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3D388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3D3880"/>
    <w:rPr>
      <w:color w:val="605E5C"/>
      <w:shd w:val="clear" w:color="auto" w:fill="E1DFDD"/>
    </w:rPr>
  </w:style>
  <w:style w:type="numbering" w:customStyle="1" w:styleId="16">
    <w:name w:val="Нет списка1"/>
    <w:next w:val="a2"/>
    <w:uiPriority w:val="99"/>
    <w:semiHidden/>
    <w:unhideWhenUsed/>
    <w:rsid w:val="003D3880"/>
  </w:style>
  <w:style w:type="table" w:customStyle="1" w:styleId="17">
    <w:name w:val="Сетка таблицы1"/>
    <w:basedOn w:val="a1"/>
    <w:next w:val="afffff6"/>
    <w:uiPriority w:val="39"/>
    <w:rsid w:val="003D38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3D3880"/>
  </w:style>
  <w:style w:type="character" w:customStyle="1" w:styleId="extendedtext-short">
    <w:name w:val="extendedtext-short"/>
    <w:basedOn w:val="a0"/>
    <w:rsid w:val="003D3880"/>
  </w:style>
  <w:style w:type="paragraph" w:styleId="HTML">
    <w:name w:val="HTML Preformatted"/>
    <w:basedOn w:val="a"/>
    <w:link w:val="HTML0"/>
    <w:uiPriority w:val="99"/>
    <w:rsid w:val="003D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D3880"/>
    <w:rPr>
      <w:rFonts w:ascii="Courier New" w:eastAsia="Times New Roman" w:hAnsi="Courier New" w:cs="Courier New"/>
      <w:sz w:val="20"/>
      <w:szCs w:val="20"/>
      <w:lang w:eastAsia="ru-RU"/>
    </w:rPr>
  </w:style>
  <w:style w:type="paragraph" w:styleId="affffff1">
    <w:name w:val="No Spacing"/>
    <w:link w:val="affffff2"/>
    <w:uiPriority w:val="99"/>
    <w:qFormat/>
    <w:rsid w:val="003D3880"/>
    <w:pPr>
      <w:spacing w:after="0" w:line="240" w:lineRule="auto"/>
    </w:pPr>
    <w:rPr>
      <w:rFonts w:ascii="Calibri" w:eastAsia="Calibri" w:hAnsi="Calibri" w:cs="Times New Roman"/>
    </w:rPr>
  </w:style>
  <w:style w:type="paragraph" w:customStyle="1" w:styleId="210">
    <w:name w:val="Основной текст 21"/>
    <w:basedOn w:val="a"/>
    <w:rsid w:val="003D3880"/>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3D3880"/>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3D3880"/>
  </w:style>
  <w:style w:type="character" w:customStyle="1" w:styleId="extended-textshort">
    <w:name w:val="extended-text__short"/>
    <w:basedOn w:val="a0"/>
    <w:rsid w:val="003D3880"/>
  </w:style>
  <w:style w:type="character" w:customStyle="1" w:styleId="highlightedsearchterm">
    <w:name w:val="highlightedsearchterm"/>
    <w:basedOn w:val="a0"/>
    <w:rsid w:val="003D3880"/>
  </w:style>
  <w:style w:type="character" w:customStyle="1" w:styleId="googqs-tidbit">
    <w:name w:val="goog_qs-tidbit"/>
    <w:basedOn w:val="a0"/>
    <w:rsid w:val="003D3880"/>
  </w:style>
  <w:style w:type="paragraph" w:styleId="affffff4">
    <w:name w:val="List"/>
    <w:basedOn w:val="a"/>
    <w:uiPriority w:val="99"/>
    <w:rsid w:val="003D3880"/>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3D3880"/>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3D3880"/>
    <w:rPr>
      <w:rFonts w:ascii="Times New Roman" w:hAnsi="Times New Roman" w:cs="Times New Roman"/>
      <w:b/>
      <w:bCs/>
      <w:sz w:val="20"/>
      <w:szCs w:val="20"/>
    </w:rPr>
  </w:style>
  <w:style w:type="character" w:customStyle="1" w:styleId="FontStyle193">
    <w:name w:val="Font Style193"/>
    <w:uiPriority w:val="99"/>
    <w:rsid w:val="003D3880"/>
    <w:rPr>
      <w:rFonts w:ascii="Arial" w:hAnsi="Arial"/>
      <w:b/>
      <w:sz w:val="50"/>
    </w:rPr>
  </w:style>
  <w:style w:type="character" w:customStyle="1" w:styleId="FontStyle151">
    <w:name w:val="Font Style151"/>
    <w:uiPriority w:val="99"/>
    <w:rsid w:val="003D3880"/>
    <w:rPr>
      <w:rFonts w:ascii="Arial" w:hAnsi="Arial"/>
      <w:b/>
      <w:smallCaps/>
      <w:spacing w:val="30"/>
      <w:sz w:val="44"/>
    </w:rPr>
  </w:style>
  <w:style w:type="character" w:customStyle="1" w:styleId="apple-style-span">
    <w:name w:val="apple-style-span"/>
    <w:rsid w:val="003D3880"/>
    <w:rPr>
      <w:rFonts w:cs="Times New Roman"/>
    </w:rPr>
  </w:style>
  <w:style w:type="character" w:customStyle="1" w:styleId="FontStyle153">
    <w:name w:val="Font Style153"/>
    <w:uiPriority w:val="99"/>
    <w:rsid w:val="003D3880"/>
    <w:rPr>
      <w:rFonts w:ascii="Bookman Old Style" w:hAnsi="Bookman Old Style"/>
      <w:spacing w:val="10"/>
      <w:sz w:val="44"/>
    </w:rPr>
  </w:style>
  <w:style w:type="character" w:customStyle="1" w:styleId="affffff2">
    <w:name w:val="Без интервала Знак"/>
    <w:link w:val="affffff1"/>
    <w:uiPriority w:val="99"/>
    <w:locked/>
    <w:rsid w:val="003D3880"/>
    <w:rPr>
      <w:rFonts w:ascii="Calibri" w:eastAsia="Calibri" w:hAnsi="Calibri" w:cs="Times New Roman"/>
    </w:rPr>
  </w:style>
  <w:style w:type="paragraph" w:customStyle="1" w:styleId="310">
    <w:name w:val="Основной текст с отступом 31"/>
    <w:basedOn w:val="a"/>
    <w:uiPriority w:val="99"/>
    <w:rsid w:val="003D3880"/>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3D3880"/>
    <w:rPr>
      <w:rFonts w:ascii="Times New Roman" w:hAnsi="Times New Roman" w:cs="Times New Roman"/>
      <w:i/>
      <w:iCs/>
      <w:sz w:val="23"/>
      <w:szCs w:val="23"/>
      <w:u w:val="none"/>
    </w:rPr>
  </w:style>
  <w:style w:type="character" w:customStyle="1" w:styleId="18">
    <w:name w:val="Основной текст Знак1"/>
    <w:uiPriority w:val="99"/>
    <w:rsid w:val="003D3880"/>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3D3880"/>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3D3880"/>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3D3880"/>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3D3880"/>
    <w:rPr>
      <w:rFonts w:ascii="Times New Roman" w:hAnsi="Times New Roman" w:cs="Times New Roman"/>
      <w:b/>
      <w:bCs/>
      <w:i/>
      <w:iCs/>
      <w:sz w:val="23"/>
      <w:szCs w:val="23"/>
      <w:u w:val="none"/>
      <w:shd w:val="clear" w:color="auto" w:fill="FFFFFF"/>
    </w:rPr>
  </w:style>
  <w:style w:type="paragraph" w:customStyle="1" w:styleId="affffff7">
    <w:name w:val="Базовый"/>
    <w:rsid w:val="003D3880"/>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3D3880"/>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3D3880"/>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3D3880"/>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3D3880"/>
    <w:rPr>
      <w:rFonts w:ascii="Arial" w:eastAsia="Calibri" w:hAnsi="Arial" w:cs="Times New Roman"/>
      <w:sz w:val="28"/>
      <w:szCs w:val="28"/>
      <w:lang w:val="en-GB"/>
    </w:rPr>
  </w:style>
  <w:style w:type="paragraph" w:customStyle="1" w:styleId="Doctitle">
    <w:name w:val="Doc title"/>
    <w:basedOn w:val="a"/>
    <w:rsid w:val="003D3880"/>
    <w:pPr>
      <w:spacing w:after="0" w:line="240" w:lineRule="auto"/>
    </w:pPr>
    <w:rPr>
      <w:rFonts w:ascii="Arial" w:hAnsi="Arial"/>
      <w:b/>
      <w:sz w:val="40"/>
      <w:szCs w:val="24"/>
      <w:lang w:val="en-GB" w:eastAsia="en-US"/>
    </w:rPr>
  </w:style>
  <w:style w:type="character" w:customStyle="1" w:styleId="colorgray">
    <w:name w:val="colorgray"/>
    <w:basedOn w:val="a0"/>
    <w:rsid w:val="003D3880"/>
  </w:style>
  <w:style w:type="paragraph" w:customStyle="1" w:styleId="full">
    <w:name w:val="full"/>
    <w:basedOn w:val="a"/>
    <w:rsid w:val="003D3880"/>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3D3880"/>
  </w:style>
  <w:style w:type="numbering" w:customStyle="1" w:styleId="35">
    <w:name w:val="Нет списка3"/>
    <w:next w:val="a2"/>
    <w:uiPriority w:val="99"/>
    <w:semiHidden/>
    <w:unhideWhenUsed/>
    <w:rsid w:val="003D3880"/>
  </w:style>
  <w:style w:type="paragraph" w:customStyle="1" w:styleId="1a">
    <w:name w:val="заголовок 1 уровня"/>
    <w:basedOn w:val="a"/>
    <w:link w:val="1b"/>
    <w:autoRedefine/>
    <w:qFormat/>
    <w:rsid w:val="003D3880"/>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3D3880"/>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3D3880"/>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3D3880"/>
    <w:rPr>
      <w:rFonts w:ascii="Times New Roman" w:eastAsia="Times New Roman" w:hAnsi="Times New Roman" w:cs="Times New Roman"/>
      <w:bCs/>
      <w:sz w:val="28"/>
      <w:szCs w:val="26"/>
    </w:rPr>
  </w:style>
  <w:style w:type="paragraph" w:customStyle="1" w:styleId="1c">
    <w:name w:val="Стиль1"/>
    <w:basedOn w:val="a"/>
    <w:link w:val="1d"/>
    <w:autoRedefine/>
    <w:qFormat/>
    <w:rsid w:val="003D3880"/>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3D3880"/>
    <w:rPr>
      <w:rFonts w:ascii="Times New Roman" w:eastAsia="Calibri" w:hAnsi="Times New Roman" w:cs="Times New Roman"/>
      <w:sz w:val="28"/>
      <w:szCs w:val="28"/>
    </w:rPr>
  </w:style>
  <w:style w:type="table" w:customStyle="1" w:styleId="2b">
    <w:name w:val="Сетка таблицы2"/>
    <w:basedOn w:val="a1"/>
    <w:next w:val="afffff6"/>
    <w:uiPriority w:val="59"/>
    <w:rsid w:val="003D3880"/>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3D3880"/>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3D3880"/>
  </w:style>
  <w:style w:type="table" w:customStyle="1" w:styleId="36">
    <w:name w:val="Сетка таблицы3"/>
    <w:basedOn w:val="a1"/>
    <w:next w:val="afffff6"/>
    <w:uiPriority w:val="39"/>
    <w:rsid w:val="003D38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3D3880"/>
  </w:style>
  <w:style w:type="character" w:customStyle="1" w:styleId="path-separator">
    <w:name w:val="path-separator"/>
    <w:basedOn w:val="a0"/>
    <w:rsid w:val="003D3880"/>
  </w:style>
  <w:style w:type="character" w:customStyle="1" w:styleId="1e">
    <w:name w:val="Неразрешенное упоминание1"/>
    <w:uiPriority w:val="99"/>
    <w:semiHidden/>
    <w:unhideWhenUsed/>
    <w:rsid w:val="003D3880"/>
    <w:rPr>
      <w:color w:val="605E5C"/>
      <w:shd w:val="clear" w:color="auto" w:fill="E1DFDD"/>
    </w:rPr>
  </w:style>
  <w:style w:type="character" w:customStyle="1" w:styleId="1f">
    <w:name w:val="Текст сноски Знак1"/>
    <w:uiPriority w:val="99"/>
    <w:semiHidden/>
    <w:rsid w:val="003D3880"/>
    <w:rPr>
      <w:rFonts w:ascii="Calibri" w:eastAsia="Times New Roman" w:hAnsi="Calibri" w:cs="Times New Roman"/>
      <w:sz w:val="20"/>
      <w:szCs w:val="20"/>
      <w:lang w:eastAsia="ru-RU"/>
    </w:rPr>
  </w:style>
  <w:style w:type="character" w:customStyle="1" w:styleId="dots">
    <w:name w:val="dots"/>
    <w:basedOn w:val="a0"/>
    <w:rsid w:val="003D3880"/>
  </w:style>
  <w:style w:type="paragraph" w:customStyle="1" w:styleId="c7">
    <w:name w:val="c7"/>
    <w:basedOn w:val="a"/>
    <w:rsid w:val="003D3880"/>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3D3880"/>
  </w:style>
  <w:style w:type="character" w:customStyle="1" w:styleId="c5">
    <w:name w:val="c5"/>
    <w:basedOn w:val="a0"/>
    <w:rsid w:val="003D3880"/>
  </w:style>
  <w:style w:type="numbering" w:customStyle="1" w:styleId="60">
    <w:name w:val="Нет списка6"/>
    <w:next w:val="a2"/>
    <w:uiPriority w:val="99"/>
    <w:semiHidden/>
    <w:unhideWhenUsed/>
    <w:rsid w:val="003D3880"/>
  </w:style>
  <w:style w:type="paragraph" w:customStyle="1" w:styleId="37">
    <w:name w:val="Основной текст3"/>
    <w:basedOn w:val="a"/>
    <w:rsid w:val="003D3880"/>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3D3880"/>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3D3880"/>
    <w:rPr>
      <w:rFonts w:ascii="Times New Roman" w:hAnsi="Times New Roman"/>
      <w:sz w:val="16"/>
      <w:szCs w:val="16"/>
    </w:rPr>
  </w:style>
  <w:style w:type="paragraph" w:customStyle="1" w:styleId="2d">
    <w:name w:val="Основной текст (2)"/>
    <w:basedOn w:val="a"/>
    <w:link w:val="2c"/>
    <w:rsid w:val="003D3880"/>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3D3880"/>
  </w:style>
  <w:style w:type="character" w:customStyle="1" w:styleId="FootnoteCharacters">
    <w:name w:val="Footnote Characters"/>
    <w:qFormat/>
    <w:rsid w:val="003D3880"/>
    <w:rPr>
      <w:rFonts w:cs="Times New Roman"/>
      <w:vertAlign w:val="superscript"/>
    </w:rPr>
  </w:style>
  <w:style w:type="character" w:customStyle="1" w:styleId="FootnoteAnchor">
    <w:name w:val="Footnote Anchor"/>
    <w:rsid w:val="003D3880"/>
    <w:rPr>
      <w:vertAlign w:val="superscript"/>
    </w:rPr>
  </w:style>
  <w:style w:type="paragraph" w:customStyle="1" w:styleId="120">
    <w:name w:val="таблСлева12"/>
    <w:basedOn w:val="a"/>
    <w:uiPriority w:val="3"/>
    <w:qFormat/>
    <w:rsid w:val="003D3880"/>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3D3880"/>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682/100492" TargetMode="External"/><Relationship Id="rId13" Type="http://schemas.openxmlformats.org/officeDocument/2006/relationships/hyperlink" Target="https://e.lanbook.com/book/3102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248966" TargetMode="External"/><Relationship Id="rId17" Type="http://schemas.openxmlformats.org/officeDocument/2006/relationships/hyperlink" Target="http://bzhde.ru" TargetMode="External"/><Relationship Id="rId2" Type="http://schemas.openxmlformats.org/officeDocument/2006/relationships/styles" Target="styles.xml"/><Relationship Id="rId16" Type="http://schemas.openxmlformats.org/officeDocument/2006/relationships/hyperlink" Target="https://urait.ru/bcode/4716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88905" TargetMode="External"/><Relationship Id="rId5" Type="http://schemas.openxmlformats.org/officeDocument/2006/relationships/footnotes" Target="footnotes.xml"/><Relationship Id="rId15" Type="http://schemas.openxmlformats.org/officeDocument/2006/relationships/hyperlink" Target="http://www.mchs.gov.ru" TargetMode="External"/><Relationship Id="rId10" Type="http://schemas.openxmlformats.org/officeDocument/2006/relationships/hyperlink" Target="https://e.lanbook.com/book/2930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279821" TargetMode="External"/><Relationship Id="rId14" Type="http://schemas.openxmlformats.org/officeDocument/2006/relationships/hyperlink" Target="http://www.magb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3965</Words>
  <Characters>22603</Characters>
  <Application>Microsoft Office Word</Application>
  <DocSecurity>0</DocSecurity>
  <Lines>188</Lines>
  <Paragraphs>53</Paragraphs>
  <ScaleCrop>false</ScaleCrop>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2024-06-04T05:59:00Z</dcterms:created>
  <dcterms:modified xsi:type="dcterms:W3CDTF">2024-06-25T04:31:00Z</dcterms:modified>
</cp:coreProperties>
</file>