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EC" w:rsidRPr="00FD7EEC" w:rsidRDefault="00FD7EEC" w:rsidP="00FD7EEC">
      <w:pPr>
        <w:spacing w:after="0" w:line="240" w:lineRule="auto"/>
        <w:jc w:val="right"/>
        <w:rPr>
          <w:rFonts w:ascii="Times New Roman" w:hAnsi="Times New Roman"/>
          <w:b/>
          <w:sz w:val="24"/>
          <w:szCs w:val="24"/>
        </w:rPr>
      </w:pPr>
      <w:r w:rsidRPr="00E82D86">
        <w:rPr>
          <w:rFonts w:ascii="Times New Roman" w:hAnsi="Times New Roman"/>
          <w:b/>
          <w:bCs/>
          <w:sz w:val="24"/>
          <w:szCs w:val="24"/>
        </w:rPr>
        <w:t>Приложение </w:t>
      </w:r>
      <w:r>
        <w:rPr>
          <w:rFonts w:ascii="Times New Roman" w:hAnsi="Times New Roman"/>
          <w:b/>
          <w:bCs/>
          <w:sz w:val="24"/>
          <w:szCs w:val="24"/>
        </w:rPr>
        <w:t>4.28</w:t>
      </w:r>
      <w:r w:rsidRPr="00E82D86">
        <w:rPr>
          <w:rFonts w:ascii="Times New Roman" w:hAnsi="Times New Roman"/>
          <w:b/>
          <w:bCs/>
          <w:sz w:val="24"/>
          <w:szCs w:val="24"/>
        </w:rPr>
        <w:br/>
      </w:r>
      <w:r w:rsidRPr="00FD7EEC">
        <w:rPr>
          <w:rFonts w:ascii="Times New Roman" w:hAnsi="Times New Roman"/>
          <w:b/>
          <w:sz w:val="24"/>
          <w:szCs w:val="24"/>
        </w:rPr>
        <w:t xml:space="preserve">к ООП-П  по специальности </w:t>
      </w:r>
    </w:p>
    <w:p w:rsidR="00FD7EEC" w:rsidRPr="00FD7EEC" w:rsidRDefault="00FD7EEC" w:rsidP="00FD7EEC">
      <w:pPr>
        <w:spacing w:after="0" w:line="240" w:lineRule="auto"/>
        <w:jc w:val="right"/>
        <w:rPr>
          <w:rFonts w:ascii="Times New Roman" w:hAnsi="Times New Roman"/>
          <w:b/>
          <w:i/>
          <w:sz w:val="24"/>
          <w:szCs w:val="24"/>
        </w:rPr>
      </w:pPr>
      <w:r w:rsidRPr="00FD7EEC">
        <w:rPr>
          <w:rFonts w:ascii="Times New Roman" w:hAnsi="Times New Roman"/>
          <w:b/>
          <w:i/>
          <w:sz w:val="24"/>
          <w:szCs w:val="24"/>
        </w:rPr>
        <w:t>23.02.06</w:t>
      </w:r>
      <w:r w:rsidRPr="00FD7EEC">
        <w:rPr>
          <w:rFonts w:ascii="Times New Roman" w:eastAsia="Calibri" w:hAnsi="Times New Roman"/>
          <w:b/>
          <w:i/>
          <w:sz w:val="24"/>
          <w:szCs w:val="24"/>
        </w:rPr>
        <w:t xml:space="preserve"> Техническая эксплуатация подвижного состава железных дорог</w:t>
      </w: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890FED" w:rsidRDefault="00FD7EEC" w:rsidP="00FD7EEC">
      <w:pPr>
        <w:spacing w:after="0" w:line="240" w:lineRule="auto"/>
        <w:jc w:val="right"/>
        <w:rPr>
          <w:rFonts w:ascii="Times New Roman" w:hAnsi="Times New Roman"/>
          <w:sz w:val="24"/>
          <w:szCs w:val="24"/>
        </w:rPr>
      </w:pPr>
    </w:p>
    <w:p w:rsidR="00FD7EEC" w:rsidRPr="00FD7EEC" w:rsidRDefault="00FD7EEC" w:rsidP="00FD7EEC">
      <w:pPr>
        <w:spacing w:after="0" w:line="312" w:lineRule="auto"/>
        <w:jc w:val="center"/>
        <w:rPr>
          <w:rFonts w:ascii="Times New Roman" w:hAnsi="Times New Roman"/>
          <w:b/>
          <w:i/>
          <w:sz w:val="28"/>
          <w:szCs w:val="28"/>
        </w:rPr>
      </w:pPr>
      <w:r w:rsidRPr="00FD7EEC">
        <w:rPr>
          <w:rFonts w:ascii="Times New Roman" w:hAnsi="Times New Roman"/>
          <w:b/>
          <w:sz w:val="28"/>
          <w:szCs w:val="28"/>
        </w:rPr>
        <w:t>РАБОЧАЯ ПРОГРАММА УЧЕБНОЙ ДИСЦИПЛИНЫ</w:t>
      </w:r>
      <w:r w:rsidRPr="00FD7EEC">
        <w:rPr>
          <w:rFonts w:ascii="Times New Roman" w:hAnsi="Times New Roman"/>
          <w:b/>
          <w:sz w:val="28"/>
          <w:szCs w:val="28"/>
        </w:rPr>
        <w:br/>
      </w:r>
      <w:r w:rsidRPr="00FD7EEC">
        <w:rPr>
          <w:rFonts w:ascii="Times New Roman" w:hAnsi="Times New Roman"/>
          <w:b/>
          <w:i/>
          <w:sz w:val="28"/>
          <w:szCs w:val="28"/>
        </w:rPr>
        <w:t>«ОП</w:t>
      </w:r>
      <w:r w:rsidR="007772AB">
        <w:rPr>
          <w:rFonts w:ascii="Times New Roman" w:hAnsi="Times New Roman"/>
          <w:b/>
          <w:i/>
          <w:sz w:val="28"/>
          <w:szCs w:val="28"/>
        </w:rPr>
        <w:t>.</w:t>
      </w:r>
      <w:bookmarkStart w:id="0" w:name="_GoBack"/>
      <w:bookmarkEnd w:id="0"/>
      <w:r w:rsidRPr="00FD7EEC">
        <w:rPr>
          <w:rFonts w:ascii="Times New Roman" w:hAnsi="Times New Roman"/>
          <w:b/>
          <w:i/>
          <w:sz w:val="28"/>
          <w:szCs w:val="28"/>
        </w:rPr>
        <w:t xml:space="preserve"> 07 ОБЩИЙ КУРС ЖЕЛЕЗНЫХ ДОРОГ»</w:t>
      </w:r>
    </w:p>
    <w:p w:rsidR="00FD7EEC" w:rsidRDefault="00FD7EEC" w:rsidP="00FD7EEC">
      <w:pPr>
        <w:spacing w:after="0" w:line="312" w:lineRule="auto"/>
        <w:jc w:val="center"/>
        <w:rPr>
          <w:rFonts w:ascii="Times New Roman" w:eastAsia="Calibri" w:hAnsi="Times New Roman"/>
          <w:i/>
          <w:sz w:val="24"/>
          <w:szCs w:val="24"/>
          <w:lang w:eastAsia="en-US"/>
        </w:rPr>
      </w:pPr>
      <w:r w:rsidRPr="00890FED">
        <w:rPr>
          <w:rFonts w:ascii="Times New Roman" w:eastAsia="Calibri" w:hAnsi="Times New Roman"/>
          <w:i/>
          <w:sz w:val="24"/>
          <w:szCs w:val="24"/>
          <w:lang w:eastAsia="en-US"/>
        </w:rPr>
        <w:t xml:space="preserve"> </w:t>
      </w:r>
    </w:p>
    <w:p w:rsidR="00FD7EEC" w:rsidRDefault="00FD7EEC" w:rsidP="00FD7EEC">
      <w:pPr>
        <w:spacing w:after="0" w:line="312" w:lineRule="auto"/>
        <w:jc w:val="center"/>
        <w:rPr>
          <w:rFonts w:ascii="Times New Roman" w:eastAsia="Calibri" w:hAnsi="Times New Roman"/>
          <w:i/>
          <w:sz w:val="24"/>
          <w:szCs w:val="24"/>
          <w:lang w:eastAsia="en-US"/>
        </w:rPr>
      </w:pPr>
    </w:p>
    <w:p w:rsidR="00FD7EEC" w:rsidRDefault="00FD7EEC" w:rsidP="00FD7EEC">
      <w:pPr>
        <w:spacing w:after="0" w:line="312" w:lineRule="auto"/>
        <w:jc w:val="center"/>
        <w:rPr>
          <w:rFonts w:ascii="Times New Roman" w:eastAsia="Calibri" w:hAnsi="Times New Roman"/>
          <w:i/>
          <w:sz w:val="24"/>
          <w:szCs w:val="24"/>
          <w:lang w:eastAsia="en-US"/>
        </w:rPr>
      </w:pPr>
    </w:p>
    <w:p w:rsidR="00FD7EEC" w:rsidRDefault="00FD7EEC" w:rsidP="00FD7EEC">
      <w:pPr>
        <w:spacing w:after="0" w:line="312" w:lineRule="auto"/>
        <w:jc w:val="center"/>
        <w:rPr>
          <w:rFonts w:ascii="Times New Roman" w:eastAsia="Calibri" w:hAnsi="Times New Roman"/>
          <w:i/>
          <w:sz w:val="24"/>
          <w:szCs w:val="24"/>
          <w:lang w:eastAsia="en-US"/>
        </w:rPr>
      </w:pPr>
    </w:p>
    <w:p w:rsidR="00FD7EEC" w:rsidRDefault="00FD7EEC" w:rsidP="00FD7EEC">
      <w:pPr>
        <w:spacing w:after="0" w:line="312" w:lineRule="auto"/>
        <w:jc w:val="center"/>
        <w:rPr>
          <w:rFonts w:ascii="Times New Roman" w:eastAsia="Calibri" w:hAnsi="Times New Roman"/>
          <w:i/>
          <w:sz w:val="24"/>
          <w:szCs w:val="24"/>
          <w:lang w:eastAsia="en-US"/>
        </w:rPr>
      </w:pPr>
    </w:p>
    <w:p w:rsidR="00FD7EEC" w:rsidRDefault="00FD7EEC" w:rsidP="00FD7EEC">
      <w:pPr>
        <w:spacing w:after="0" w:line="312" w:lineRule="auto"/>
        <w:jc w:val="center"/>
        <w:rPr>
          <w:rFonts w:ascii="Times New Roman" w:eastAsia="Calibri" w:hAnsi="Times New Roman"/>
          <w:i/>
          <w:sz w:val="24"/>
          <w:szCs w:val="24"/>
          <w:lang w:eastAsia="en-US"/>
        </w:rPr>
      </w:pPr>
    </w:p>
    <w:p w:rsidR="00FD7EEC" w:rsidRDefault="00FD7EEC" w:rsidP="00FD7EEC">
      <w:pPr>
        <w:spacing w:after="0" w:line="312" w:lineRule="auto"/>
        <w:jc w:val="center"/>
        <w:rPr>
          <w:rFonts w:ascii="Times New Roman" w:eastAsia="Calibri" w:hAnsi="Times New Roman"/>
          <w:i/>
          <w:sz w:val="24"/>
          <w:szCs w:val="24"/>
          <w:lang w:eastAsia="en-US"/>
        </w:rPr>
      </w:pPr>
    </w:p>
    <w:p w:rsidR="00FD7EEC" w:rsidRPr="00890FED" w:rsidRDefault="00FD7EEC" w:rsidP="00FD7EEC">
      <w:pPr>
        <w:spacing w:after="0" w:line="312" w:lineRule="auto"/>
        <w:jc w:val="center"/>
        <w:rPr>
          <w:rFonts w:ascii="Times New Roman" w:eastAsia="Calibri" w:hAnsi="Times New Roman"/>
          <w:i/>
          <w:sz w:val="24"/>
          <w:szCs w:val="24"/>
          <w:lang w:eastAsia="en-US"/>
        </w:rPr>
      </w:pPr>
    </w:p>
    <w:p w:rsidR="00FD7EEC" w:rsidRPr="00201C9B" w:rsidRDefault="00FD7EEC" w:rsidP="00FD7EEC">
      <w:pPr>
        <w:spacing w:before="3240" w:after="0" w:line="240" w:lineRule="auto"/>
        <w:rPr>
          <w:rFonts w:ascii="Times New Roman" w:hAnsi="Times New Roman"/>
          <w:b/>
          <w:bCs/>
          <w:sz w:val="24"/>
          <w:szCs w:val="24"/>
        </w:rPr>
      </w:pPr>
    </w:p>
    <w:p w:rsidR="00FD7EEC" w:rsidRPr="00201C9B" w:rsidRDefault="00FD7EEC" w:rsidP="00FD7EEC">
      <w:pPr>
        <w:spacing w:after="0" w:line="240" w:lineRule="auto"/>
        <w:jc w:val="center"/>
        <w:rPr>
          <w:rFonts w:ascii="Times New Roman" w:hAnsi="Times New Roman"/>
          <w:b/>
          <w:bCs/>
          <w:sz w:val="24"/>
          <w:szCs w:val="24"/>
        </w:rPr>
      </w:pPr>
      <w:r w:rsidRPr="00201C9B">
        <w:rPr>
          <w:rFonts w:ascii="Times New Roman" w:hAnsi="Times New Roman"/>
          <w:b/>
          <w:bCs/>
          <w:sz w:val="24"/>
          <w:szCs w:val="24"/>
        </w:rPr>
        <w:t>202</w:t>
      </w:r>
      <w:r>
        <w:rPr>
          <w:rFonts w:ascii="Times New Roman" w:hAnsi="Times New Roman"/>
          <w:b/>
          <w:bCs/>
          <w:sz w:val="24"/>
          <w:szCs w:val="24"/>
        </w:rPr>
        <w:t>4</w:t>
      </w:r>
      <w:r w:rsidRPr="00201C9B">
        <w:rPr>
          <w:rFonts w:ascii="Times New Roman" w:hAnsi="Times New Roman"/>
          <w:b/>
          <w:bCs/>
          <w:sz w:val="24"/>
          <w:szCs w:val="24"/>
        </w:rPr>
        <w:t>г.</w:t>
      </w:r>
    </w:p>
    <w:p w:rsidR="00FD7EEC" w:rsidRDefault="00FD7EEC" w:rsidP="00FD7EEC">
      <w:pPr>
        <w:spacing w:after="0" w:line="240" w:lineRule="auto"/>
        <w:jc w:val="center"/>
        <w:rPr>
          <w:rFonts w:ascii="Times New Roman" w:hAnsi="Times New Roman"/>
          <w:sz w:val="24"/>
          <w:szCs w:val="24"/>
        </w:rPr>
      </w:pPr>
      <w:r>
        <w:rPr>
          <w:rFonts w:ascii="Times New Roman" w:hAnsi="Times New Roman"/>
          <w:sz w:val="24"/>
          <w:szCs w:val="24"/>
        </w:rPr>
        <w:br w:type="page"/>
      </w:r>
    </w:p>
    <w:p w:rsidR="00FD7EEC" w:rsidRPr="00985111" w:rsidRDefault="00FD7EEC" w:rsidP="00FD7EEC">
      <w:pPr>
        <w:jc w:val="center"/>
        <w:rPr>
          <w:rFonts w:ascii="Times New Roman" w:hAnsi="Times New Roman"/>
          <w:b/>
          <w:i/>
          <w:sz w:val="24"/>
          <w:szCs w:val="24"/>
        </w:rPr>
      </w:pPr>
      <w:r w:rsidRPr="00985111">
        <w:rPr>
          <w:rFonts w:ascii="Times New Roman" w:hAnsi="Times New Roman"/>
          <w:b/>
          <w:i/>
          <w:sz w:val="24"/>
          <w:szCs w:val="24"/>
        </w:rPr>
        <w:lastRenderedPageBreak/>
        <w:t>СОДЕРЖАНИЕ</w:t>
      </w:r>
    </w:p>
    <w:tbl>
      <w:tblPr>
        <w:tblW w:w="9498" w:type="dxa"/>
        <w:tblLook w:val="01E0" w:firstRow="1" w:lastRow="1" w:firstColumn="1" w:lastColumn="1" w:noHBand="0" w:noVBand="0"/>
      </w:tblPr>
      <w:tblGrid>
        <w:gridCol w:w="8222"/>
        <w:gridCol w:w="1276"/>
      </w:tblGrid>
      <w:tr w:rsidR="00FD7EEC" w:rsidRPr="00985111" w:rsidTr="00FD7EEC">
        <w:tc>
          <w:tcPr>
            <w:tcW w:w="8222" w:type="dxa"/>
          </w:tcPr>
          <w:p w:rsidR="00FD7EEC" w:rsidRPr="005F59C7" w:rsidRDefault="00FD7EEC" w:rsidP="00FD7EEC">
            <w:pPr>
              <w:numPr>
                <w:ilvl w:val="0"/>
                <w:numId w:val="4"/>
              </w:numPr>
              <w:suppressAutoHyphens/>
              <w:jc w:val="both"/>
              <w:rPr>
                <w:rFonts w:ascii="Times New Roman" w:hAnsi="Times New Roman"/>
                <w:b/>
                <w:sz w:val="24"/>
                <w:szCs w:val="24"/>
              </w:rPr>
            </w:pPr>
            <w:r w:rsidRPr="00314663">
              <w:rPr>
                <w:rFonts w:ascii="Times New Roman" w:hAnsi="Times New Roman"/>
                <w:b/>
                <w:sz w:val="24"/>
                <w:szCs w:val="24"/>
              </w:rPr>
              <w:t xml:space="preserve">ОБЩАЯ ХАРАКТЕРИСТИКА </w:t>
            </w:r>
            <w:r w:rsidRPr="005F59C7">
              <w:rPr>
                <w:rFonts w:ascii="Times New Roman" w:hAnsi="Times New Roman"/>
                <w:b/>
                <w:color w:val="000000"/>
                <w:sz w:val="24"/>
                <w:szCs w:val="24"/>
              </w:rPr>
              <w:t>РАБОЧЕЙ ПРОГРАММЫ</w:t>
            </w:r>
            <w:r w:rsidRPr="005F59C7">
              <w:rPr>
                <w:rFonts w:ascii="Times New Roman" w:hAnsi="Times New Roman"/>
                <w:b/>
                <w:sz w:val="24"/>
                <w:szCs w:val="24"/>
              </w:rPr>
              <w:t xml:space="preserve"> УЧЕБНОЙ ДИСЦИПЛИНЫ</w:t>
            </w:r>
          </w:p>
        </w:tc>
        <w:tc>
          <w:tcPr>
            <w:tcW w:w="1276" w:type="dxa"/>
          </w:tcPr>
          <w:p w:rsidR="00FD7EEC" w:rsidRPr="005F59C7" w:rsidRDefault="006F6117" w:rsidP="006F6117">
            <w:pPr>
              <w:jc w:val="center"/>
              <w:rPr>
                <w:rFonts w:ascii="Times New Roman" w:hAnsi="Times New Roman"/>
                <w:b/>
                <w:sz w:val="24"/>
                <w:szCs w:val="24"/>
              </w:rPr>
            </w:pPr>
            <w:r>
              <w:rPr>
                <w:rFonts w:ascii="Times New Roman" w:hAnsi="Times New Roman"/>
                <w:b/>
                <w:sz w:val="24"/>
                <w:szCs w:val="24"/>
              </w:rPr>
              <w:t>3</w:t>
            </w:r>
          </w:p>
        </w:tc>
      </w:tr>
      <w:tr w:rsidR="00FD7EEC" w:rsidRPr="00985111" w:rsidTr="00FD7EEC">
        <w:tc>
          <w:tcPr>
            <w:tcW w:w="8222" w:type="dxa"/>
          </w:tcPr>
          <w:p w:rsidR="00FD7EEC" w:rsidRPr="005F59C7" w:rsidRDefault="00FD7EEC" w:rsidP="006F6117">
            <w:pPr>
              <w:numPr>
                <w:ilvl w:val="0"/>
                <w:numId w:val="4"/>
              </w:numPr>
              <w:suppressAutoHyphens/>
              <w:jc w:val="both"/>
              <w:rPr>
                <w:rFonts w:ascii="Times New Roman" w:hAnsi="Times New Roman"/>
                <w:b/>
                <w:sz w:val="24"/>
                <w:szCs w:val="24"/>
              </w:rPr>
            </w:pPr>
            <w:r w:rsidRPr="00985111">
              <w:rPr>
                <w:rFonts w:ascii="Times New Roman" w:hAnsi="Times New Roman"/>
                <w:b/>
                <w:sz w:val="24"/>
                <w:szCs w:val="24"/>
              </w:rPr>
              <w:t>СТРУКТУРА И СОДЕРЖАНИЕ УЧЕБНОЙ ДИСЦИПЛИНЫ</w:t>
            </w:r>
          </w:p>
        </w:tc>
        <w:tc>
          <w:tcPr>
            <w:tcW w:w="1276" w:type="dxa"/>
          </w:tcPr>
          <w:p w:rsidR="00FD7EEC" w:rsidRPr="005F59C7" w:rsidRDefault="006F6117" w:rsidP="006F6117">
            <w:pPr>
              <w:jc w:val="center"/>
              <w:rPr>
                <w:rFonts w:ascii="Times New Roman" w:hAnsi="Times New Roman"/>
                <w:b/>
                <w:sz w:val="24"/>
                <w:szCs w:val="24"/>
              </w:rPr>
            </w:pPr>
            <w:r>
              <w:rPr>
                <w:rFonts w:ascii="Times New Roman" w:hAnsi="Times New Roman"/>
                <w:b/>
                <w:sz w:val="24"/>
                <w:szCs w:val="24"/>
              </w:rPr>
              <w:t>4</w:t>
            </w:r>
          </w:p>
        </w:tc>
      </w:tr>
      <w:tr w:rsidR="006F6117" w:rsidRPr="00985111" w:rsidTr="00FD7EEC">
        <w:tc>
          <w:tcPr>
            <w:tcW w:w="8222" w:type="dxa"/>
          </w:tcPr>
          <w:p w:rsidR="006F6117" w:rsidRPr="00985111" w:rsidRDefault="006F6117" w:rsidP="00FD7EEC">
            <w:pPr>
              <w:numPr>
                <w:ilvl w:val="0"/>
                <w:numId w:val="4"/>
              </w:numPr>
              <w:suppressAutoHyphens/>
              <w:jc w:val="both"/>
              <w:rPr>
                <w:rFonts w:ascii="Times New Roman" w:hAnsi="Times New Roman"/>
                <w:b/>
                <w:sz w:val="24"/>
                <w:szCs w:val="24"/>
              </w:rPr>
            </w:pPr>
            <w:r w:rsidRPr="00314663">
              <w:rPr>
                <w:rFonts w:ascii="Times New Roman" w:hAnsi="Times New Roman"/>
                <w:b/>
                <w:sz w:val="24"/>
                <w:szCs w:val="24"/>
              </w:rPr>
              <w:t>УСЛОВИЯ РЕАЛИЗАЦИИ УЧЕБНОЙ ДИСЦИПЛИНЫ</w:t>
            </w:r>
          </w:p>
        </w:tc>
        <w:tc>
          <w:tcPr>
            <w:tcW w:w="1276" w:type="dxa"/>
          </w:tcPr>
          <w:p w:rsidR="006F6117" w:rsidRPr="005F59C7" w:rsidRDefault="006F6117" w:rsidP="006F6117">
            <w:pPr>
              <w:jc w:val="center"/>
              <w:rPr>
                <w:rFonts w:ascii="Times New Roman" w:hAnsi="Times New Roman"/>
                <w:b/>
                <w:sz w:val="24"/>
                <w:szCs w:val="24"/>
              </w:rPr>
            </w:pPr>
            <w:r>
              <w:rPr>
                <w:rFonts w:ascii="Times New Roman" w:hAnsi="Times New Roman"/>
                <w:b/>
                <w:sz w:val="24"/>
                <w:szCs w:val="24"/>
              </w:rPr>
              <w:t>8</w:t>
            </w:r>
          </w:p>
        </w:tc>
      </w:tr>
      <w:tr w:rsidR="00FD7EEC" w:rsidRPr="00985111" w:rsidTr="00FD7EEC">
        <w:tc>
          <w:tcPr>
            <w:tcW w:w="8222" w:type="dxa"/>
          </w:tcPr>
          <w:p w:rsidR="00FD7EEC" w:rsidRPr="00314663" w:rsidRDefault="00FD7EEC" w:rsidP="00FD7EEC">
            <w:pPr>
              <w:numPr>
                <w:ilvl w:val="0"/>
                <w:numId w:val="4"/>
              </w:numPr>
              <w:suppressAutoHyphens/>
              <w:jc w:val="both"/>
              <w:rPr>
                <w:rFonts w:ascii="Times New Roman" w:hAnsi="Times New Roman"/>
                <w:b/>
                <w:sz w:val="24"/>
                <w:szCs w:val="24"/>
              </w:rPr>
            </w:pPr>
            <w:r w:rsidRPr="00985111">
              <w:rPr>
                <w:rFonts w:ascii="Times New Roman" w:hAnsi="Times New Roman"/>
                <w:b/>
                <w:sz w:val="24"/>
                <w:szCs w:val="24"/>
              </w:rPr>
              <w:t>КОНТРОЛЬ И ОЦЕНКА РЕЗУЛЬТАТОВ ОСВОЕНИЯ УЧЕБНОЙ ДИСЦИПЛИНЫ</w:t>
            </w:r>
          </w:p>
        </w:tc>
        <w:tc>
          <w:tcPr>
            <w:tcW w:w="1276" w:type="dxa"/>
          </w:tcPr>
          <w:p w:rsidR="00FD7EEC" w:rsidRPr="005F59C7" w:rsidRDefault="006F6117" w:rsidP="006F6117">
            <w:pPr>
              <w:jc w:val="center"/>
              <w:rPr>
                <w:rFonts w:ascii="Times New Roman" w:hAnsi="Times New Roman"/>
                <w:b/>
                <w:sz w:val="24"/>
                <w:szCs w:val="24"/>
              </w:rPr>
            </w:pPr>
            <w:r>
              <w:rPr>
                <w:rFonts w:ascii="Times New Roman" w:hAnsi="Times New Roman"/>
                <w:b/>
                <w:sz w:val="24"/>
                <w:szCs w:val="24"/>
              </w:rPr>
              <w:t>9</w:t>
            </w:r>
          </w:p>
        </w:tc>
      </w:tr>
    </w:tbl>
    <w:p w:rsidR="00FD7EEC" w:rsidRPr="00890FED" w:rsidRDefault="00FD7EEC" w:rsidP="00FD7EEC">
      <w:pPr>
        <w:spacing w:after="0" w:line="240" w:lineRule="auto"/>
        <w:rPr>
          <w:rFonts w:ascii="Times New Roman" w:hAnsi="Times New Roman"/>
          <w:b/>
          <w:sz w:val="24"/>
          <w:szCs w:val="24"/>
        </w:rPr>
      </w:pPr>
      <w:r w:rsidRPr="00890FED">
        <w:rPr>
          <w:rFonts w:ascii="Times New Roman" w:hAnsi="Times New Roman"/>
          <w:b/>
          <w:sz w:val="24"/>
          <w:szCs w:val="24"/>
        </w:rPr>
        <w:br w:type="page"/>
      </w:r>
    </w:p>
    <w:p w:rsidR="00FD7EEC" w:rsidRDefault="00FD7EEC" w:rsidP="00FD7EEC">
      <w:pPr>
        <w:tabs>
          <w:tab w:val="right" w:leader="dot" w:pos="9781"/>
        </w:tabs>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1. ОБЩАЯ ХАРАКТЕРИСТИКА РАБОЧЕЙ ПРОГРАММЫ </w:t>
      </w:r>
      <w:r w:rsidRPr="00890FED">
        <w:rPr>
          <w:rFonts w:ascii="Times New Roman" w:hAnsi="Times New Roman"/>
          <w:b/>
          <w:sz w:val="24"/>
          <w:szCs w:val="24"/>
        </w:rPr>
        <w:br/>
        <w:t xml:space="preserve">УЧЕБНОЙ ДИСЦИПЛИНЫ  </w:t>
      </w:r>
    </w:p>
    <w:p w:rsidR="00FD7EEC" w:rsidRPr="00890FED" w:rsidRDefault="00FD7EEC" w:rsidP="00FD7EEC">
      <w:pPr>
        <w:tabs>
          <w:tab w:val="right" w:leader="dot" w:pos="9781"/>
        </w:tabs>
        <w:spacing w:after="0" w:line="240" w:lineRule="auto"/>
        <w:jc w:val="center"/>
        <w:rPr>
          <w:rFonts w:ascii="Times New Roman" w:hAnsi="Times New Roman"/>
          <w:b/>
          <w:sz w:val="24"/>
          <w:szCs w:val="24"/>
        </w:rPr>
      </w:pPr>
    </w:p>
    <w:p w:rsidR="00FD7EEC" w:rsidRPr="00890FED" w:rsidRDefault="00FD7EEC" w:rsidP="00FD7EEC">
      <w:pPr>
        <w:spacing w:after="0" w:line="240" w:lineRule="auto"/>
        <w:ind w:firstLine="709"/>
        <w:rPr>
          <w:rFonts w:ascii="Times New Roman" w:hAnsi="Times New Roman"/>
          <w:b/>
          <w:sz w:val="24"/>
          <w:szCs w:val="24"/>
        </w:rPr>
      </w:pPr>
      <w:r w:rsidRPr="00890FED">
        <w:rPr>
          <w:rFonts w:ascii="Times New Roman" w:hAnsi="Times New Roman"/>
          <w:b/>
          <w:sz w:val="24"/>
          <w:szCs w:val="24"/>
        </w:rPr>
        <w:t xml:space="preserve">1.1. Место дисциплины в структуре основной образовательной программы: </w:t>
      </w:r>
      <w:r w:rsidRPr="00890FED">
        <w:rPr>
          <w:rFonts w:ascii="Times New Roman" w:hAnsi="Times New Roman"/>
          <w:sz w:val="24"/>
          <w:szCs w:val="24"/>
        </w:rPr>
        <w:tab/>
      </w:r>
    </w:p>
    <w:p w:rsidR="00FD7EEC" w:rsidRPr="00890FED" w:rsidRDefault="00FD7EEC" w:rsidP="00FD7EEC">
      <w:pPr>
        <w:spacing w:after="0" w:line="240" w:lineRule="auto"/>
        <w:ind w:firstLine="709"/>
        <w:jc w:val="both"/>
        <w:rPr>
          <w:rFonts w:ascii="Times New Roman" w:hAnsi="Times New Roman"/>
          <w:sz w:val="24"/>
          <w:szCs w:val="24"/>
        </w:rPr>
      </w:pPr>
      <w:r w:rsidRPr="00890FED">
        <w:rPr>
          <w:rFonts w:ascii="Times New Roman" w:hAnsi="Times New Roman"/>
          <w:bCs/>
          <w:iCs/>
          <w:sz w:val="24"/>
          <w:szCs w:val="24"/>
        </w:rPr>
        <w:t>Учебная дисциплина «Общий курс железных дорог» является обязательной частью общепрофессионального цикла</w:t>
      </w:r>
      <w:r w:rsidRPr="00890FED">
        <w:rPr>
          <w:rFonts w:ascii="Times New Roman" w:hAnsi="Times New Roman"/>
          <w:sz w:val="24"/>
          <w:szCs w:val="24"/>
        </w:rPr>
        <w:t xml:space="preserve"> примерной образовательной программы</w:t>
      </w:r>
      <w:r w:rsidRPr="00890FED">
        <w:rPr>
          <w:rFonts w:ascii="Times New Roman" w:hAnsi="Times New Roman"/>
          <w:bCs/>
          <w:iCs/>
          <w:sz w:val="24"/>
          <w:szCs w:val="24"/>
        </w:rPr>
        <w:t xml:space="preserve">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FD7EEC" w:rsidRDefault="00FD7EEC" w:rsidP="00FD7EEC">
      <w:pPr>
        <w:spacing w:after="0" w:line="240" w:lineRule="auto"/>
        <w:ind w:firstLine="709"/>
        <w:jc w:val="both"/>
        <w:rPr>
          <w:rFonts w:ascii="Times New Roman" w:hAnsi="Times New Roman"/>
          <w:sz w:val="24"/>
          <w:szCs w:val="24"/>
        </w:rPr>
      </w:pPr>
      <w:r w:rsidRPr="00890FED">
        <w:rPr>
          <w:rFonts w:ascii="Times New Roman" w:hAnsi="Times New Roman"/>
          <w:bCs/>
          <w:iCs/>
          <w:sz w:val="24"/>
          <w:szCs w:val="24"/>
        </w:rPr>
        <w:t xml:space="preserve">Особое значение дисциплина имеет при формировании и развитии </w:t>
      </w:r>
      <w:r w:rsidRPr="007501B4">
        <w:rPr>
          <w:rFonts w:ascii="Times New Roman" w:hAnsi="Times New Roman"/>
          <w:sz w:val="24"/>
          <w:szCs w:val="24"/>
        </w:rPr>
        <w:t>ОК </w:t>
      </w:r>
      <w:r>
        <w:rPr>
          <w:rFonts w:ascii="Times New Roman" w:hAnsi="Times New Roman"/>
          <w:sz w:val="24"/>
          <w:szCs w:val="24"/>
        </w:rPr>
        <w:t>0</w:t>
      </w:r>
      <w:r w:rsidRPr="007501B4">
        <w:rPr>
          <w:rFonts w:ascii="Times New Roman" w:hAnsi="Times New Roman"/>
          <w:sz w:val="24"/>
          <w:szCs w:val="24"/>
        </w:rPr>
        <w:t>1, ОК </w:t>
      </w:r>
      <w:r>
        <w:rPr>
          <w:rFonts w:ascii="Times New Roman" w:hAnsi="Times New Roman"/>
          <w:sz w:val="24"/>
          <w:szCs w:val="24"/>
        </w:rPr>
        <w:t>0</w:t>
      </w:r>
      <w:r w:rsidRPr="007501B4">
        <w:rPr>
          <w:rFonts w:ascii="Times New Roman" w:hAnsi="Times New Roman"/>
          <w:sz w:val="24"/>
          <w:szCs w:val="24"/>
        </w:rPr>
        <w:t>2, ПК 1.1, ПК 1.2, ПК 1.3</w:t>
      </w:r>
      <w:r w:rsidR="0013385D">
        <w:rPr>
          <w:rFonts w:ascii="Times New Roman" w:hAnsi="Times New Roman"/>
          <w:sz w:val="24"/>
          <w:szCs w:val="24"/>
        </w:rPr>
        <w:t>.</w:t>
      </w:r>
    </w:p>
    <w:p w:rsidR="00FD7EEC" w:rsidRPr="007501B4" w:rsidRDefault="00FD7EEC" w:rsidP="00FD7EEC">
      <w:pPr>
        <w:spacing w:after="0" w:line="240" w:lineRule="auto"/>
        <w:ind w:firstLine="709"/>
        <w:jc w:val="both"/>
        <w:rPr>
          <w:rFonts w:ascii="Times New Roman" w:hAnsi="Times New Roman"/>
          <w:sz w:val="24"/>
          <w:szCs w:val="24"/>
        </w:rPr>
      </w:pPr>
    </w:p>
    <w:p w:rsidR="00FD7EEC" w:rsidRPr="00890FED" w:rsidRDefault="00FD7EEC" w:rsidP="00FD7EEC">
      <w:pPr>
        <w:spacing w:after="0"/>
        <w:ind w:firstLine="709"/>
        <w:rPr>
          <w:rFonts w:ascii="Times New Roman" w:hAnsi="Times New Roman"/>
          <w:b/>
          <w:bCs/>
          <w:iCs/>
          <w:sz w:val="24"/>
          <w:szCs w:val="24"/>
        </w:rPr>
      </w:pPr>
      <w:r w:rsidRPr="00890FED">
        <w:rPr>
          <w:rFonts w:ascii="Times New Roman" w:hAnsi="Times New Roman"/>
          <w:b/>
          <w:bCs/>
          <w:iCs/>
          <w:sz w:val="24"/>
          <w:szCs w:val="24"/>
        </w:rPr>
        <w:t>1.2. Цель и планируемые результаты освоения дисциплины:</w:t>
      </w:r>
    </w:p>
    <w:p w:rsidR="00FD7EEC" w:rsidRPr="00890FED" w:rsidRDefault="00FD7EEC" w:rsidP="00FD7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Cs/>
          <w:sz w:val="24"/>
          <w:szCs w:val="24"/>
        </w:rPr>
      </w:pPr>
      <w:r w:rsidRPr="00890FED">
        <w:rPr>
          <w:rFonts w:ascii="Times New Roman" w:hAnsi="Times New Roman"/>
          <w:bCs/>
          <w:iCs/>
          <w:sz w:val="24"/>
          <w:szCs w:val="24"/>
        </w:rPr>
        <w:t>В рамках программы учебной дисциплины обучающимися усваиваются умения и знания: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9"/>
        <w:gridCol w:w="3692"/>
        <w:gridCol w:w="4388"/>
      </w:tblGrid>
      <w:tr w:rsidR="00FD7EEC" w:rsidRPr="00890FED" w:rsidTr="00C0731A">
        <w:trPr>
          <w:trHeight w:val="454"/>
          <w:jc w:val="center"/>
        </w:trPr>
        <w:tc>
          <w:tcPr>
            <w:tcW w:w="1559" w:type="dxa"/>
            <w:shd w:val="clear" w:color="auto" w:fill="auto"/>
            <w:vAlign w:val="center"/>
          </w:tcPr>
          <w:p w:rsidR="00FD7EEC" w:rsidRPr="00890FED" w:rsidRDefault="00FD7EEC" w:rsidP="00C0731A">
            <w:pPr>
              <w:spacing w:after="0" w:line="240" w:lineRule="auto"/>
              <w:jc w:val="center"/>
              <w:rPr>
                <w:rFonts w:ascii="Times New Roman" w:hAnsi="Times New Roman"/>
                <w:b/>
                <w:sz w:val="24"/>
                <w:szCs w:val="24"/>
              </w:rPr>
            </w:pPr>
            <w:r w:rsidRPr="00890FED">
              <w:rPr>
                <w:rFonts w:ascii="Times New Roman" w:hAnsi="Times New Roman"/>
                <w:b/>
                <w:sz w:val="24"/>
                <w:szCs w:val="24"/>
              </w:rPr>
              <w:t>Код</w:t>
            </w:r>
          </w:p>
        </w:tc>
        <w:tc>
          <w:tcPr>
            <w:tcW w:w="3692" w:type="dxa"/>
            <w:shd w:val="clear" w:color="auto" w:fill="auto"/>
            <w:vAlign w:val="center"/>
          </w:tcPr>
          <w:p w:rsidR="00FD7EEC" w:rsidRPr="00890FED" w:rsidRDefault="00FD7EEC" w:rsidP="00C0731A">
            <w:pPr>
              <w:spacing w:after="0" w:line="240" w:lineRule="auto"/>
              <w:jc w:val="center"/>
              <w:rPr>
                <w:rFonts w:ascii="Times New Roman" w:hAnsi="Times New Roman"/>
                <w:b/>
                <w:sz w:val="24"/>
                <w:szCs w:val="24"/>
              </w:rPr>
            </w:pPr>
            <w:r w:rsidRPr="00890FED">
              <w:rPr>
                <w:rFonts w:ascii="Times New Roman" w:hAnsi="Times New Roman"/>
                <w:b/>
                <w:sz w:val="24"/>
                <w:szCs w:val="24"/>
              </w:rPr>
              <w:t>Умения</w:t>
            </w:r>
          </w:p>
        </w:tc>
        <w:tc>
          <w:tcPr>
            <w:tcW w:w="4388" w:type="dxa"/>
            <w:shd w:val="clear" w:color="auto" w:fill="auto"/>
            <w:vAlign w:val="center"/>
          </w:tcPr>
          <w:p w:rsidR="00FD7EEC" w:rsidRPr="00890FED" w:rsidRDefault="00FD7EEC" w:rsidP="00C0731A">
            <w:pPr>
              <w:spacing w:after="0" w:line="240" w:lineRule="auto"/>
              <w:jc w:val="center"/>
              <w:rPr>
                <w:rFonts w:ascii="Times New Roman" w:hAnsi="Times New Roman"/>
                <w:b/>
                <w:sz w:val="24"/>
                <w:szCs w:val="24"/>
              </w:rPr>
            </w:pPr>
            <w:r w:rsidRPr="00890FED">
              <w:rPr>
                <w:rFonts w:ascii="Times New Roman" w:hAnsi="Times New Roman"/>
                <w:b/>
                <w:sz w:val="24"/>
                <w:szCs w:val="24"/>
              </w:rPr>
              <w:t>Знания</w:t>
            </w:r>
          </w:p>
        </w:tc>
      </w:tr>
      <w:tr w:rsidR="00FD7EEC" w:rsidRPr="00890FED" w:rsidTr="00C0731A">
        <w:trPr>
          <w:trHeight w:val="454"/>
          <w:jc w:val="center"/>
        </w:trPr>
        <w:tc>
          <w:tcPr>
            <w:tcW w:w="1559" w:type="dxa"/>
            <w:shd w:val="clear" w:color="auto" w:fill="auto"/>
          </w:tcPr>
          <w:p w:rsidR="00FD7EEC" w:rsidRPr="00E82D86" w:rsidRDefault="00FD7EEC" w:rsidP="00C0731A">
            <w:pPr>
              <w:pStyle w:val="5"/>
              <w:spacing w:line="240" w:lineRule="auto"/>
              <w:ind w:firstLine="0"/>
              <w:jc w:val="left"/>
              <w:rPr>
                <w:rFonts w:ascii="Times New Roman" w:hAnsi="Times New Roman" w:cs="Times New Roman"/>
                <w:sz w:val="24"/>
                <w:szCs w:val="24"/>
              </w:rPr>
            </w:pPr>
            <w:r w:rsidRPr="00E82D86">
              <w:rPr>
                <w:rFonts w:ascii="Times New Roman" w:hAnsi="Times New Roman" w:cs="Times New Roman"/>
                <w:sz w:val="24"/>
                <w:szCs w:val="24"/>
              </w:rPr>
              <w:t xml:space="preserve">ОК 01, </w:t>
            </w:r>
            <w:r>
              <w:rPr>
                <w:rFonts w:ascii="Times New Roman" w:hAnsi="Times New Roman" w:cs="Times New Roman"/>
                <w:sz w:val="24"/>
                <w:szCs w:val="24"/>
              </w:rPr>
              <w:br/>
            </w:r>
            <w:r w:rsidRPr="00E82D86">
              <w:rPr>
                <w:rFonts w:ascii="Times New Roman" w:hAnsi="Times New Roman" w:cs="Times New Roman"/>
                <w:sz w:val="24"/>
                <w:szCs w:val="24"/>
              </w:rPr>
              <w:t>ОК 02, ПК 1.1, ПК 1.2, ПК 1.3</w:t>
            </w:r>
          </w:p>
          <w:p w:rsidR="00FD7EEC" w:rsidRPr="00E82D86" w:rsidRDefault="00FD7EEC" w:rsidP="00C0731A">
            <w:pPr>
              <w:pStyle w:val="5"/>
              <w:widowControl/>
              <w:spacing w:after="0" w:line="240" w:lineRule="auto"/>
              <w:ind w:firstLine="0"/>
              <w:rPr>
                <w:rFonts w:ascii="Times New Roman" w:hAnsi="Times New Roman" w:cs="Times New Roman"/>
                <w:b/>
                <w:sz w:val="24"/>
                <w:szCs w:val="24"/>
              </w:rPr>
            </w:pPr>
          </w:p>
        </w:tc>
        <w:tc>
          <w:tcPr>
            <w:tcW w:w="3692" w:type="dxa"/>
            <w:shd w:val="clear" w:color="auto" w:fill="auto"/>
          </w:tcPr>
          <w:p w:rsidR="00FD7EEC" w:rsidRPr="00E82D86" w:rsidRDefault="00FD7EEC" w:rsidP="00C0731A">
            <w:pPr>
              <w:pStyle w:val="5"/>
              <w:widowControl/>
              <w:spacing w:after="0" w:line="240" w:lineRule="auto"/>
              <w:ind w:firstLine="0"/>
              <w:jc w:val="left"/>
              <w:rPr>
                <w:rFonts w:ascii="Times New Roman" w:hAnsi="Times New Roman" w:cs="Times New Roman"/>
                <w:sz w:val="24"/>
                <w:szCs w:val="24"/>
              </w:rPr>
            </w:pPr>
            <w:r w:rsidRPr="00E82D86">
              <w:rPr>
                <w:rFonts w:ascii="Times New Roman" w:hAnsi="Times New Roman" w:cs="Times New Roman"/>
                <w:sz w:val="24"/>
                <w:szCs w:val="24"/>
              </w:rPr>
              <w:t>классифицировать организационную структуру управления на железнодорожном транспорте;</w:t>
            </w:r>
          </w:p>
          <w:p w:rsidR="00FD7EEC" w:rsidRPr="00E82D86" w:rsidRDefault="00FD7EEC" w:rsidP="00C0731A">
            <w:pPr>
              <w:pStyle w:val="5"/>
              <w:widowControl/>
              <w:spacing w:after="0" w:line="240" w:lineRule="auto"/>
              <w:ind w:firstLine="0"/>
              <w:jc w:val="left"/>
              <w:rPr>
                <w:rFonts w:ascii="Times New Roman" w:hAnsi="Times New Roman" w:cs="Times New Roman"/>
                <w:sz w:val="24"/>
                <w:szCs w:val="24"/>
              </w:rPr>
            </w:pPr>
            <w:r w:rsidRPr="00E82D86">
              <w:rPr>
                <w:rFonts w:ascii="Times New Roman" w:hAnsi="Times New Roman" w:cs="Times New Roman"/>
                <w:sz w:val="24"/>
                <w:szCs w:val="24"/>
              </w:rPr>
              <w:t>классифицировать технические средства и устройства железнодорожного транспорта.</w:t>
            </w:r>
          </w:p>
        </w:tc>
        <w:tc>
          <w:tcPr>
            <w:tcW w:w="4388" w:type="dxa"/>
            <w:shd w:val="clear" w:color="auto" w:fill="auto"/>
          </w:tcPr>
          <w:p w:rsidR="00FD7EEC" w:rsidRPr="00E82D86" w:rsidRDefault="00FD7EEC" w:rsidP="00C0731A">
            <w:pPr>
              <w:spacing w:after="0" w:line="240" w:lineRule="auto"/>
              <w:rPr>
                <w:rFonts w:ascii="Times New Roman" w:hAnsi="Times New Roman"/>
                <w:sz w:val="24"/>
                <w:szCs w:val="24"/>
              </w:rPr>
            </w:pPr>
            <w:r w:rsidRPr="00E82D86">
              <w:rPr>
                <w:rFonts w:ascii="Times New Roman" w:hAnsi="Times New Roman"/>
                <w:sz w:val="24"/>
                <w:szCs w:val="24"/>
              </w:rPr>
              <w:t>общих сведений о железнодорожном транспорте и системе управления им;</w:t>
            </w:r>
          </w:p>
          <w:p w:rsidR="00FD7EEC" w:rsidRPr="00E82D86" w:rsidRDefault="00FD7EEC" w:rsidP="00C0731A">
            <w:pPr>
              <w:spacing w:after="0" w:line="240" w:lineRule="auto"/>
              <w:rPr>
                <w:rFonts w:ascii="Times New Roman" w:hAnsi="Times New Roman"/>
                <w:sz w:val="24"/>
                <w:szCs w:val="24"/>
              </w:rPr>
            </w:pPr>
            <w:r w:rsidRPr="00E82D86">
              <w:rPr>
                <w:rFonts w:ascii="Times New Roman" w:hAnsi="Times New Roman"/>
                <w:sz w:val="24"/>
                <w:szCs w:val="24"/>
              </w:rPr>
              <w:t>железнодорожного подвижного состава;</w:t>
            </w:r>
          </w:p>
          <w:p w:rsidR="00FD7EEC" w:rsidRPr="00E82D86" w:rsidRDefault="00FD7EEC" w:rsidP="00C0731A">
            <w:pPr>
              <w:spacing w:after="0" w:line="240" w:lineRule="auto"/>
              <w:rPr>
                <w:rFonts w:ascii="Times New Roman" w:hAnsi="Times New Roman"/>
                <w:sz w:val="24"/>
                <w:szCs w:val="24"/>
              </w:rPr>
            </w:pPr>
            <w:r w:rsidRPr="00E82D86">
              <w:rPr>
                <w:rFonts w:ascii="Times New Roman" w:hAnsi="Times New Roman"/>
                <w:sz w:val="24"/>
                <w:szCs w:val="24"/>
              </w:rPr>
              <w:t>путь и путевое хозяйство;</w:t>
            </w:r>
          </w:p>
          <w:p w:rsidR="00FD7EEC" w:rsidRPr="00E82D86" w:rsidRDefault="00FD7EEC" w:rsidP="00C0731A">
            <w:pPr>
              <w:spacing w:after="0" w:line="240" w:lineRule="auto"/>
              <w:rPr>
                <w:rFonts w:ascii="Times New Roman" w:hAnsi="Times New Roman"/>
                <w:sz w:val="24"/>
                <w:szCs w:val="24"/>
              </w:rPr>
            </w:pPr>
            <w:r w:rsidRPr="00E82D86">
              <w:rPr>
                <w:rFonts w:ascii="Times New Roman" w:hAnsi="Times New Roman"/>
                <w:sz w:val="24"/>
                <w:szCs w:val="24"/>
              </w:rPr>
              <w:t>сооружений и устройств сигнализации и связи;</w:t>
            </w:r>
          </w:p>
          <w:p w:rsidR="00FD7EEC" w:rsidRPr="00E82D86" w:rsidRDefault="00FD7EEC" w:rsidP="00C0731A">
            <w:pPr>
              <w:spacing w:after="0" w:line="240" w:lineRule="auto"/>
              <w:rPr>
                <w:rFonts w:ascii="Times New Roman" w:hAnsi="Times New Roman"/>
                <w:sz w:val="24"/>
                <w:szCs w:val="24"/>
              </w:rPr>
            </w:pPr>
            <w:r w:rsidRPr="00E82D86">
              <w:rPr>
                <w:rFonts w:ascii="Times New Roman" w:hAnsi="Times New Roman"/>
                <w:sz w:val="24"/>
                <w:szCs w:val="24"/>
              </w:rPr>
              <w:t>устройств электроснабжения железных дорог;</w:t>
            </w:r>
          </w:p>
          <w:p w:rsidR="00FD7EEC" w:rsidRPr="00E82D86" w:rsidRDefault="00FD7EEC" w:rsidP="00C0731A">
            <w:pPr>
              <w:pStyle w:val="5"/>
              <w:widowControl/>
              <w:spacing w:after="0" w:line="240" w:lineRule="auto"/>
              <w:ind w:firstLine="0"/>
              <w:jc w:val="left"/>
              <w:rPr>
                <w:rFonts w:ascii="Times New Roman" w:hAnsi="Times New Roman" w:cs="Times New Roman"/>
                <w:sz w:val="24"/>
                <w:szCs w:val="24"/>
              </w:rPr>
            </w:pPr>
            <w:r w:rsidRPr="00E82D86">
              <w:rPr>
                <w:rFonts w:ascii="Times New Roman" w:hAnsi="Times New Roman" w:cs="Times New Roman"/>
                <w:sz w:val="24"/>
                <w:szCs w:val="24"/>
              </w:rPr>
              <w:t>организации движения поездов.</w:t>
            </w:r>
          </w:p>
        </w:tc>
      </w:tr>
    </w:tbl>
    <w:p w:rsidR="00FD7EEC" w:rsidRPr="00890FED" w:rsidRDefault="00FD7EEC" w:rsidP="00FD7EEC">
      <w:pPr>
        <w:pStyle w:val="a6"/>
        <w:spacing w:before="0" w:after="0"/>
        <w:ind w:left="0"/>
        <w:jc w:val="center"/>
        <w:rPr>
          <w:b/>
        </w:rPr>
      </w:pPr>
    </w:p>
    <w:p w:rsidR="00FD7EEC" w:rsidRDefault="00FD7EEC">
      <w:pPr>
        <w:spacing w:after="160" w:line="259" w:lineRule="auto"/>
        <w:rPr>
          <w:rFonts w:ascii="Times New Roman" w:hAnsi="Times New Roman"/>
          <w:b/>
          <w:sz w:val="24"/>
          <w:szCs w:val="24"/>
          <w:lang w:val="x-none" w:eastAsia="x-none"/>
        </w:rPr>
      </w:pPr>
      <w:r>
        <w:rPr>
          <w:b/>
        </w:rPr>
        <w:br w:type="page"/>
      </w:r>
    </w:p>
    <w:p w:rsidR="00FD7EEC" w:rsidRPr="00890FED" w:rsidRDefault="00FD7EEC" w:rsidP="00FD7EEC">
      <w:pPr>
        <w:pStyle w:val="a6"/>
        <w:spacing w:before="0" w:after="0"/>
        <w:ind w:left="0"/>
        <w:jc w:val="center"/>
        <w:rPr>
          <w:b/>
        </w:rPr>
      </w:pPr>
      <w:r w:rsidRPr="00890FED">
        <w:rPr>
          <w:b/>
        </w:rPr>
        <w:lastRenderedPageBreak/>
        <w:t xml:space="preserve">2. СТРУКТУРА И СОДЕРЖАНИЕ УЧЕБНОЙ ДИСЦИПЛИНЫ </w:t>
      </w:r>
    </w:p>
    <w:p w:rsidR="00FD7EEC" w:rsidRPr="00890FED" w:rsidRDefault="00FD7EEC" w:rsidP="00FD7EEC">
      <w:pPr>
        <w:spacing w:after="120" w:line="240" w:lineRule="auto"/>
        <w:jc w:val="center"/>
        <w:rPr>
          <w:rFonts w:ascii="Times New Roman" w:hAnsi="Times New Roman"/>
          <w:b/>
          <w:sz w:val="24"/>
          <w:szCs w:val="24"/>
        </w:rPr>
      </w:pPr>
    </w:p>
    <w:p w:rsidR="00FD7EEC" w:rsidRPr="00201C9B" w:rsidRDefault="00FD7EEC" w:rsidP="00FD7EEC">
      <w:pPr>
        <w:pStyle w:val="a6"/>
        <w:numPr>
          <w:ilvl w:val="1"/>
          <w:numId w:val="3"/>
        </w:numPr>
        <w:rPr>
          <w:b/>
        </w:rPr>
      </w:pPr>
      <w:r w:rsidRPr="00201C9B">
        <w:rPr>
          <w:b/>
        </w:rPr>
        <w:t>Объём учебной дисциплины и виды учебной работы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7"/>
        <w:gridCol w:w="2402"/>
      </w:tblGrid>
      <w:tr w:rsidR="00FD7EEC" w:rsidRPr="00890FED" w:rsidTr="00C0731A">
        <w:trPr>
          <w:trHeight w:val="404"/>
        </w:trPr>
        <w:tc>
          <w:tcPr>
            <w:tcW w:w="7237" w:type="dxa"/>
          </w:tcPr>
          <w:p w:rsidR="00FD7EEC" w:rsidRPr="00890FED" w:rsidRDefault="00FD7EEC" w:rsidP="00C0731A">
            <w:pPr>
              <w:spacing w:after="0"/>
              <w:jc w:val="center"/>
              <w:rPr>
                <w:rFonts w:ascii="Times New Roman" w:hAnsi="Times New Roman"/>
                <w:b/>
                <w:bCs/>
                <w:sz w:val="24"/>
                <w:szCs w:val="24"/>
              </w:rPr>
            </w:pPr>
            <w:r w:rsidRPr="00890FED">
              <w:rPr>
                <w:rFonts w:ascii="Times New Roman" w:hAnsi="Times New Roman"/>
                <w:b/>
                <w:bCs/>
                <w:sz w:val="24"/>
                <w:szCs w:val="24"/>
              </w:rPr>
              <w:t>Вид учебной работы</w:t>
            </w:r>
          </w:p>
        </w:tc>
        <w:tc>
          <w:tcPr>
            <w:tcW w:w="2402" w:type="dxa"/>
          </w:tcPr>
          <w:p w:rsidR="00FD7EEC" w:rsidRPr="00890FED" w:rsidRDefault="00FD7EEC" w:rsidP="00C0731A">
            <w:pPr>
              <w:spacing w:after="0"/>
              <w:jc w:val="center"/>
              <w:rPr>
                <w:rFonts w:ascii="Times New Roman" w:hAnsi="Times New Roman"/>
                <w:b/>
                <w:bCs/>
                <w:sz w:val="24"/>
                <w:szCs w:val="24"/>
              </w:rPr>
            </w:pPr>
            <w:r w:rsidRPr="00890FED">
              <w:rPr>
                <w:rFonts w:ascii="Times New Roman" w:hAnsi="Times New Roman"/>
                <w:b/>
                <w:bCs/>
                <w:sz w:val="24"/>
                <w:szCs w:val="24"/>
              </w:rPr>
              <w:t>Объем в часах</w:t>
            </w:r>
          </w:p>
        </w:tc>
      </w:tr>
      <w:tr w:rsidR="00FD7EEC" w:rsidRPr="00890FED" w:rsidTr="00C0731A">
        <w:tc>
          <w:tcPr>
            <w:tcW w:w="7237" w:type="dxa"/>
          </w:tcPr>
          <w:p w:rsidR="00FD7EEC" w:rsidRPr="00890FED" w:rsidRDefault="00FD7EEC" w:rsidP="00C0731A">
            <w:pPr>
              <w:spacing w:after="0"/>
              <w:rPr>
                <w:rFonts w:ascii="Times New Roman" w:hAnsi="Times New Roman"/>
                <w:b/>
                <w:bCs/>
                <w:sz w:val="24"/>
                <w:szCs w:val="24"/>
              </w:rPr>
            </w:pPr>
            <w:r w:rsidRPr="00890FED">
              <w:rPr>
                <w:rFonts w:ascii="Times New Roman" w:hAnsi="Times New Roman"/>
                <w:b/>
                <w:bCs/>
                <w:sz w:val="24"/>
                <w:szCs w:val="24"/>
              </w:rPr>
              <w:t>Объем образовательной программы учебной дисциплины</w:t>
            </w:r>
          </w:p>
        </w:tc>
        <w:tc>
          <w:tcPr>
            <w:tcW w:w="2402" w:type="dxa"/>
          </w:tcPr>
          <w:p w:rsidR="00FD7EEC" w:rsidRPr="00890FED" w:rsidRDefault="00FD7EEC" w:rsidP="00C0731A">
            <w:pPr>
              <w:spacing w:after="0"/>
              <w:jc w:val="center"/>
              <w:rPr>
                <w:rFonts w:ascii="Times New Roman" w:hAnsi="Times New Roman"/>
                <w:b/>
                <w:sz w:val="24"/>
                <w:szCs w:val="24"/>
              </w:rPr>
            </w:pPr>
            <w:r>
              <w:rPr>
                <w:rFonts w:ascii="Times New Roman" w:hAnsi="Times New Roman"/>
                <w:b/>
                <w:sz w:val="24"/>
                <w:szCs w:val="24"/>
              </w:rPr>
              <w:t>58</w:t>
            </w:r>
          </w:p>
        </w:tc>
      </w:tr>
      <w:tr w:rsidR="00FD7EEC" w:rsidRPr="00890FED" w:rsidTr="00C0731A">
        <w:tc>
          <w:tcPr>
            <w:tcW w:w="9639" w:type="dxa"/>
            <w:gridSpan w:val="2"/>
          </w:tcPr>
          <w:p w:rsidR="00FD7EEC" w:rsidRPr="00890FED" w:rsidRDefault="00FD7EEC" w:rsidP="00C0731A">
            <w:pPr>
              <w:spacing w:after="0"/>
              <w:rPr>
                <w:rFonts w:ascii="Times New Roman" w:hAnsi="Times New Roman"/>
                <w:b/>
                <w:bCs/>
                <w:iCs/>
                <w:sz w:val="24"/>
                <w:szCs w:val="24"/>
              </w:rPr>
            </w:pPr>
            <w:r w:rsidRPr="00890FED">
              <w:rPr>
                <w:rFonts w:ascii="Times New Roman" w:hAnsi="Times New Roman"/>
                <w:sz w:val="24"/>
                <w:szCs w:val="24"/>
              </w:rPr>
              <w:t>в т.ч.:</w:t>
            </w:r>
          </w:p>
        </w:tc>
      </w:tr>
      <w:tr w:rsidR="00FD7EEC" w:rsidRPr="00890FED" w:rsidTr="00C0731A">
        <w:tc>
          <w:tcPr>
            <w:tcW w:w="7237" w:type="dxa"/>
          </w:tcPr>
          <w:p w:rsidR="00FD7EEC" w:rsidRPr="00890FED" w:rsidRDefault="00FD7EEC" w:rsidP="00C0731A">
            <w:pPr>
              <w:spacing w:after="0"/>
              <w:rPr>
                <w:rFonts w:ascii="Times New Roman" w:hAnsi="Times New Roman"/>
                <w:sz w:val="24"/>
                <w:szCs w:val="24"/>
              </w:rPr>
            </w:pPr>
            <w:r w:rsidRPr="00890FED">
              <w:rPr>
                <w:rFonts w:ascii="Times New Roman" w:hAnsi="Times New Roman"/>
                <w:sz w:val="24"/>
                <w:szCs w:val="24"/>
              </w:rPr>
              <w:t>теоретическое обучение</w:t>
            </w:r>
          </w:p>
        </w:tc>
        <w:tc>
          <w:tcPr>
            <w:tcW w:w="2402" w:type="dxa"/>
          </w:tcPr>
          <w:p w:rsidR="00FD7EEC" w:rsidRPr="00890FED" w:rsidRDefault="00FD7EEC" w:rsidP="00FD7EEC">
            <w:pPr>
              <w:spacing w:after="0"/>
              <w:jc w:val="center"/>
              <w:rPr>
                <w:rFonts w:ascii="Times New Roman" w:hAnsi="Times New Roman"/>
                <w:bCs/>
                <w:iCs/>
                <w:sz w:val="24"/>
                <w:szCs w:val="24"/>
              </w:rPr>
            </w:pPr>
            <w:r>
              <w:rPr>
                <w:rFonts w:ascii="Times New Roman" w:hAnsi="Times New Roman"/>
                <w:bCs/>
                <w:iCs/>
                <w:sz w:val="24"/>
                <w:szCs w:val="24"/>
              </w:rPr>
              <w:t>52</w:t>
            </w:r>
          </w:p>
        </w:tc>
      </w:tr>
      <w:tr w:rsidR="00FD7EEC" w:rsidRPr="00890FED" w:rsidTr="00C0731A">
        <w:tc>
          <w:tcPr>
            <w:tcW w:w="7237" w:type="dxa"/>
          </w:tcPr>
          <w:p w:rsidR="00FD7EEC" w:rsidRPr="00890FED" w:rsidRDefault="00FD7EEC" w:rsidP="00C0731A">
            <w:pPr>
              <w:spacing w:after="0"/>
              <w:rPr>
                <w:rFonts w:ascii="Times New Roman" w:hAnsi="Times New Roman"/>
                <w:sz w:val="24"/>
                <w:szCs w:val="24"/>
              </w:rPr>
            </w:pPr>
            <w:r w:rsidRPr="00890FED">
              <w:rPr>
                <w:rFonts w:ascii="Times New Roman" w:hAnsi="Times New Roman"/>
                <w:sz w:val="24"/>
                <w:szCs w:val="24"/>
              </w:rPr>
              <w:t xml:space="preserve">практические занятия </w:t>
            </w:r>
          </w:p>
        </w:tc>
        <w:tc>
          <w:tcPr>
            <w:tcW w:w="2402" w:type="dxa"/>
          </w:tcPr>
          <w:p w:rsidR="00FD7EEC" w:rsidRPr="00890FED" w:rsidRDefault="00FD7EEC" w:rsidP="00C0731A">
            <w:pPr>
              <w:spacing w:after="0"/>
              <w:jc w:val="center"/>
              <w:rPr>
                <w:rFonts w:ascii="Times New Roman" w:hAnsi="Times New Roman"/>
                <w:bCs/>
                <w:iCs/>
                <w:sz w:val="24"/>
                <w:szCs w:val="24"/>
              </w:rPr>
            </w:pPr>
            <w:r>
              <w:rPr>
                <w:rFonts w:ascii="Times New Roman" w:hAnsi="Times New Roman"/>
                <w:bCs/>
                <w:iCs/>
                <w:sz w:val="24"/>
                <w:szCs w:val="24"/>
              </w:rPr>
              <w:t>6</w:t>
            </w:r>
          </w:p>
        </w:tc>
      </w:tr>
      <w:tr w:rsidR="00FD7EEC" w:rsidRPr="00890FED" w:rsidTr="00C0731A">
        <w:tc>
          <w:tcPr>
            <w:tcW w:w="7237" w:type="dxa"/>
          </w:tcPr>
          <w:p w:rsidR="00FD7EEC" w:rsidRPr="00890FED" w:rsidRDefault="00FD7EEC" w:rsidP="00FD7EEC">
            <w:pPr>
              <w:spacing w:after="0"/>
              <w:rPr>
                <w:rFonts w:ascii="Times New Roman" w:hAnsi="Times New Roman"/>
                <w:bCs/>
                <w:iCs/>
                <w:sz w:val="24"/>
                <w:szCs w:val="24"/>
              </w:rPr>
            </w:pPr>
            <w:r w:rsidRPr="00890FED">
              <w:rPr>
                <w:rFonts w:ascii="Times New Roman" w:hAnsi="Times New Roman"/>
                <w:bCs/>
                <w:iCs/>
                <w:sz w:val="24"/>
                <w:szCs w:val="24"/>
              </w:rPr>
              <w:t>Самостоятельная работа</w:t>
            </w:r>
          </w:p>
        </w:tc>
        <w:tc>
          <w:tcPr>
            <w:tcW w:w="2402" w:type="dxa"/>
          </w:tcPr>
          <w:p w:rsidR="00FD7EEC" w:rsidRPr="00890FED" w:rsidRDefault="00FD7EEC" w:rsidP="00C0731A">
            <w:pPr>
              <w:spacing w:after="0"/>
              <w:jc w:val="center"/>
              <w:rPr>
                <w:rFonts w:ascii="Times New Roman" w:hAnsi="Times New Roman"/>
                <w:b/>
                <w:bCs/>
                <w:iCs/>
                <w:sz w:val="24"/>
                <w:szCs w:val="24"/>
              </w:rPr>
            </w:pPr>
            <w:r>
              <w:rPr>
                <w:rFonts w:ascii="Times New Roman" w:hAnsi="Times New Roman"/>
                <w:b/>
                <w:bCs/>
                <w:iCs/>
                <w:sz w:val="24"/>
                <w:szCs w:val="24"/>
              </w:rPr>
              <w:t>-</w:t>
            </w:r>
          </w:p>
        </w:tc>
      </w:tr>
      <w:tr w:rsidR="00FD7EEC" w:rsidRPr="00890FED" w:rsidTr="001372DC">
        <w:tc>
          <w:tcPr>
            <w:tcW w:w="9639" w:type="dxa"/>
            <w:gridSpan w:val="2"/>
          </w:tcPr>
          <w:p w:rsidR="00FD7EEC" w:rsidRPr="00FD7EEC" w:rsidRDefault="00FD7EEC" w:rsidP="00FD7EEC">
            <w:pPr>
              <w:spacing w:after="0"/>
              <w:rPr>
                <w:rFonts w:ascii="Times New Roman" w:hAnsi="Times New Roman"/>
                <w:b/>
                <w:bCs/>
                <w:iCs/>
                <w:sz w:val="24"/>
                <w:szCs w:val="24"/>
              </w:rPr>
            </w:pPr>
            <w:r w:rsidRPr="00FD7EEC">
              <w:rPr>
                <w:rFonts w:ascii="Times New Roman" w:hAnsi="Times New Roman"/>
                <w:b/>
                <w:bCs/>
                <w:sz w:val="24"/>
                <w:szCs w:val="24"/>
              </w:rPr>
              <w:t xml:space="preserve">Промежуточная аттестация  в форме </w:t>
            </w:r>
            <w:r w:rsidRPr="00FD7EEC">
              <w:rPr>
                <w:rFonts w:ascii="Times New Roman" w:hAnsi="Times New Roman"/>
                <w:b/>
                <w:bCs/>
                <w:i/>
                <w:sz w:val="24"/>
                <w:szCs w:val="24"/>
              </w:rPr>
              <w:t>дифференцированного зачета</w:t>
            </w:r>
          </w:p>
        </w:tc>
      </w:tr>
    </w:tbl>
    <w:p w:rsidR="00FD7EEC" w:rsidRPr="00890FED" w:rsidRDefault="00FD7EEC" w:rsidP="00FD7EEC">
      <w:pPr>
        <w:rPr>
          <w:b/>
        </w:rPr>
      </w:pPr>
    </w:p>
    <w:p w:rsidR="00FD7EEC" w:rsidRPr="00890FED" w:rsidRDefault="00FD7EEC" w:rsidP="00FD7EEC">
      <w:pPr>
        <w:spacing w:after="0" w:line="240" w:lineRule="auto"/>
        <w:rPr>
          <w:rFonts w:ascii="Times New Roman" w:hAnsi="Times New Roman"/>
          <w:sz w:val="24"/>
          <w:szCs w:val="24"/>
        </w:rPr>
        <w:sectPr w:rsidR="00FD7EEC" w:rsidRPr="00890FED" w:rsidSect="00FD7EEC">
          <w:footerReference w:type="default" r:id="rId8"/>
          <w:pgSz w:w="11909" w:h="16838"/>
          <w:pgMar w:top="1134" w:right="1134" w:bottom="1134" w:left="1134" w:header="0" w:footer="737" w:gutter="0"/>
          <w:paperSrc w:first="15" w:other="15"/>
          <w:cols w:space="720"/>
          <w:noEndnote/>
          <w:titlePg/>
          <w:docGrid w:linePitch="360"/>
        </w:sectPr>
      </w:pPr>
    </w:p>
    <w:p w:rsidR="00FD7EEC" w:rsidRPr="00890FED" w:rsidRDefault="00FD7EEC" w:rsidP="00FD7EEC">
      <w:pPr>
        <w:tabs>
          <w:tab w:val="right" w:leader="dot" w:pos="9781"/>
        </w:tabs>
        <w:spacing w:after="360" w:line="240" w:lineRule="auto"/>
        <w:rPr>
          <w:rFonts w:ascii="Times New Roman" w:hAnsi="Times New Roman"/>
          <w:b/>
          <w:sz w:val="24"/>
          <w:szCs w:val="24"/>
        </w:rPr>
      </w:pPr>
      <w:r w:rsidRPr="00890FED">
        <w:rPr>
          <w:rFonts w:ascii="Times New Roman" w:hAnsi="Times New Roman"/>
          <w:b/>
          <w:sz w:val="24"/>
          <w:szCs w:val="24"/>
        </w:rPr>
        <w:lastRenderedPageBreak/>
        <w:t xml:space="preserve">2.2. Тематический план и содержание учебной дисциплины </w:t>
      </w:r>
    </w:p>
    <w:tbl>
      <w:tblPr>
        <w:tblStyle w:val="a9"/>
        <w:tblW w:w="15163" w:type="dxa"/>
        <w:tblLayout w:type="fixed"/>
        <w:tblCellMar>
          <w:left w:w="57" w:type="dxa"/>
          <w:right w:w="57" w:type="dxa"/>
        </w:tblCellMar>
        <w:tblLook w:val="04A0" w:firstRow="1" w:lastRow="0" w:firstColumn="1" w:lastColumn="0" w:noHBand="0" w:noVBand="1"/>
      </w:tblPr>
      <w:tblGrid>
        <w:gridCol w:w="2694"/>
        <w:gridCol w:w="9067"/>
        <w:gridCol w:w="1276"/>
        <w:gridCol w:w="2126"/>
      </w:tblGrid>
      <w:tr w:rsidR="00FD7EEC" w:rsidRPr="00890FED" w:rsidTr="00243FA4">
        <w:trPr>
          <w:trHeight w:val="283"/>
        </w:trPr>
        <w:tc>
          <w:tcPr>
            <w:tcW w:w="2694" w:type="dxa"/>
            <w:vAlign w:val="center"/>
          </w:tcPr>
          <w:p w:rsidR="00FD7EEC" w:rsidRPr="00890FED" w:rsidRDefault="00FD7EEC"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lang w:eastAsia="en-US"/>
              </w:rPr>
              <w:t>Наименование разделов и тем</w:t>
            </w:r>
          </w:p>
        </w:tc>
        <w:tc>
          <w:tcPr>
            <w:tcW w:w="9067" w:type="dxa"/>
            <w:vAlign w:val="center"/>
          </w:tcPr>
          <w:p w:rsidR="00FD7EEC" w:rsidRPr="00890FED" w:rsidRDefault="00FD7EEC"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lang w:eastAsia="en-US"/>
              </w:rPr>
              <w:t>Содержание учебного материала и формы организации деятельности обучающихся</w:t>
            </w:r>
          </w:p>
        </w:tc>
        <w:tc>
          <w:tcPr>
            <w:tcW w:w="1276" w:type="dxa"/>
            <w:vAlign w:val="center"/>
          </w:tcPr>
          <w:p w:rsidR="00FD7EEC" w:rsidRPr="00890FED" w:rsidRDefault="00FD7EEC"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lang w:eastAsia="en-US"/>
              </w:rPr>
              <w:t>Объем, акад. ч</w:t>
            </w:r>
          </w:p>
        </w:tc>
        <w:tc>
          <w:tcPr>
            <w:tcW w:w="2126" w:type="dxa"/>
            <w:vAlign w:val="center"/>
          </w:tcPr>
          <w:p w:rsidR="00FD7EEC" w:rsidRPr="00890FED" w:rsidRDefault="00FD7EEC" w:rsidP="00FD7EE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lang w:eastAsia="en-US"/>
              </w:rPr>
              <w:t>Коды компетенций,</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FD7EEC" w:rsidRPr="00890FED" w:rsidTr="00243FA4">
        <w:trPr>
          <w:trHeight w:val="283"/>
        </w:trPr>
        <w:tc>
          <w:tcPr>
            <w:tcW w:w="11761" w:type="dxa"/>
            <w:gridSpan w:val="2"/>
            <w:vAlign w:val="center"/>
          </w:tcPr>
          <w:p w:rsidR="00FD7EEC" w:rsidRPr="00890FED" w:rsidRDefault="00FD7EEC" w:rsidP="00243FA4">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bCs/>
                <w:sz w:val="24"/>
                <w:szCs w:val="24"/>
                <w:lang w:bidi="ru-RU"/>
              </w:rPr>
              <w:t>Раздел 1. Общие сведения о железнодорожном транспорте</w:t>
            </w:r>
          </w:p>
        </w:tc>
        <w:tc>
          <w:tcPr>
            <w:tcW w:w="1276" w:type="dxa"/>
            <w:vAlign w:val="center"/>
          </w:tcPr>
          <w:p w:rsidR="00FD7EEC" w:rsidRPr="00890FED" w:rsidRDefault="006F6117"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12/2</w:t>
            </w:r>
          </w:p>
        </w:tc>
        <w:tc>
          <w:tcPr>
            <w:tcW w:w="2126" w:type="dxa"/>
            <w:vAlign w:val="center"/>
          </w:tcPr>
          <w:p w:rsidR="00FD7EEC" w:rsidRPr="00890FED" w:rsidRDefault="00FD7EEC" w:rsidP="00FD7EEC">
            <w:pPr>
              <w:autoSpaceDE w:val="0"/>
              <w:autoSpaceDN w:val="0"/>
              <w:adjustRightInd w:val="0"/>
              <w:spacing w:after="0" w:line="240" w:lineRule="auto"/>
              <w:jc w:val="center"/>
              <w:rPr>
                <w:rFonts w:ascii="Times New Roman" w:hAnsi="Times New Roman"/>
                <w:b/>
                <w:bCs/>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bCs/>
                <w:sz w:val="24"/>
                <w:szCs w:val="24"/>
                <w:lang w:bidi="ru-RU"/>
              </w:rPr>
              <w:t>Тема 1.1</w:t>
            </w:r>
            <w:r w:rsidR="0013385D">
              <w:rPr>
                <w:rFonts w:ascii="Times New Roman" w:hAnsi="Times New Roman"/>
                <w:b/>
                <w:bCs/>
                <w:sz w:val="24"/>
                <w:szCs w:val="24"/>
                <w:lang w:bidi="ru-RU"/>
              </w:rPr>
              <w:t>.</w:t>
            </w:r>
            <w:r w:rsidRPr="00890FED">
              <w:rPr>
                <w:rFonts w:ascii="Times New Roman" w:hAnsi="Times New Roman"/>
                <w:b/>
                <w:bCs/>
                <w:sz w:val="24"/>
                <w:szCs w:val="24"/>
                <w:lang w:bidi="ru-RU"/>
              </w:rPr>
              <w:br/>
              <w:t>Характеристика железнодорожного транспорта и его место в единой транспортной системе</w:t>
            </w:r>
          </w:p>
        </w:tc>
        <w:tc>
          <w:tcPr>
            <w:tcW w:w="9067" w:type="dxa"/>
            <w:vAlign w:val="center"/>
          </w:tcPr>
          <w:p w:rsidR="00FD7EEC" w:rsidRPr="00890FED" w:rsidRDefault="00FD7EEC" w:rsidP="00FD7EE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vAlign w:val="center"/>
          </w:tcPr>
          <w:p w:rsidR="00FD7EEC" w:rsidRPr="00890FED" w:rsidRDefault="006F6117"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126" w:type="dxa"/>
            <w:vMerge w:val="restart"/>
            <w:vAlign w:val="center"/>
          </w:tcPr>
          <w:p w:rsidR="00FD7EEC" w:rsidRPr="00890FED" w:rsidRDefault="00FD7EEC" w:rsidP="00FD7EEC">
            <w:pPr>
              <w:pStyle w:val="5"/>
              <w:spacing w:after="0" w:line="240" w:lineRule="auto"/>
              <w:ind w:firstLine="0"/>
              <w:rPr>
                <w:rFonts w:ascii="Times New Roman" w:hAnsi="Times New Roman"/>
                <w:bCs/>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shd w:val="clear" w:color="auto" w:fill="auto"/>
            <w:vAlign w:val="center"/>
          </w:tcPr>
          <w:p w:rsidR="00FD7EEC" w:rsidRPr="00890FED" w:rsidRDefault="00FD7EEC" w:rsidP="006F6117">
            <w:pPr>
              <w:autoSpaceDE w:val="0"/>
              <w:autoSpaceDN w:val="0"/>
              <w:adjustRightInd w:val="0"/>
              <w:spacing w:after="0" w:line="240" w:lineRule="auto"/>
              <w:jc w:val="both"/>
              <w:rPr>
                <w:rFonts w:ascii="Times New Roman" w:hAnsi="Times New Roman"/>
                <w:sz w:val="24"/>
                <w:szCs w:val="24"/>
              </w:rPr>
            </w:pPr>
            <w:r w:rsidRPr="00890FED">
              <w:rPr>
                <w:rFonts w:ascii="Times New Roman" w:hAnsi="Times New Roman"/>
                <w:sz w:val="24"/>
                <w:szCs w:val="24"/>
                <w:lang w:bidi="ru-RU"/>
              </w:rPr>
              <w:t>Значение железнодорожного транспорта и основные показатели его работы. Единая транспортная система (ЕТС). Виды транспорта и их особенности, роль железных дорог в единой транспортной системе. Краткая характеристика элемен</w:t>
            </w:r>
            <w:r w:rsidRPr="00890FED">
              <w:rPr>
                <w:rFonts w:ascii="Times New Roman" w:hAnsi="Times New Roman"/>
                <w:sz w:val="24"/>
                <w:szCs w:val="24"/>
                <w:lang w:bidi="ru-RU"/>
              </w:rPr>
              <w:softHyphen/>
              <w:t>тов единой транспортной системы: железнодорожного, автомобильного, водного, воздушного, трубопроводного видов транспорта. Значение железнодорожного транспорта и основные показатели его работы, роль железных дорог в ЕТС.</w:t>
            </w:r>
          </w:p>
        </w:tc>
        <w:tc>
          <w:tcPr>
            <w:tcW w:w="1276" w:type="dxa"/>
            <w:vMerge/>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p>
        </w:tc>
        <w:tc>
          <w:tcPr>
            <w:tcW w:w="2126" w:type="dxa"/>
            <w:vMerge/>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bCs/>
                <w:sz w:val="24"/>
                <w:szCs w:val="24"/>
                <w:lang w:bidi="ru-RU"/>
              </w:rPr>
              <w:t>Тема 1.2</w:t>
            </w:r>
            <w:r w:rsidR="0013385D">
              <w:rPr>
                <w:rFonts w:ascii="Times New Roman" w:hAnsi="Times New Roman"/>
                <w:b/>
                <w:bCs/>
                <w:sz w:val="24"/>
                <w:szCs w:val="24"/>
                <w:lang w:bidi="ru-RU"/>
              </w:rPr>
              <w:t>.</w:t>
            </w:r>
            <w:r w:rsidRPr="00890FED">
              <w:rPr>
                <w:rFonts w:ascii="Times New Roman" w:hAnsi="Times New Roman"/>
                <w:b/>
                <w:bCs/>
                <w:sz w:val="24"/>
                <w:szCs w:val="24"/>
                <w:lang w:bidi="ru-RU"/>
              </w:rPr>
              <w:br/>
              <w:t>Основы возникновения и развития железнодорожного транспорта России и его место в единой транспортной системе</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vAlign w:val="center"/>
          </w:tcPr>
          <w:p w:rsidR="00FD7EEC" w:rsidRPr="00890FED" w:rsidRDefault="006F6117"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126" w:type="dxa"/>
            <w:vMerge w:val="restart"/>
            <w:vAlign w:val="center"/>
          </w:tcPr>
          <w:p w:rsidR="00FD7EEC" w:rsidRPr="00890FED" w:rsidRDefault="00FD7EEC" w:rsidP="00FD7EEC">
            <w:pPr>
              <w:pStyle w:val="5"/>
              <w:spacing w:after="0" w:line="240" w:lineRule="auto"/>
              <w:ind w:firstLine="0"/>
              <w:rPr>
                <w:rFonts w:ascii="Times New Roman" w:hAnsi="Times New Roman"/>
                <w:bCs/>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b/>
                <w:sz w:val="24"/>
                <w:szCs w:val="24"/>
              </w:rPr>
            </w:pPr>
          </w:p>
        </w:tc>
        <w:tc>
          <w:tcPr>
            <w:tcW w:w="9067" w:type="dxa"/>
            <w:shd w:val="clear" w:color="auto" w:fill="auto"/>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lang w:bidi="ru-RU"/>
              </w:rPr>
              <w:t>Дороги дореволюционной России. Железнодорожный транспорт послереволюционной России и СССР. Железнодорожный транспорт Российской Федерации: инфраструктура железнодорожного транспорта общего пользования, железнодорожные пути необщего пользования и расположенные на них сооружения, устройства, механизмы и оборудование железнодорожного транспорта. Климати</w:t>
            </w:r>
            <w:r w:rsidRPr="00890FED">
              <w:rPr>
                <w:rFonts w:ascii="Times New Roman" w:hAnsi="Times New Roman"/>
                <w:sz w:val="24"/>
                <w:szCs w:val="24"/>
                <w:lang w:bidi="ru-RU"/>
              </w:rPr>
              <w:softHyphen/>
              <w:t>ческое и сейсмическое районирование территории России. Краткие сведения о зарубежных железных дорогах.</w:t>
            </w:r>
          </w:p>
        </w:tc>
        <w:tc>
          <w:tcPr>
            <w:tcW w:w="1276" w:type="dxa"/>
            <w:vMerge/>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c>
          <w:tcPr>
            <w:tcW w:w="2126" w:type="dxa"/>
            <w:vMerge/>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Тема </w:t>
            </w:r>
            <w:r w:rsidRPr="00890FED">
              <w:rPr>
                <w:rFonts w:ascii="Times New Roman" w:hAnsi="Times New Roman"/>
                <w:b/>
                <w:bCs/>
                <w:sz w:val="24"/>
                <w:szCs w:val="24"/>
              </w:rPr>
              <w:t>1.3</w:t>
            </w:r>
            <w:r w:rsidR="0013385D">
              <w:rPr>
                <w:rFonts w:ascii="Times New Roman" w:hAnsi="Times New Roman"/>
                <w:b/>
                <w:bCs/>
                <w:sz w:val="24"/>
                <w:szCs w:val="24"/>
              </w:rPr>
              <w:t>.</w:t>
            </w:r>
            <w:r w:rsidRPr="00890FED">
              <w:rPr>
                <w:rFonts w:ascii="Times New Roman" w:hAnsi="Times New Roman"/>
                <w:b/>
                <w:bCs/>
                <w:sz w:val="24"/>
                <w:szCs w:val="24"/>
              </w:rPr>
              <w:br/>
            </w:r>
            <w:r w:rsidRPr="00890FED">
              <w:rPr>
                <w:rFonts w:ascii="Times New Roman" w:hAnsi="Times New Roman"/>
                <w:b/>
                <w:bCs/>
                <w:sz w:val="24"/>
                <w:szCs w:val="24"/>
                <w:lang w:bidi="ru-RU"/>
              </w:rPr>
              <w:t>Организация управления на железнодорожном транспорте</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auto"/>
            <w:vAlign w:val="center"/>
          </w:tcPr>
          <w:p w:rsidR="00FD7EEC" w:rsidRPr="00890FED" w:rsidRDefault="006F6117"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126" w:type="dxa"/>
            <w:vMerge w:val="restart"/>
            <w:vAlign w:val="center"/>
          </w:tcPr>
          <w:p w:rsidR="00FD7EEC" w:rsidRPr="00890FED" w:rsidRDefault="00FD7EEC" w:rsidP="00FD7EEC">
            <w:pPr>
              <w:pStyle w:val="5"/>
              <w:spacing w:after="0" w:line="240" w:lineRule="auto"/>
              <w:ind w:firstLine="0"/>
              <w:rPr>
                <w:rFonts w:ascii="Times New Roman" w:hAnsi="Times New Roman"/>
                <w:bCs/>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shd w:val="clear" w:color="auto" w:fill="auto"/>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lang w:bidi="ru-RU"/>
              </w:rPr>
              <w:t>Понятие о комплексе сооружений и структуре управления на железнодорожном транспорте. Габариты на железных дорогах. Основные руководящие документы по обеспечению чёткой работы железных дорог и безопасности движения.</w:t>
            </w:r>
          </w:p>
        </w:tc>
        <w:tc>
          <w:tcPr>
            <w:tcW w:w="1276" w:type="dxa"/>
            <w:vMerge/>
            <w:shd w:val="clear" w:color="auto" w:fill="auto"/>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p>
        </w:tc>
        <w:tc>
          <w:tcPr>
            <w:tcW w:w="2126" w:type="dxa"/>
            <w:vMerge/>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shd w:val="clear" w:color="auto" w:fill="FFFFFF" w:themeFill="background1"/>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92D050"/>
            <w:vAlign w:val="center"/>
          </w:tcPr>
          <w:p w:rsidR="00FD7EEC" w:rsidRPr="006F6117" w:rsidRDefault="006F6117" w:rsidP="00FD7EE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126" w:type="dxa"/>
            <w:vMerge/>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sz w:val="24"/>
                <w:szCs w:val="24"/>
              </w:rPr>
              <w:t>Практическое занятие № 1«</w:t>
            </w:r>
            <w:r w:rsidRPr="00890FED">
              <w:rPr>
                <w:rFonts w:ascii="Times New Roman" w:hAnsi="Times New Roman"/>
                <w:sz w:val="24"/>
                <w:szCs w:val="24"/>
                <w:lang w:bidi="ru-RU"/>
              </w:rPr>
              <w:t>Схематическое изображение габаритов приближения строений и железнодорожного подвижного состава</w:t>
            </w:r>
            <w:r w:rsidRPr="00890FED">
              <w:rPr>
                <w:rFonts w:ascii="Times New Roman" w:hAnsi="Times New Roman"/>
                <w:sz w:val="24"/>
                <w:szCs w:val="24"/>
              </w:rPr>
              <w:t>»</w:t>
            </w:r>
          </w:p>
        </w:tc>
        <w:tc>
          <w:tcPr>
            <w:tcW w:w="1276" w:type="dxa"/>
            <w:vMerge/>
            <w:shd w:val="clear" w:color="auto" w:fill="92D050"/>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c>
          <w:tcPr>
            <w:tcW w:w="2126" w:type="dxa"/>
            <w:vMerge/>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11761" w:type="dxa"/>
            <w:gridSpan w:val="2"/>
            <w:vAlign w:val="center"/>
          </w:tcPr>
          <w:p w:rsidR="00FD7EEC" w:rsidRPr="00890FED" w:rsidRDefault="00FD7EEC" w:rsidP="00FD7EEC">
            <w:pPr>
              <w:spacing w:after="0" w:line="240" w:lineRule="auto"/>
              <w:jc w:val="both"/>
              <w:rPr>
                <w:rFonts w:ascii="Times New Roman" w:hAnsi="Times New Roman"/>
                <w:sz w:val="24"/>
                <w:szCs w:val="24"/>
              </w:rPr>
            </w:pPr>
            <w:r w:rsidRPr="00890FED">
              <w:rPr>
                <w:rFonts w:ascii="Times New Roman" w:hAnsi="Times New Roman"/>
                <w:b/>
                <w:bCs/>
                <w:sz w:val="24"/>
                <w:szCs w:val="24"/>
                <w:lang w:bidi="ru-RU"/>
              </w:rPr>
              <w:t>Раздел 2. Сооружения и устройства инфраструктуры. Подвижной состав железных дорог</w:t>
            </w:r>
          </w:p>
        </w:tc>
        <w:tc>
          <w:tcPr>
            <w:tcW w:w="1276" w:type="dxa"/>
            <w:vAlign w:val="center"/>
          </w:tcPr>
          <w:p w:rsidR="00FD7EEC" w:rsidRPr="00890FED" w:rsidRDefault="006F6117" w:rsidP="006F6117">
            <w:pPr>
              <w:spacing w:after="0" w:line="240" w:lineRule="auto"/>
              <w:jc w:val="center"/>
              <w:rPr>
                <w:rFonts w:ascii="Times New Roman" w:hAnsi="Times New Roman"/>
                <w:b/>
                <w:sz w:val="24"/>
                <w:szCs w:val="24"/>
              </w:rPr>
            </w:pPr>
            <w:r>
              <w:rPr>
                <w:rFonts w:ascii="Times New Roman" w:hAnsi="Times New Roman"/>
                <w:b/>
                <w:sz w:val="24"/>
                <w:szCs w:val="24"/>
              </w:rPr>
              <w:t>32/4</w:t>
            </w:r>
          </w:p>
        </w:tc>
        <w:tc>
          <w:tcPr>
            <w:tcW w:w="2126" w:type="dxa"/>
            <w:vAlign w:val="center"/>
          </w:tcPr>
          <w:p w:rsidR="00FD7EEC" w:rsidRPr="00890FED" w:rsidRDefault="00FD7EEC" w:rsidP="00FD7EEC">
            <w:pPr>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r w:rsidRPr="00890FED">
              <w:rPr>
                <w:rFonts w:ascii="Times New Roman" w:hAnsi="Times New Roman"/>
                <w:b/>
                <w:bCs/>
                <w:sz w:val="24"/>
                <w:szCs w:val="24"/>
                <w:lang w:bidi="ru-RU"/>
              </w:rPr>
              <w:t>Тема 2.1</w:t>
            </w:r>
            <w:r w:rsidR="0013385D">
              <w:rPr>
                <w:rFonts w:ascii="Times New Roman" w:hAnsi="Times New Roman"/>
                <w:b/>
                <w:bCs/>
                <w:sz w:val="24"/>
                <w:szCs w:val="24"/>
                <w:lang w:bidi="ru-RU"/>
              </w:rPr>
              <w:t>.</w:t>
            </w:r>
            <w:r w:rsidRPr="00890FED">
              <w:rPr>
                <w:rFonts w:ascii="Times New Roman" w:hAnsi="Times New Roman"/>
                <w:b/>
                <w:bCs/>
                <w:sz w:val="24"/>
                <w:szCs w:val="24"/>
                <w:lang w:bidi="ru-RU"/>
              </w:rPr>
              <w:br/>
              <w:t>Элементы железнодорожного пути</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FFFFFF" w:themeFill="background1"/>
            <w:vAlign w:val="center"/>
          </w:tcPr>
          <w:p w:rsidR="00FD7EEC" w:rsidRPr="00890FED" w:rsidRDefault="006F6117" w:rsidP="00FD7EEC">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126" w:type="dxa"/>
            <w:vMerge w:val="restart"/>
            <w:shd w:val="clear" w:color="auto" w:fill="FFFFFF" w:themeFill="background1"/>
            <w:vAlign w:val="center"/>
          </w:tcPr>
          <w:p w:rsidR="00FD7EEC" w:rsidRPr="00890FED" w:rsidRDefault="00FD7EEC" w:rsidP="00FD7EEC">
            <w:pPr>
              <w:pStyle w:val="5"/>
              <w:spacing w:after="0" w:line="240" w:lineRule="auto"/>
              <w:ind w:firstLine="0"/>
              <w:rPr>
                <w:rFonts w:ascii="Times New Roman" w:hAnsi="Times New Roman"/>
                <w:sz w:val="24"/>
                <w:szCs w:val="24"/>
              </w:rPr>
            </w:pPr>
            <w:r w:rsidRPr="00E82D86">
              <w:rPr>
                <w:rFonts w:ascii="Times New Roman" w:hAnsi="Times New Roman" w:cs="Times New Roman"/>
                <w:sz w:val="24"/>
                <w:szCs w:val="24"/>
              </w:rPr>
              <w:t xml:space="preserve">ОК 01, ОК 02, </w:t>
            </w:r>
            <w:r w:rsidRPr="00E82D86">
              <w:rPr>
                <w:rFonts w:ascii="Times New Roman" w:hAnsi="Times New Roman" w:cs="Times New Roman"/>
                <w:sz w:val="24"/>
                <w:szCs w:val="24"/>
              </w:rPr>
              <w:lastRenderedPageBreak/>
              <w:t>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lang w:bidi="ru-RU"/>
              </w:rPr>
              <w:t xml:space="preserve">Общие сведения о железнодорожном пути. Земляное полотно и его поперечные профили. Водоотводные устройства. Составные элементы и типы верхнего строения пути, их назначение. </w:t>
            </w:r>
            <w:r>
              <w:rPr>
                <w:rFonts w:ascii="Times New Roman" w:hAnsi="Times New Roman"/>
                <w:sz w:val="24"/>
                <w:szCs w:val="24"/>
                <w:lang w:bidi="ru-RU"/>
              </w:rPr>
              <w:t xml:space="preserve"> </w:t>
            </w:r>
            <w:r w:rsidRPr="00890FED">
              <w:rPr>
                <w:rFonts w:ascii="Times New Roman" w:hAnsi="Times New Roman"/>
                <w:sz w:val="24"/>
                <w:szCs w:val="24"/>
                <w:lang w:bidi="ru-RU"/>
              </w:rPr>
              <w:t>Виды и назначение искусственных сооружений. Задачи путевого хозяйства</w:t>
            </w:r>
          </w:p>
        </w:tc>
        <w:tc>
          <w:tcPr>
            <w:tcW w:w="1276" w:type="dxa"/>
            <w:vMerge/>
            <w:shd w:val="clear" w:color="auto" w:fill="FFFFFF" w:themeFill="background1"/>
            <w:vAlign w:val="center"/>
          </w:tcPr>
          <w:p w:rsidR="00FD7EEC" w:rsidRPr="00890FED" w:rsidRDefault="00FD7EEC" w:rsidP="00FD7EEC">
            <w:pPr>
              <w:spacing w:after="0" w:line="240" w:lineRule="auto"/>
              <w:jc w:val="center"/>
              <w:rPr>
                <w:rFonts w:ascii="Times New Roman" w:hAnsi="Times New Roman"/>
                <w:sz w:val="24"/>
                <w:szCs w:val="24"/>
              </w:rPr>
            </w:pPr>
          </w:p>
        </w:tc>
        <w:tc>
          <w:tcPr>
            <w:tcW w:w="2126" w:type="dxa"/>
            <w:vMerge/>
            <w:shd w:val="clear" w:color="auto" w:fill="FFFFFF" w:themeFill="background1"/>
            <w:vAlign w:val="center"/>
          </w:tcPr>
          <w:p w:rsidR="00FD7EEC" w:rsidRPr="00890FED" w:rsidRDefault="00FD7EEC" w:rsidP="00FD7EEC">
            <w:pPr>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92D050"/>
            <w:vAlign w:val="center"/>
          </w:tcPr>
          <w:p w:rsidR="00FD7EEC" w:rsidRPr="006F6117" w:rsidRDefault="00FD7EEC" w:rsidP="00FD7EEC">
            <w:pPr>
              <w:spacing w:after="0" w:line="240" w:lineRule="auto"/>
              <w:jc w:val="center"/>
              <w:rPr>
                <w:rFonts w:ascii="Times New Roman" w:hAnsi="Times New Roman"/>
                <w:sz w:val="24"/>
                <w:szCs w:val="24"/>
              </w:rPr>
            </w:pPr>
            <w:r w:rsidRPr="006F6117">
              <w:rPr>
                <w:rFonts w:ascii="Times New Roman" w:hAnsi="Times New Roman"/>
                <w:sz w:val="24"/>
                <w:szCs w:val="24"/>
              </w:rPr>
              <w:t>2</w:t>
            </w:r>
          </w:p>
        </w:tc>
        <w:tc>
          <w:tcPr>
            <w:tcW w:w="2126" w:type="dxa"/>
            <w:vMerge/>
            <w:shd w:val="clear" w:color="auto" w:fill="FFFFFF" w:themeFill="background1"/>
            <w:vAlign w:val="center"/>
          </w:tcPr>
          <w:p w:rsidR="00FD7EEC" w:rsidRPr="00890FED" w:rsidRDefault="00FD7EEC" w:rsidP="00FD7EEC">
            <w:pPr>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2 «</w:t>
            </w:r>
            <w:r w:rsidRPr="00890FED">
              <w:rPr>
                <w:rFonts w:ascii="Times New Roman" w:hAnsi="Times New Roman"/>
                <w:bCs/>
                <w:sz w:val="24"/>
                <w:szCs w:val="24"/>
              </w:rPr>
              <w:t>Изучение устройства составных элементов верхнего строения пути: рельсы и скрепления, стрелочный перевод, шпалы, балластный слой</w:t>
            </w:r>
            <w:r w:rsidRPr="00890FED">
              <w:rPr>
                <w:rFonts w:ascii="Times New Roman" w:hAnsi="Times New Roman"/>
                <w:sz w:val="24"/>
                <w:szCs w:val="24"/>
              </w:rPr>
              <w:t>»</w:t>
            </w:r>
          </w:p>
        </w:tc>
        <w:tc>
          <w:tcPr>
            <w:tcW w:w="1276" w:type="dxa"/>
            <w:vMerge/>
            <w:shd w:val="clear" w:color="auto" w:fill="92D050"/>
            <w:vAlign w:val="center"/>
          </w:tcPr>
          <w:p w:rsidR="00FD7EEC" w:rsidRPr="00890FED" w:rsidRDefault="00FD7EEC" w:rsidP="00FD7EEC">
            <w:pPr>
              <w:spacing w:after="0" w:line="240" w:lineRule="auto"/>
              <w:jc w:val="center"/>
              <w:rPr>
                <w:rFonts w:ascii="Times New Roman" w:hAnsi="Times New Roman"/>
                <w:sz w:val="24"/>
                <w:szCs w:val="24"/>
              </w:rPr>
            </w:pPr>
          </w:p>
        </w:tc>
        <w:tc>
          <w:tcPr>
            <w:tcW w:w="2126" w:type="dxa"/>
            <w:vMerge/>
            <w:vAlign w:val="center"/>
          </w:tcPr>
          <w:p w:rsidR="00FD7EEC" w:rsidRPr="00890FED" w:rsidRDefault="00FD7EEC" w:rsidP="00FD7EEC">
            <w:pPr>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r w:rsidRPr="00890FED">
              <w:rPr>
                <w:rFonts w:ascii="Times New Roman" w:hAnsi="Times New Roman"/>
                <w:b/>
                <w:bCs/>
                <w:sz w:val="24"/>
                <w:szCs w:val="24"/>
                <w:lang w:bidi="ru-RU"/>
              </w:rPr>
              <w:t>Тема 2.2</w:t>
            </w:r>
            <w:r w:rsidR="0013385D">
              <w:rPr>
                <w:rFonts w:ascii="Times New Roman" w:hAnsi="Times New Roman"/>
                <w:b/>
                <w:bCs/>
                <w:sz w:val="24"/>
                <w:szCs w:val="24"/>
                <w:lang w:bidi="ru-RU"/>
              </w:rPr>
              <w:t>.</w:t>
            </w:r>
            <w:r w:rsidRPr="00890FED">
              <w:rPr>
                <w:rFonts w:ascii="Times New Roman" w:hAnsi="Times New Roman"/>
                <w:b/>
                <w:bCs/>
                <w:sz w:val="24"/>
                <w:szCs w:val="24"/>
                <w:lang w:bidi="ru-RU"/>
              </w:rPr>
              <w:br/>
              <w:t>Устройства электроснабжения</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tcBorders>
              <w:top w:val="nil"/>
            </w:tcBorders>
            <w:shd w:val="clear" w:color="auto" w:fill="FFFFFF" w:themeFill="background1"/>
            <w:vAlign w:val="center"/>
          </w:tcPr>
          <w:p w:rsidR="00FD7EEC" w:rsidRPr="00890FED" w:rsidRDefault="006F6117" w:rsidP="00FD7EE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126" w:type="dxa"/>
            <w:vMerge w:val="restart"/>
            <w:tcBorders>
              <w:top w:val="nil"/>
            </w:tcBorders>
            <w:shd w:val="clear" w:color="auto" w:fill="FFFFFF" w:themeFill="background1"/>
            <w:vAlign w:val="center"/>
          </w:tcPr>
          <w:p w:rsidR="00FD7EEC" w:rsidRPr="00890FED" w:rsidRDefault="00FD7EEC" w:rsidP="00FD7EEC">
            <w:pPr>
              <w:pStyle w:val="5"/>
              <w:spacing w:after="0" w:line="240" w:lineRule="auto"/>
              <w:ind w:firstLine="0"/>
              <w:rPr>
                <w:rFonts w:ascii="Times New Roman" w:hAnsi="Times New Roman"/>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spacing w:after="0" w:line="240" w:lineRule="auto"/>
              <w:jc w:val="both"/>
              <w:rPr>
                <w:rFonts w:ascii="Times New Roman" w:hAnsi="Times New Roman"/>
                <w:b/>
                <w:sz w:val="24"/>
                <w:szCs w:val="24"/>
              </w:rPr>
            </w:pPr>
            <w:r w:rsidRPr="00890FED">
              <w:rPr>
                <w:rFonts w:ascii="Times New Roman" w:hAnsi="Times New Roman"/>
                <w:sz w:val="24"/>
                <w:szCs w:val="24"/>
                <w:lang w:bidi="ru-RU"/>
              </w:rPr>
              <w:t>Схемы электроснабжения железных дорог. Комплекс устройств. Системы тока и величина напряжения в контактной сети. Тяговая сеть. Назначение устройств электроснабжения железных дорог.</w:t>
            </w:r>
          </w:p>
        </w:tc>
        <w:tc>
          <w:tcPr>
            <w:tcW w:w="1276" w:type="dxa"/>
            <w:vMerge/>
            <w:shd w:val="clear" w:color="auto" w:fill="FFFFFF" w:themeFill="background1"/>
            <w:vAlign w:val="center"/>
          </w:tcPr>
          <w:p w:rsidR="00FD7EEC" w:rsidRPr="00890FED" w:rsidRDefault="00FD7EEC" w:rsidP="00FD7EEC">
            <w:pPr>
              <w:spacing w:after="0" w:line="240" w:lineRule="auto"/>
              <w:jc w:val="center"/>
              <w:rPr>
                <w:rFonts w:ascii="Times New Roman" w:hAnsi="Times New Roman"/>
                <w:sz w:val="24"/>
                <w:szCs w:val="24"/>
              </w:rPr>
            </w:pPr>
          </w:p>
        </w:tc>
        <w:tc>
          <w:tcPr>
            <w:tcW w:w="2126" w:type="dxa"/>
            <w:vMerge/>
            <w:shd w:val="clear" w:color="auto" w:fill="FFFFFF" w:themeFill="background1"/>
            <w:vAlign w:val="center"/>
          </w:tcPr>
          <w:p w:rsidR="00FD7EEC" w:rsidRPr="00890FED" w:rsidRDefault="00FD7EEC" w:rsidP="00FD7EEC">
            <w:pPr>
              <w:spacing w:after="0" w:line="240" w:lineRule="auto"/>
              <w:jc w:val="center"/>
              <w:rPr>
                <w:rFonts w:ascii="Times New Roman" w:hAnsi="Times New Roman"/>
                <w:b/>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bCs/>
                <w:sz w:val="24"/>
                <w:szCs w:val="24"/>
                <w:lang w:bidi="ru-RU"/>
              </w:rPr>
              <w:t>Тема 2.3</w:t>
            </w:r>
            <w:r w:rsidR="0013385D">
              <w:rPr>
                <w:rFonts w:ascii="Times New Roman" w:hAnsi="Times New Roman"/>
                <w:b/>
                <w:bCs/>
                <w:sz w:val="24"/>
                <w:szCs w:val="24"/>
                <w:lang w:bidi="ru-RU"/>
              </w:rPr>
              <w:t>.</w:t>
            </w:r>
            <w:r w:rsidRPr="00890FED">
              <w:rPr>
                <w:rFonts w:ascii="Times New Roman" w:hAnsi="Times New Roman"/>
                <w:b/>
                <w:bCs/>
                <w:sz w:val="24"/>
                <w:szCs w:val="24"/>
                <w:lang w:bidi="ru-RU"/>
              </w:rPr>
              <w:br/>
              <w:t>Общие сведения о железнодорожном подвижном составе</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FFFFFF" w:themeFill="background1"/>
            <w:vAlign w:val="center"/>
          </w:tcPr>
          <w:p w:rsidR="00FD7EEC" w:rsidRPr="00890FED" w:rsidRDefault="006F6117"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126" w:type="dxa"/>
            <w:vMerge w:val="restart"/>
            <w:shd w:val="clear" w:color="auto" w:fill="FFFFFF" w:themeFill="background1"/>
            <w:vAlign w:val="center"/>
          </w:tcPr>
          <w:p w:rsidR="00FD7EEC" w:rsidRPr="00890FED" w:rsidRDefault="00FD7EEC" w:rsidP="00FD7EEC">
            <w:pPr>
              <w:pStyle w:val="5"/>
              <w:spacing w:after="0" w:line="240" w:lineRule="auto"/>
              <w:ind w:firstLine="0"/>
              <w:rPr>
                <w:rFonts w:ascii="Times New Roman" w:hAnsi="Times New Roman"/>
                <w:bCs/>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lang w:bidi="ru-RU"/>
              </w:rPr>
              <w:t>Классификация и обозначение железнодорожного подвижного состава. Электровозы и электропоезда, особенности устройства. Принципиальная схема тепловоза. Основные устройства дизеля. Принцип работы и основные части паровоза. Классификация и основные типы вагонов, их маркировка</w:t>
            </w:r>
          </w:p>
        </w:tc>
        <w:tc>
          <w:tcPr>
            <w:tcW w:w="127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92D050"/>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Cs/>
                <w:sz w:val="24"/>
                <w:szCs w:val="24"/>
              </w:rPr>
            </w:pPr>
            <w:r w:rsidRPr="00890FED">
              <w:rPr>
                <w:rFonts w:ascii="Times New Roman" w:hAnsi="Times New Roman"/>
                <w:sz w:val="24"/>
                <w:szCs w:val="24"/>
              </w:rPr>
              <w:t> Практическое занятие № 3 «</w:t>
            </w:r>
            <w:r w:rsidRPr="00890FED">
              <w:rPr>
                <w:rFonts w:ascii="Times New Roman" w:hAnsi="Times New Roman"/>
                <w:sz w:val="24"/>
                <w:szCs w:val="24"/>
                <w:lang w:bidi="ru-RU"/>
              </w:rPr>
              <w:t>Составление схемы расположения основного оборудования на тяговом подвижном составе и её описание</w:t>
            </w:r>
            <w:r w:rsidRPr="00890FED">
              <w:rPr>
                <w:rFonts w:ascii="Times New Roman" w:hAnsi="Times New Roman"/>
                <w:sz w:val="24"/>
                <w:szCs w:val="24"/>
              </w:rPr>
              <w:t>».</w:t>
            </w:r>
          </w:p>
        </w:tc>
        <w:tc>
          <w:tcPr>
            <w:tcW w:w="1276" w:type="dxa"/>
            <w:vMerge/>
            <w:shd w:val="clear" w:color="auto" w:fill="92D050"/>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Cs/>
                <w:sz w:val="24"/>
                <w:szCs w:val="24"/>
              </w:rPr>
            </w:pPr>
            <w:r w:rsidRPr="00890FED">
              <w:rPr>
                <w:rFonts w:ascii="Times New Roman" w:hAnsi="Times New Roman"/>
                <w:sz w:val="24"/>
                <w:szCs w:val="24"/>
              </w:rPr>
              <w:t xml:space="preserve">  Практическое занятие № 4 «</w:t>
            </w:r>
            <w:r w:rsidRPr="00890FED">
              <w:rPr>
                <w:rFonts w:ascii="Times New Roman" w:hAnsi="Times New Roman"/>
                <w:sz w:val="24"/>
                <w:szCs w:val="24"/>
                <w:lang w:bidi="ru-RU"/>
              </w:rPr>
              <w:t>Изучение конструкции пассажирских и грузовых вагонов».</w:t>
            </w:r>
          </w:p>
        </w:tc>
        <w:tc>
          <w:tcPr>
            <w:tcW w:w="1276" w:type="dxa"/>
            <w:vMerge/>
            <w:shd w:val="clear" w:color="auto" w:fill="92D050"/>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bCs/>
                <w:sz w:val="24"/>
                <w:szCs w:val="24"/>
                <w:lang w:bidi="ru-RU"/>
              </w:rPr>
              <w:t>Тема 2.4</w:t>
            </w:r>
            <w:r w:rsidR="0013385D">
              <w:rPr>
                <w:rFonts w:ascii="Times New Roman" w:hAnsi="Times New Roman"/>
                <w:b/>
                <w:bCs/>
                <w:sz w:val="24"/>
                <w:szCs w:val="24"/>
                <w:lang w:bidi="ru-RU"/>
              </w:rPr>
              <w:t>.</w:t>
            </w:r>
            <w:r w:rsidRPr="00890FED">
              <w:rPr>
                <w:rFonts w:ascii="Times New Roman" w:hAnsi="Times New Roman"/>
                <w:b/>
                <w:bCs/>
                <w:sz w:val="24"/>
                <w:szCs w:val="24"/>
                <w:lang w:bidi="ru-RU"/>
              </w:rPr>
              <w:br/>
              <w:t>Техническая эксплуатация и ремонт железнодорожного подвижного состава</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FFFFFF" w:themeFill="background1"/>
            <w:vAlign w:val="center"/>
          </w:tcPr>
          <w:p w:rsidR="00FD7EEC" w:rsidRPr="00890FED" w:rsidRDefault="006F6117"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126" w:type="dxa"/>
            <w:vMerge w:val="restart"/>
            <w:shd w:val="clear" w:color="auto" w:fill="FFFFFF" w:themeFill="background1"/>
            <w:vAlign w:val="center"/>
          </w:tcPr>
          <w:p w:rsidR="00FD7EEC" w:rsidRPr="00890FED" w:rsidRDefault="00FD7EEC" w:rsidP="00243FA4">
            <w:pPr>
              <w:pStyle w:val="5"/>
              <w:spacing w:after="0" w:line="240" w:lineRule="auto"/>
              <w:ind w:firstLine="0"/>
              <w:rPr>
                <w:rFonts w:ascii="Times New Roman" w:hAnsi="Times New Roman"/>
                <w:bCs/>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lang w:bidi="ru-RU"/>
              </w:rPr>
              <w:t>Обслуживание локомотивов и организация их работы. Экипировка локомотивов. Техническое обслуживание и ремонт локомотивов. Виды ремонта вагонов. Сооружения и устройства технического обслуживания и текущего содержания вагонов. Восстановительные и пожарные поезда</w:t>
            </w:r>
          </w:p>
        </w:tc>
        <w:tc>
          <w:tcPr>
            <w:tcW w:w="127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b/>
                <w:bCs/>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b/>
                <w:bCs/>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bCs/>
                <w:sz w:val="24"/>
                <w:szCs w:val="24"/>
                <w:lang w:bidi="ru-RU"/>
              </w:rPr>
              <w:t>Тема 2.5</w:t>
            </w:r>
            <w:r w:rsidR="0013385D">
              <w:rPr>
                <w:rFonts w:ascii="Times New Roman" w:hAnsi="Times New Roman"/>
                <w:b/>
                <w:bCs/>
                <w:sz w:val="24"/>
                <w:szCs w:val="24"/>
                <w:lang w:bidi="ru-RU"/>
              </w:rPr>
              <w:t>.</w:t>
            </w:r>
            <w:r w:rsidRPr="00890FED">
              <w:rPr>
                <w:rFonts w:ascii="Times New Roman" w:hAnsi="Times New Roman"/>
                <w:b/>
                <w:bCs/>
                <w:sz w:val="24"/>
                <w:szCs w:val="24"/>
                <w:lang w:bidi="ru-RU"/>
              </w:rPr>
              <w:br/>
              <w:t>Системы и устройства автоматики, телемеханики и связи</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FFFFFF" w:themeFill="background1"/>
            <w:vAlign w:val="center"/>
          </w:tcPr>
          <w:p w:rsidR="00FD7EEC" w:rsidRPr="00890FED" w:rsidRDefault="006F6117" w:rsidP="00FD7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126" w:type="dxa"/>
            <w:vMerge w:val="restart"/>
            <w:shd w:val="clear" w:color="auto" w:fill="FFFFFF" w:themeFill="background1"/>
            <w:vAlign w:val="center"/>
          </w:tcPr>
          <w:p w:rsidR="00FD7EEC" w:rsidRPr="00890FED" w:rsidRDefault="00FD7EEC" w:rsidP="00FD7EEC">
            <w:pPr>
              <w:pStyle w:val="5"/>
              <w:spacing w:after="0" w:line="240" w:lineRule="auto"/>
              <w:ind w:firstLine="0"/>
              <w:rPr>
                <w:rFonts w:ascii="Times New Roman" w:hAnsi="Times New Roman"/>
                <w:bCs/>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lang w:bidi="ru-RU"/>
              </w:rPr>
              <w:t>Общие сведения об автоматике, телемеханике и основах сигнализации на железных дорогах. Устройства сигнализации, централизации и блокировки на перегонах и железнодорожных станциях. Виды технологической электросвязи на железнодорожном транспорте. Обслуживание линий сигнализации и связи</w:t>
            </w:r>
          </w:p>
        </w:tc>
        <w:tc>
          <w:tcPr>
            <w:tcW w:w="127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b/>
                <w:bCs/>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bCs/>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r w:rsidRPr="00890FED">
              <w:rPr>
                <w:rFonts w:ascii="Times New Roman" w:hAnsi="Times New Roman"/>
                <w:b/>
                <w:bCs/>
                <w:sz w:val="24"/>
                <w:szCs w:val="24"/>
                <w:lang w:bidi="ru-RU"/>
              </w:rPr>
              <w:t>Тема 2.6</w:t>
            </w:r>
            <w:r w:rsidR="0013385D">
              <w:rPr>
                <w:rFonts w:ascii="Times New Roman" w:hAnsi="Times New Roman"/>
                <w:b/>
                <w:bCs/>
                <w:sz w:val="24"/>
                <w:szCs w:val="24"/>
                <w:lang w:bidi="ru-RU"/>
              </w:rPr>
              <w:t>.</w:t>
            </w:r>
            <w:r w:rsidRPr="00890FED">
              <w:rPr>
                <w:rFonts w:ascii="Times New Roman" w:hAnsi="Times New Roman"/>
                <w:b/>
                <w:bCs/>
                <w:sz w:val="24"/>
                <w:szCs w:val="24"/>
                <w:lang w:bidi="ru-RU"/>
              </w:rPr>
              <w:br/>
              <w:t>Раздельные пункты и железнодорожные узлы</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FFFFFF" w:themeFill="background1"/>
            <w:vAlign w:val="center"/>
          </w:tcPr>
          <w:p w:rsidR="00FD7EEC" w:rsidRPr="00FD7EEC" w:rsidRDefault="006F6117" w:rsidP="00FD7EE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2126" w:type="dxa"/>
            <w:vMerge w:val="restart"/>
            <w:shd w:val="clear" w:color="auto" w:fill="FFFFFF" w:themeFill="background1"/>
            <w:vAlign w:val="center"/>
          </w:tcPr>
          <w:p w:rsidR="00FD7EEC" w:rsidRPr="00890FED" w:rsidRDefault="00FD7EEC" w:rsidP="00FD7EEC">
            <w:pPr>
              <w:pStyle w:val="5"/>
              <w:spacing w:after="0" w:line="240" w:lineRule="auto"/>
              <w:ind w:firstLine="0"/>
              <w:rPr>
                <w:rFonts w:ascii="Times New Roman" w:hAnsi="Times New Roman"/>
                <w:sz w:val="24"/>
                <w:szCs w:val="24"/>
              </w:rPr>
            </w:pPr>
            <w:r w:rsidRPr="00E82D86">
              <w:rPr>
                <w:rFonts w:ascii="Times New Roman" w:hAnsi="Times New Roman" w:cs="Times New Roman"/>
                <w:sz w:val="24"/>
                <w:szCs w:val="24"/>
              </w:rPr>
              <w:t xml:space="preserve">ОК 01, ОК 02, </w:t>
            </w:r>
            <w:r w:rsidRPr="00E82D86">
              <w:rPr>
                <w:rFonts w:ascii="Times New Roman" w:hAnsi="Times New Roman" w:cs="Times New Roman"/>
                <w:sz w:val="24"/>
                <w:szCs w:val="24"/>
              </w:rPr>
              <w:lastRenderedPageBreak/>
              <w:t>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lang w:bidi="ru-RU"/>
              </w:rPr>
              <w:t>Назначение и классификация раздельных пунктов. Станционные пути и их назначение. Продольный профиль и план путей на железнодорожных станциях. Маневровая работа на железнодорожных станциях. Технологический процесс работы железнодорожных станциях. Техническо-распорядительный акт. Устройства и работа раздельных пунктов</w:t>
            </w:r>
          </w:p>
        </w:tc>
        <w:tc>
          <w:tcPr>
            <w:tcW w:w="127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b/>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r w:rsidRPr="00890FED">
              <w:rPr>
                <w:rFonts w:ascii="Times New Roman" w:hAnsi="Times New Roman"/>
                <w:b/>
                <w:bCs/>
                <w:sz w:val="24"/>
                <w:szCs w:val="24"/>
                <w:lang w:bidi="ru-RU"/>
              </w:rPr>
              <w:t>Тема 2.7</w:t>
            </w:r>
            <w:r w:rsidR="0013385D">
              <w:rPr>
                <w:rFonts w:ascii="Times New Roman" w:hAnsi="Times New Roman"/>
                <w:b/>
                <w:bCs/>
                <w:sz w:val="24"/>
                <w:szCs w:val="24"/>
                <w:lang w:bidi="ru-RU"/>
              </w:rPr>
              <w:t>.</w:t>
            </w:r>
            <w:r w:rsidRPr="00890FED">
              <w:rPr>
                <w:rFonts w:ascii="Times New Roman" w:hAnsi="Times New Roman"/>
                <w:b/>
                <w:bCs/>
                <w:sz w:val="24"/>
                <w:szCs w:val="24"/>
                <w:lang w:bidi="ru-RU"/>
              </w:rPr>
              <w:br/>
              <w:t>Основные сведения о материально-техническом обеспечении железных дорог</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FFFFFF" w:themeFill="background1"/>
            <w:vAlign w:val="center"/>
          </w:tcPr>
          <w:p w:rsidR="00FD7EEC" w:rsidRPr="00890FED" w:rsidRDefault="006F6117" w:rsidP="00FD7EE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2126" w:type="dxa"/>
            <w:vMerge w:val="restart"/>
            <w:shd w:val="clear" w:color="auto" w:fill="FFFFFF" w:themeFill="background1"/>
            <w:vAlign w:val="center"/>
          </w:tcPr>
          <w:p w:rsidR="00FD7EEC" w:rsidRPr="00890FED" w:rsidRDefault="00FD7EEC" w:rsidP="00FD7EEC">
            <w:pPr>
              <w:pStyle w:val="5"/>
              <w:spacing w:after="0" w:line="240" w:lineRule="auto"/>
              <w:ind w:firstLine="0"/>
              <w:rPr>
                <w:rFonts w:ascii="Times New Roman" w:hAnsi="Times New Roman"/>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lang w:bidi="ru-RU"/>
              </w:rPr>
              <w:t>Задачи и организационная структура материально-технического обеспечения. Организация материально-технического обеспечения. Складское хозяйство.</w:t>
            </w:r>
          </w:p>
        </w:tc>
        <w:tc>
          <w:tcPr>
            <w:tcW w:w="127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11761" w:type="dxa"/>
            <w:gridSpan w:val="2"/>
            <w:vAlign w:val="center"/>
          </w:tcPr>
          <w:p w:rsidR="00FD7EEC" w:rsidRPr="00890FED" w:rsidRDefault="00FD7EEC" w:rsidP="00FD7EEC">
            <w:pPr>
              <w:autoSpaceDE w:val="0"/>
              <w:autoSpaceDN w:val="0"/>
              <w:adjustRightInd w:val="0"/>
              <w:spacing w:after="0" w:line="240" w:lineRule="auto"/>
              <w:jc w:val="both"/>
              <w:rPr>
                <w:rFonts w:ascii="Times New Roman" w:hAnsi="Times New Roman"/>
                <w:sz w:val="24"/>
                <w:szCs w:val="24"/>
              </w:rPr>
            </w:pPr>
            <w:r w:rsidRPr="00890FED">
              <w:rPr>
                <w:rFonts w:ascii="Times New Roman" w:hAnsi="Times New Roman"/>
                <w:b/>
                <w:bCs/>
                <w:sz w:val="24"/>
                <w:szCs w:val="24"/>
                <w:lang w:bidi="ru-RU"/>
              </w:rPr>
              <w:t>Раздел 3. Организация железнодорожных перевозок и управле</w:t>
            </w:r>
            <w:r w:rsidRPr="00890FED">
              <w:rPr>
                <w:rFonts w:ascii="Times New Roman" w:hAnsi="Times New Roman"/>
                <w:b/>
                <w:bCs/>
                <w:sz w:val="24"/>
                <w:szCs w:val="24"/>
                <w:lang w:bidi="ru-RU"/>
              </w:rPr>
              <w:softHyphen/>
              <w:t>ние движением поездов</w:t>
            </w:r>
          </w:p>
        </w:tc>
        <w:tc>
          <w:tcPr>
            <w:tcW w:w="1276" w:type="dxa"/>
            <w:vAlign w:val="center"/>
          </w:tcPr>
          <w:p w:rsidR="00FD7EEC" w:rsidRPr="00890FED" w:rsidRDefault="006F6117" w:rsidP="00FD7EE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120</w:t>
            </w:r>
          </w:p>
        </w:tc>
        <w:tc>
          <w:tcPr>
            <w:tcW w:w="2126" w:type="dxa"/>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r w:rsidRPr="00890FED">
              <w:rPr>
                <w:rStyle w:val="95pt0"/>
                <w:rFonts w:eastAsiaTheme="minorHAnsi"/>
                <w:sz w:val="24"/>
                <w:szCs w:val="24"/>
              </w:rPr>
              <w:t>Тема 3.1</w:t>
            </w:r>
            <w:r w:rsidR="0013385D">
              <w:rPr>
                <w:rStyle w:val="95pt0"/>
                <w:rFonts w:eastAsiaTheme="minorHAnsi"/>
                <w:sz w:val="24"/>
                <w:szCs w:val="24"/>
              </w:rPr>
              <w:t>.</w:t>
            </w:r>
            <w:r w:rsidRPr="00890FED">
              <w:rPr>
                <w:rStyle w:val="95pt0"/>
                <w:rFonts w:eastAsiaTheme="minorHAnsi"/>
                <w:sz w:val="24"/>
                <w:szCs w:val="24"/>
              </w:rPr>
              <w:br/>
              <w:t>Планирование, и организация перевозок и коммерческой работы</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FFFFFF" w:themeFill="background1"/>
            <w:vAlign w:val="center"/>
          </w:tcPr>
          <w:p w:rsidR="00FD7EEC" w:rsidRPr="00890FED" w:rsidRDefault="006F6117" w:rsidP="00FD7EE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2126" w:type="dxa"/>
            <w:vMerge w:val="restart"/>
            <w:shd w:val="clear" w:color="auto" w:fill="FFFFFF" w:themeFill="background1"/>
            <w:vAlign w:val="center"/>
          </w:tcPr>
          <w:p w:rsidR="00FD7EEC" w:rsidRPr="00890FED" w:rsidRDefault="00FD7EEC" w:rsidP="00FD7EEC">
            <w:pPr>
              <w:pStyle w:val="5"/>
              <w:spacing w:after="0" w:line="240" w:lineRule="auto"/>
              <w:ind w:firstLine="0"/>
              <w:rPr>
                <w:rFonts w:ascii="Times New Roman" w:hAnsi="Times New Roman"/>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Style w:val="95pt"/>
                <w:rFonts w:eastAsiaTheme="minorHAnsi"/>
                <w:sz w:val="24"/>
                <w:szCs w:val="24"/>
              </w:rPr>
              <w:t>Общие сведения. Основы планирования грузовых перевозок. Организация грузовой и коммерческой работы. Понятие о маркетинге, менеджменте и транспортной логистике. Основы организации пассажирских перевозок. График движения поездов и пропускная способность железных дорог.</w:t>
            </w:r>
          </w:p>
        </w:tc>
        <w:tc>
          <w:tcPr>
            <w:tcW w:w="127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r w:rsidRPr="00890FED">
              <w:rPr>
                <w:rStyle w:val="95pt0"/>
                <w:rFonts w:eastAsiaTheme="minorHAnsi"/>
                <w:sz w:val="24"/>
                <w:szCs w:val="24"/>
              </w:rPr>
              <w:t>Тема 3.2</w:t>
            </w:r>
            <w:r w:rsidR="0013385D">
              <w:rPr>
                <w:rStyle w:val="95pt0"/>
                <w:rFonts w:eastAsiaTheme="minorHAnsi"/>
                <w:sz w:val="24"/>
                <w:szCs w:val="24"/>
              </w:rPr>
              <w:t>.</w:t>
            </w:r>
            <w:r w:rsidRPr="00890FED">
              <w:rPr>
                <w:rStyle w:val="95pt0"/>
                <w:rFonts w:eastAsiaTheme="minorHAnsi"/>
                <w:sz w:val="24"/>
                <w:szCs w:val="24"/>
              </w:rPr>
              <w:br/>
              <w:t>Информационные технологии и системы автоматизированного управления</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FFFFFF" w:themeFill="background1"/>
            <w:vAlign w:val="center"/>
          </w:tcPr>
          <w:p w:rsidR="00FD7EEC" w:rsidRPr="00890FED" w:rsidRDefault="006F6117" w:rsidP="00FD7EE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2126" w:type="dxa"/>
            <w:vMerge w:val="restart"/>
            <w:shd w:val="clear" w:color="auto" w:fill="FFFFFF" w:themeFill="background1"/>
            <w:vAlign w:val="center"/>
          </w:tcPr>
          <w:p w:rsidR="00FD7EEC" w:rsidRPr="00890FED" w:rsidRDefault="00FD7EEC" w:rsidP="00FD7EEC">
            <w:pPr>
              <w:pStyle w:val="5"/>
              <w:spacing w:after="0" w:line="240" w:lineRule="auto"/>
              <w:ind w:firstLine="0"/>
              <w:rPr>
                <w:rFonts w:ascii="Times New Roman" w:hAnsi="Times New Roman"/>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Style w:val="95pt"/>
                <w:rFonts w:eastAsiaTheme="minorHAnsi"/>
                <w:sz w:val="24"/>
                <w:szCs w:val="24"/>
              </w:rPr>
              <w:t>Становление современных информационных технологий на железнодорожном транспорте. Обеспечение работы автоматизированных систем управления (АСУ). Основные виды АСУ на железнодорожном транспорте. Предоставление информации для ввода в ЭВМ.</w:t>
            </w:r>
          </w:p>
        </w:tc>
        <w:tc>
          <w:tcPr>
            <w:tcW w:w="127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2694" w:type="dxa"/>
            <w:vMerge w:val="restart"/>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r w:rsidRPr="00890FED">
              <w:rPr>
                <w:rStyle w:val="95pt0"/>
                <w:rFonts w:eastAsiaTheme="minorHAnsi"/>
                <w:sz w:val="24"/>
                <w:szCs w:val="24"/>
              </w:rPr>
              <w:t>Тема 3.3</w:t>
            </w:r>
            <w:r w:rsidR="0013385D">
              <w:rPr>
                <w:rStyle w:val="95pt0"/>
                <w:rFonts w:eastAsiaTheme="minorHAnsi"/>
                <w:sz w:val="24"/>
                <w:szCs w:val="24"/>
              </w:rPr>
              <w:t>.</w:t>
            </w:r>
            <w:r w:rsidRPr="00890FED">
              <w:rPr>
                <w:rStyle w:val="95pt0"/>
                <w:rFonts w:eastAsiaTheme="minorHAnsi"/>
                <w:sz w:val="24"/>
                <w:szCs w:val="24"/>
              </w:rPr>
              <w:br/>
              <w:t>Перспективы повышения качества и эффективности перевозочного процесса</w:t>
            </w: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276" w:type="dxa"/>
            <w:vMerge w:val="restart"/>
            <w:shd w:val="clear" w:color="auto" w:fill="FFFFFF" w:themeFill="background1"/>
            <w:vAlign w:val="center"/>
          </w:tcPr>
          <w:p w:rsidR="00FD7EEC" w:rsidRPr="00890FED" w:rsidRDefault="006F6117" w:rsidP="00FD7EE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2126" w:type="dxa"/>
            <w:vMerge w:val="restart"/>
            <w:shd w:val="clear" w:color="auto" w:fill="FFFFFF" w:themeFill="background1"/>
            <w:vAlign w:val="center"/>
          </w:tcPr>
          <w:p w:rsidR="00FD7EEC" w:rsidRPr="00890FED" w:rsidRDefault="00FD7EEC" w:rsidP="00FD7EEC">
            <w:pPr>
              <w:pStyle w:val="5"/>
              <w:spacing w:after="0" w:line="240" w:lineRule="auto"/>
              <w:ind w:firstLine="0"/>
              <w:rPr>
                <w:rFonts w:ascii="Times New Roman" w:hAnsi="Times New Roman"/>
                <w:sz w:val="24"/>
                <w:szCs w:val="24"/>
              </w:rPr>
            </w:pPr>
            <w:r w:rsidRPr="00E82D86">
              <w:rPr>
                <w:rFonts w:ascii="Times New Roman" w:hAnsi="Times New Roman" w:cs="Times New Roman"/>
                <w:sz w:val="24"/>
                <w:szCs w:val="24"/>
              </w:rPr>
              <w:t>ОК 01, ОК 02, ПК 1.1, ПК 1.2, ПК 1.3</w:t>
            </w:r>
          </w:p>
        </w:tc>
      </w:tr>
      <w:tr w:rsidR="00FD7EEC" w:rsidRPr="00890FED" w:rsidTr="00243FA4">
        <w:trPr>
          <w:trHeight w:val="283"/>
        </w:trPr>
        <w:tc>
          <w:tcPr>
            <w:tcW w:w="2694" w:type="dxa"/>
            <w:vMerge/>
            <w:vAlign w:val="center"/>
          </w:tcPr>
          <w:p w:rsidR="00FD7EEC" w:rsidRPr="00890FED" w:rsidRDefault="00FD7EEC" w:rsidP="00FD7EEC">
            <w:pPr>
              <w:autoSpaceDE w:val="0"/>
              <w:autoSpaceDN w:val="0"/>
              <w:adjustRightInd w:val="0"/>
              <w:spacing w:after="0" w:line="240" w:lineRule="auto"/>
              <w:rPr>
                <w:rFonts w:ascii="Times New Roman" w:hAnsi="Times New Roman"/>
                <w:sz w:val="24"/>
                <w:szCs w:val="24"/>
              </w:rPr>
            </w:pPr>
          </w:p>
        </w:tc>
        <w:tc>
          <w:tcPr>
            <w:tcW w:w="9067" w:type="dxa"/>
            <w:vAlign w:val="center"/>
          </w:tcPr>
          <w:p w:rsidR="00FD7EEC" w:rsidRPr="00890FED" w:rsidRDefault="00FD7EEC" w:rsidP="00FD7EEC">
            <w:pPr>
              <w:autoSpaceDE w:val="0"/>
              <w:autoSpaceDN w:val="0"/>
              <w:adjustRightInd w:val="0"/>
              <w:spacing w:after="0" w:line="240" w:lineRule="auto"/>
              <w:jc w:val="both"/>
              <w:rPr>
                <w:rFonts w:ascii="Times New Roman" w:hAnsi="Times New Roman"/>
                <w:b/>
                <w:sz w:val="24"/>
                <w:szCs w:val="24"/>
              </w:rPr>
            </w:pPr>
            <w:r w:rsidRPr="00890FED">
              <w:rPr>
                <w:rStyle w:val="95pt"/>
                <w:rFonts w:eastAsiaTheme="minorHAnsi"/>
                <w:sz w:val="24"/>
                <w:szCs w:val="24"/>
              </w:rPr>
              <w:t>Понятие о структурной реформе на железнодорожном транспорте. Реформирование системы управ</w:t>
            </w:r>
            <w:r w:rsidRPr="00890FED">
              <w:rPr>
                <w:rStyle w:val="95pt"/>
                <w:rFonts w:eastAsiaTheme="minorHAnsi"/>
                <w:sz w:val="24"/>
                <w:szCs w:val="24"/>
              </w:rPr>
              <w:softHyphen/>
              <w:t>ления перевозками. Система сбыта транспортных услуг. Перспективы развития скоростного и высо</w:t>
            </w:r>
            <w:r w:rsidRPr="00890FED">
              <w:rPr>
                <w:rStyle w:val="95pt"/>
                <w:rFonts w:eastAsiaTheme="minorHAnsi"/>
                <w:sz w:val="24"/>
                <w:szCs w:val="24"/>
              </w:rPr>
              <w:softHyphen/>
              <w:t>коскоростного движения.</w:t>
            </w:r>
          </w:p>
        </w:tc>
        <w:tc>
          <w:tcPr>
            <w:tcW w:w="127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themeFill="background1"/>
            <w:vAlign w:val="center"/>
          </w:tcPr>
          <w:p w:rsidR="00FD7EEC" w:rsidRPr="00890FED" w:rsidRDefault="00FD7EEC" w:rsidP="00FD7EEC">
            <w:pPr>
              <w:autoSpaceDE w:val="0"/>
              <w:autoSpaceDN w:val="0"/>
              <w:adjustRightInd w:val="0"/>
              <w:spacing w:after="0" w:line="240" w:lineRule="auto"/>
              <w:jc w:val="center"/>
              <w:rPr>
                <w:rFonts w:ascii="Times New Roman" w:hAnsi="Times New Roman"/>
                <w:sz w:val="24"/>
                <w:szCs w:val="24"/>
              </w:rPr>
            </w:pPr>
          </w:p>
        </w:tc>
      </w:tr>
      <w:tr w:rsidR="00FD7EEC" w:rsidRPr="00890FED" w:rsidTr="00243FA4">
        <w:trPr>
          <w:trHeight w:val="283"/>
        </w:trPr>
        <w:tc>
          <w:tcPr>
            <w:tcW w:w="11761" w:type="dxa"/>
            <w:gridSpan w:val="2"/>
          </w:tcPr>
          <w:p w:rsidR="00FD7EEC" w:rsidRPr="00890FED" w:rsidRDefault="00FD7EEC" w:rsidP="00FD7EE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bCs/>
                <w:sz w:val="24"/>
                <w:szCs w:val="24"/>
              </w:rPr>
              <w:t>Промежуточная аттестация</w:t>
            </w:r>
            <w:r>
              <w:rPr>
                <w:rFonts w:ascii="Times New Roman" w:hAnsi="Times New Roman"/>
                <w:b/>
                <w:bCs/>
                <w:sz w:val="24"/>
                <w:szCs w:val="24"/>
              </w:rPr>
              <w:t xml:space="preserve"> – дифференцированный зачет</w:t>
            </w:r>
          </w:p>
        </w:tc>
        <w:tc>
          <w:tcPr>
            <w:tcW w:w="1276" w:type="dxa"/>
          </w:tcPr>
          <w:p w:rsidR="00FD7EEC" w:rsidRDefault="00FD7EEC" w:rsidP="00FD7EE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r w:rsidR="006F6117">
              <w:rPr>
                <w:rFonts w:ascii="Times New Roman" w:hAnsi="Times New Roman"/>
                <w:b/>
                <w:sz w:val="24"/>
                <w:szCs w:val="24"/>
              </w:rPr>
              <w:t>/0</w:t>
            </w:r>
          </w:p>
        </w:tc>
        <w:tc>
          <w:tcPr>
            <w:tcW w:w="2126" w:type="dxa"/>
            <w:vAlign w:val="center"/>
          </w:tcPr>
          <w:p w:rsidR="00FD7EEC" w:rsidRPr="00890FED" w:rsidRDefault="00FD7EEC" w:rsidP="00FD7EEC">
            <w:pPr>
              <w:autoSpaceDE w:val="0"/>
              <w:autoSpaceDN w:val="0"/>
              <w:adjustRightInd w:val="0"/>
              <w:spacing w:after="0" w:line="240" w:lineRule="auto"/>
              <w:jc w:val="center"/>
              <w:rPr>
                <w:rFonts w:ascii="Times New Roman" w:hAnsi="Times New Roman"/>
                <w:b/>
                <w:sz w:val="24"/>
                <w:szCs w:val="24"/>
              </w:rPr>
            </w:pPr>
          </w:p>
        </w:tc>
      </w:tr>
      <w:tr w:rsidR="00FD7EEC" w:rsidRPr="00890FED" w:rsidTr="00243FA4">
        <w:trPr>
          <w:trHeight w:val="283"/>
        </w:trPr>
        <w:tc>
          <w:tcPr>
            <w:tcW w:w="11761" w:type="dxa"/>
            <w:gridSpan w:val="2"/>
            <w:vAlign w:val="center"/>
          </w:tcPr>
          <w:p w:rsidR="00FD7EEC" w:rsidRPr="00890FED" w:rsidRDefault="00FD7EEC" w:rsidP="00FD7EE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sz w:val="24"/>
                <w:szCs w:val="24"/>
              </w:rPr>
              <w:t>Всего:</w:t>
            </w:r>
          </w:p>
        </w:tc>
        <w:tc>
          <w:tcPr>
            <w:tcW w:w="1276" w:type="dxa"/>
            <w:vAlign w:val="center"/>
          </w:tcPr>
          <w:p w:rsidR="00FD7EEC" w:rsidRPr="00890FED" w:rsidRDefault="00FD7EEC" w:rsidP="00FD7EE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58</w:t>
            </w:r>
          </w:p>
        </w:tc>
        <w:tc>
          <w:tcPr>
            <w:tcW w:w="2126" w:type="dxa"/>
            <w:vAlign w:val="center"/>
          </w:tcPr>
          <w:p w:rsidR="00FD7EEC" w:rsidRPr="00890FED" w:rsidRDefault="00FD7EEC" w:rsidP="00FD7EEC">
            <w:pPr>
              <w:autoSpaceDE w:val="0"/>
              <w:autoSpaceDN w:val="0"/>
              <w:adjustRightInd w:val="0"/>
              <w:spacing w:after="0" w:line="240" w:lineRule="auto"/>
              <w:jc w:val="center"/>
              <w:rPr>
                <w:rFonts w:ascii="Times New Roman" w:hAnsi="Times New Roman"/>
                <w:b/>
                <w:sz w:val="24"/>
                <w:szCs w:val="24"/>
              </w:rPr>
            </w:pPr>
          </w:p>
        </w:tc>
      </w:tr>
    </w:tbl>
    <w:p w:rsidR="00FD7EEC" w:rsidRPr="00890FED" w:rsidRDefault="00FD7EEC" w:rsidP="00FD7EEC">
      <w:pPr>
        <w:pStyle w:val="a6"/>
        <w:numPr>
          <w:ilvl w:val="0"/>
          <w:numId w:val="1"/>
        </w:numPr>
        <w:tabs>
          <w:tab w:val="left" w:pos="284"/>
        </w:tabs>
        <w:spacing w:before="0" w:after="0"/>
        <w:ind w:left="0" w:firstLine="0"/>
        <w:sectPr w:rsidR="00FD7EEC" w:rsidRPr="00890FED" w:rsidSect="00FD7EEC">
          <w:headerReference w:type="default" r:id="rId9"/>
          <w:footerReference w:type="default" r:id="rId10"/>
          <w:footerReference w:type="first" r:id="rId11"/>
          <w:pgSz w:w="16838" w:h="11909" w:orient="landscape"/>
          <w:pgMar w:top="1134" w:right="1134" w:bottom="1134" w:left="1134" w:header="0" w:footer="737" w:gutter="0"/>
          <w:paperSrc w:first="15" w:other="15"/>
          <w:cols w:space="720"/>
          <w:noEndnote/>
          <w:titlePg/>
          <w:docGrid w:linePitch="360"/>
        </w:sectPr>
      </w:pPr>
    </w:p>
    <w:p w:rsidR="00FD7EEC" w:rsidRPr="00890FED" w:rsidRDefault="00FD7EEC" w:rsidP="00FD7EEC">
      <w:pPr>
        <w:pStyle w:val="a6"/>
        <w:autoSpaceDE w:val="0"/>
        <w:autoSpaceDN w:val="0"/>
        <w:adjustRightInd w:val="0"/>
        <w:ind w:left="0"/>
        <w:jc w:val="center"/>
        <w:rPr>
          <w:b/>
          <w:bCs/>
        </w:rPr>
      </w:pPr>
      <w:r w:rsidRPr="00890FED">
        <w:rPr>
          <w:b/>
          <w:bCs/>
        </w:rPr>
        <w:lastRenderedPageBreak/>
        <w:t>3. УСЛОВИЯ</w:t>
      </w:r>
      <w:r w:rsidRPr="00890FED">
        <w:rPr>
          <w:b/>
        </w:rPr>
        <w:t xml:space="preserve"> РЕАЛИЗАЦИИ УЧЕБНОЙ ДИСЦИПЛИНЫ</w:t>
      </w:r>
    </w:p>
    <w:p w:rsidR="00FD7EEC" w:rsidRDefault="00FD7EEC" w:rsidP="006F6117">
      <w:pPr>
        <w:pStyle w:val="a6"/>
        <w:spacing w:before="0" w:after="0" w:line="360" w:lineRule="auto"/>
        <w:ind w:left="0" w:firstLine="708"/>
        <w:jc w:val="both"/>
        <w:rPr>
          <w:b/>
          <w:bCs/>
        </w:rPr>
      </w:pPr>
      <w:bookmarkStart w:id="1" w:name="bookmark9"/>
      <w:r w:rsidRPr="00890FED">
        <w:rPr>
          <w:b/>
          <w:bCs/>
        </w:rPr>
        <w:t>3.1. Для реализации программы учебной дисциплины должны быть предусмотрены следующие специальные помещения:</w:t>
      </w:r>
    </w:p>
    <w:p w:rsidR="00FD7EEC" w:rsidRPr="00FE7DAE" w:rsidRDefault="00FD7EEC" w:rsidP="006F6117">
      <w:pPr>
        <w:pStyle w:val="a6"/>
        <w:spacing w:before="0" w:after="0" w:line="360" w:lineRule="auto"/>
        <w:ind w:left="0" w:firstLine="708"/>
        <w:jc w:val="both"/>
        <w:rPr>
          <w:b/>
          <w:bCs/>
        </w:rPr>
      </w:pPr>
      <w:r w:rsidRPr="00B45604">
        <w:t xml:space="preserve">Кабинет Дисциплины </w:t>
      </w:r>
      <w:r>
        <w:t>ОП</w:t>
      </w:r>
      <w:r w:rsidRPr="00B45604">
        <w:t xml:space="preserve">, оснащенный в соответствии с п. 6.1.2.1 Примерной рабочей программы по </w:t>
      </w:r>
      <w:r>
        <w:t xml:space="preserve">специальности 23.02.06 </w:t>
      </w:r>
      <w:r w:rsidRPr="00FE7DAE">
        <w:t>Техническая эксплуатация подвижного состава железных дорог</w:t>
      </w:r>
    </w:p>
    <w:p w:rsidR="00FD7EEC" w:rsidRPr="00B45604" w:rsidRDefault="00FD7EEC" w:rsidP="006F6117">
      <w:pPr>
        <w:spacing w:after="0" w:line="360" w:lineRule="auto"/>
        <w:ind w:firstLine="567"/>
        <w:jc w:val="both"/>
        <w:rPr>
          <w:rFonts w:ascii="Times New Roman" w:eastAsia="Calibri" w:hAnsi="Times New Roman"/>
          <w:b/>
          <w:bCs/>
          <w:sz w:val="24"/>
          <w:szCs w:val="24"/>
          <w:lang w:eastAsia="en-US"/>
        </w:rPr>
      </w:pPr>
      <w:r w:rsidRPr="00B45604">
        <w:rPr>
          <w:rFonts w:ascii="Times New Roman" w:eastAsia="Calibri" w:hAnsi="Times New Roman"/>
          <w:b/>
          <w:bCs/>
          <w:sz w:val="24"/>
          <w:szCs w:val="24"/>
          <w:lang w:eastAsia="en-US"/>
        </w:rPr>
        <w:t xml:space="preserve">3.2. Информационное обеспечение реализации программы учебной дисциплины </w:t>
      </w:r>
    </w:p>
    <w:p w:rsidR="00FD7EEC" w:rsidRPr="00B45604" w:rsidRDefault="00FD7EEC" w:rsidP="006F6117">
      <w:pPr>
        <w:spacing w:after="0" w:line="360" w:lineRule="auto"/>
        <w:ind w:firstLine="567"/>
        <w:jc w:val="both"/>
        <w:rPr>
          <w:rFonts w:ascii="Times New Roman" w:eastAsia="Calibri" w:hAnsi="Times New Roman"/>
          <w:sz w:val="24"/>
          <w:szCs w:val="24"/>
          <w:lang w:eastAsia="en-US"/>
        </w:rPr>
      </w:pPr>
      <w:r w:rsidRPr="00B45604">
        <w:rPr>
          <w:rFonts w:ascii="Times New Roman" w:eastAsia="Calibri" w:hAnsi="Times New Roman"/>
          <w:sz w:val="24"/>
          <w:szCs w:val="24"/>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D7EEC" w:rsidRPr="00890FED" w:rsidRDefault="00FD7EEC" w:rsidP="006F6117">
      <w:pPr>
        <w:spacing w:after="0" w:line="360" w:lineRule="auto"/>
        <w:ind w:firstLine="709"/>
        <w:jc w:val="both"/>
        <w:rPr>
          <w:rFonts w:ascii="Times New Roman" w:hAnsi="Times New Roman"/>
          <w:b/>
          <w:sz w:val="24"/>
          <w:szCs w:val="24"/>
        </w:rPr>
      </w:pPr>
      <w:r w:rsidRPr="00890FED">
        <w:rPr>
          <w:rFonts w:ascii="Times New Roman" w:hAnsi="Times New Roman"/>
          <w:b/>
          <w:sz w:val="24"/>
          <w:szCs w:val="24"/>
        </w:rPr>
        <w:t xml:space="preserve">3.2.1. </w:t>
      </w:r>
      <w:r w:rsidRPr="00890FED">
        <w:rPr>
          <w:rFonts w:ascii="Times New Roman" w:eastAsia="Calibri" w:hAnsi="Times New Roman"/>
          <w:b/>
          <w:bCs/>
          <w:sz w:val="24"/>
          <w:szCs w:val="24"/>
          <w:lang w:eastAsia="en-US"/>
        </w:rPr>
        <w:t xml:space="preserve">Основные печатные </w:t>
      </w:r>
      <w:r w:rsidRPr="00890FED">
        <w:rPr>
          <w:rFonts w:ascii="Times New Roman" w:hAnsi="Times New Roman"/>
          <w:b/>
          <w:bCs/>
          <w:sz w:val="24"/>
          <w:szCs w:val="24"/>
        </w:rPr>
        <w:t>издания</w:t>
      </w:r>
      <w:r w:rsidRPr="00890FED">
        <w:rPr>
          <w:rFonts w:ascii="Times New Roman" w:hAnsi="Times New Roman"/>
          <w:b/>
          <w:bCs/>
          <w:iCs/>
          <w:sz w:val="24"/>
          <w:szCs w:val="24"/>
        </w:rPr>
        <w:t xml:space="preserve"> </w:t>
      </w:r>
    </w:p>
    <w:p w:rsidR="006F6117" w:rsidRPr="006F6117" w:rsidRDefault="00FD7EEC" w:rsidP="006F6117">
      <w:pPr>
        <w:pStyle w:val="a6"/>
        <w:numPr>
          <w:ilvl w:val="0"/>
          <w:numId w:val="5"/>
        </w:numPr>
        <w:tabs>
          <w:tab w:val="left" w:pos="567"/>
          <w:tab w:val="left" w:pos="1134"/>
        </w:tabs>
        <w:spacing w:before="0" w:after="0" w:line="360" w:lineRule="auto"/>
        <w:ind w:left="0" w:firstLine="709"/>
        <w:contextualSpacing/>
        <w:jc w:val="both"/>
        <w:outlineLvl w:val="4"/>
        <w:rPr>
          <w:rFonts w:eastAsia="Calibri"/>
          <w:lang w:eastAsia="en-US"/>
        </w:rPr>
      </w:pPr>
      <w:r w:rsidRPr="006F6117">
        <w:rPr>
          <w:rFonts w:eastAsia="Calibri"/>
          <w:lang w:eastAsia="en-US"/>
        </w:rPr>
        <w:t xml:space="preserve">1. </w:t>
      </w:r>
      <w:r w:rsidR="006F6117" w:rsidRPr="006F6117">
        <w:rPr>
          <w:bCs/>
          <w:iCs/>
        </w:rPr>
        <w:t xml:space="preserve">Кащеева, Н.В. (под ред.) Общий курс железных дорог: учебник — Москва: ФГБУ ДПО «Учебно-методический центр по образованию на железнодорожном транспорте», 2021. — 240 с. — ISBN 978-5-907206-90-8. — Текст : электронный // УМЦ ЖДТ : электронная библиотека. — URL: </w:t>
      </w:r>
      <w:hyperlink r:id="rId12" w:history="1">
        <w:r w:rsidR="006F6117" w:rsidRPr="006F6117">
          <w:rPr>
            <w:rStyle w:val="af0"/>
            <w:bCs/>
            <w:iCs/>
          </w:rPr>
          <w:t>http://umczdt.ru/books/1196/251731/</w:t>
        </w:r>
      </w:hyperlink>
      <w:r w:rsidR="006F6117" w:rsidRPr="006F6117">
        <w:rPr>
          <w:bCs/>
          <w:iCs/>
        </w:rPr>
        <w:t xml:space="preserve"> (дата обращения: 27.05.2022). — Режим доступа: для авториз. пользователей.</w:t>
      </w:r>
    </w:p>
    <w:p w:rsidR="00FD7EEC" w:rsidRPr="006F6117" w:rsidRDefault="00FD7EEC" w:rsidP="006F6117">
      <w:pPr>
        <w:pStyle w:val="a6"/>
        <w:numPr>
          <w:ilvl w:val="0"/>
          <w:numId w:val="5"/>
        </w:numPr>
        <w:tabs>
          <w:tab w:val="left" w:pos="567"/>
          <w:tab w:val="left" w:pos="1134"/>
        </w:tabs>
        <w:spacing w:before="0" w:after="0" w:line="360" w:lineRule="auto"/>
        <w:ind w:left="0" w:firstLine="709"/>
        <w:contextualSpacing/>
        <w:jc w:val="both"/>
        <w:outlineLvl w:val="4"/>
        <w:rPr>
          <w:rFonts w:eastAsia="Calibri"/>
          <w:lang w:eastAsia="en-US"/>
        </w:rPr>
      </w:pPr>
      <w:r w:rsidRPr="006F6117">
        <w:rPr>
          <w:rFonts w:eastAsia="Calibri"/>
          <w:lang w:eastAsia="en-US"/>
        </w:rPr>
        <w:t>Сазыкин, Г. В. Общий курс железных дорог: учебное пособие для среднего профессионального образования / Г. В. Сазыкин. — Москва: Издательство Юрайт, 2022. — 231 с. — (Профессиональное образование).</w:t>
      </w:r>
    </w:p>
    <w:p w:rsidR="00FD7EEC" w:rsidRPr="00890FED" w:rsidRDefault="00FD7EEC" w:rsidP="006F6117">
      <w:pPr>
        <w:spacing w:before="240" w:line="360" w:lineRule="auto"/>
        <w:ind w:firstLine="709"/>
        <w:jc w:val="both"/>
        <w:rPr>
          <w:rFonts w:ascii="Times New Roman" w:hAnsi="Times New Roman"/>
          <w:b/>
          <w:sz w:val="24"/>
          <w:szCs w:val="24"/>
        </w:rPr>
      </w:pPr>
      <w:r w:rsidRPr="00890FED">
        <w:rPr>
          <w:rFonts w:ascii="Times New Roman" w:hAnsi="Times New Roman"/>
          <w:b/>
          <w:sz w:val="24"/>
          <w:szCs w:val="24"/>
        </w:rPr>
        <w:t>3.2.2. Основные электронные издания</w:t>
      </w:r>
    </w:p>
    <w:p w:rsidR="00FD7EEC" w:rsidRPr="00890FED" w:rsidRDefault="00FD7EEC" w:rsidP="006F6117">
      <w:pPr>
        <w:pStyle w:val="a6"/>
        <w:numPr>
          <w:ilvl w:val="6"/>
          <w:numId w:val="2"/>
        </w:numPr>
        <w:tabs>
          <w:tab w:val="left" w:pos="142"/>
          <w:tab w:val="left" w:pos="851"/>
        </w:tabs>
        <w:spacing w:after="160" w:line="360" w:lineRule="auto"/>
        <w:ind w:left="-284" w:right="170" w:firstLine="851"/>
        <w:contextualSpacing/>
        <w:jc w:val="both"/>
        <w:outlineLvl w:val="2"/>
        <w:rPr>
          <w:rFonts w:eastAsia="Calibri"/>
          <w:lang w:eastAsia="en-US"/>
        </w:rPr>
      </w:pPr>
      <w:r w:rsidRPr="00890FED">
        <w:rPr>
          <w:bCs/>
        </w:rPr>
        <w:t>Электронная библиотека Учебно-методического центра по образованию на железнодорожном транспорте: сайт / УМЦ ЖДТ. URL: https://umczdt.ru/books.</w:t>
      </w:r>
    </w:p>
    <w:p w:rsidR="006F6117" w:rsidRDefault="006F6117" w:rsidP="006F6117">
      <w:pPr>
        <w:spacing w:after="160" w:line="360" w:lineRule="auto"/>
        <w:rPr>
          <w:rFonts w:ascii="Times New Roman" w:hAnsi="Times New Roman"/>
          <w:b/>
          <w:sz w:val="24"/>
          <w:szCs w:val="24"/>
        </w:rPr>
      </w:pPr>
      <w:r>
        <w:rPr>
          <w:rFonts w:ascii="Times New Roman" w:hAnsi="Times New Roman"/>
          <w:b/>
          <w:sz w:val="24"/>
          <w:szCs w:val="24"/>
        </w:rPr>
        <w:br w:type="page"/>
      </w:r>
    </w:p>
    <w:p w:rsidR="00FD7EEC" w:rsidRPr="00890FED" w:rsidRDefault="00FD7EEC" w:rsidP="00FD7EEC">
      <w:pPr>
        <w:tabs>
          <w:tab w:val="left" w:leader="underscore" w:pos="9342"/>
        </w:tabs>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4. КОНТРОЛЬ И ОЦЕНКА РЕЗУЛЬТАТОВ ОСВОЕНИЯ </w:t>
      </w:r>
      <w:r w:rsidRPr="00890FED">
        <w:rPr>
          <w:rFonts w:ascii="Times New Roman" w:hAnsi="Times New Roman"/>
          <w:b/>
          <w:sz w:val="24"/>
          <w:szCs w:val="24"/>
        </w:rPr>
        <w:br/>
        <w:t>УЧЕБНОЙ ДИСЦИПЛИНЫ</w:t>
      </w:r>
      <w:bookmarkEnd w:id="1"/>
      <w:r w:rsidRPr="00890FED">
        <w:rPr>
          <w:rFonts w:ascii="Times New Roman" w:hAnsi="Times New Roman"/>
          <w:b/>
          <w:sz w:val="24"/>
          <w:szCs w:val="24"/>
        </w:rPr>
        <w:t xml:space="preserve"> </w:t>
      </w:r>
    </w:p>
    <w:p w:rsidR="00FD7EEC" w:rsidRPr="00890FED" w:rsidRDefault="00FD7EEC" w:rsidP="00FD7EEC">
      <w:pPr>
        <w:tabs>
          <w:tab w:val="left" w:leader="underscore" w:pos="9342"/>
        </w:tabs>
        <w:spacing w:after="0" w:line="240" w:lineRule="auto"/>
        <w:jc w:val="center"/>
        <w:rPr>
          <w:rFonts w:ascii="Times New Roman" w:hAnsi="Times New Roman"/>
          <w:b/>
          <w:sz w:val="24"/>
          <w:szCs w:val="24"/>
        </w:rPr>
      </w:pPr>
    </w:p>
    <w:tbl>
      <w:tblPr>
        <w:tblStyle w:val="a9"/>
        <w:tblW w:w="9776" w:type="dxa"/>
        <w:jc w:val="center"/>
        <w:tblLook w:val="04A0" w:firstRow="1" w:lastRow="0" w:firstColumn="1" w:lastColumn="0" w:noHBand="0" w:noVBand="1"/>
      </w:tblPr>
      <w:tblGrid>
        <w:gridCol w:w="3477"/>
        <w:gridCol w:w="3476"/>
        <w:gridCol w:w="2823"/>
      </w:tblGrid>
      <w:tr w:rsidR="00FD7EEC" w:rsidRPr="00890FED" w:rsidTr="00C0731A">
        <w:trPr>
          <w:trHeight w:val="454"/>
          <w:jc w:val="center"/>
        </w:trPr>
        <w:tc>
          <w:tcPr>
            <w:tcW w:w="1778" w:type="pct"/>
            <w:vAlign w:val="center"/>
          </w:tcPr>
          <w:p w:rsidR="00FD7EEC" w:rsidRPr="00890FED" w:rsidRDefault="00FD7EEC" w:rsidP="00C0731A">
            <w:pPr>
              <w:autoSpaceDE w:val="0"/>
              <w:autoSpaceDN w:val="0"/>
              <w:adjustRightInd w:val="0"/>
              <w:jc w:val="center"/>
              <w:rPr>
                <w:rFonts w:ascii="Times New Roman" w:hAnsi="Times New Roman"/>
                <w:b/>
                <w:sz w:val="24"/>
                <w:szCs w:val="24"/>
              </w:rPr>
            </w:pPr>
            <w:r w:rsidRPr="00890FED">
              <w:rPr>
                <w:rFonts w:ascii="Times New Roman" w:hAnsi="Times New Roman"/>
                <w:b/>
                <w:sz w:val="24"/>
                <w:szCs w:val="24"/>
              </w:rPr>
              <w:t>Результаты обучения</w:t>
            </w:r>
          </w:p>
        </w:tc>
        <w:tc>
          <w:tcPr>
            <w:tcW w:w="1778" w:type="pct"/>
          </w:tcPr>
          <w:p w:rsidR="00FD7EEC" w:rsidRPr="00890FED" w:rsidRDefault="00FD7EEC" w:rsidP="00C0731A">
            <w:pPr>
              <w:jc w:val="center"/>
              <w:rPr>
                <w:rFonts w:ascii="Times New Roman" w:hAnsi="Times New Roman"/>
                <w:b/>
                <w:sz w:val="24"/>
                <w:szCs w:val="24"/>
              </w:rPr>
            </w:pPr>
            <w:r w:rsidRPr="00890FED">
              <w:rPr>
                <w:rFonts w:ascii="Times New Roman" w:hAnsi="Times New Roman"/>
                <w:b/>
                <w:sz w:val="24"/>
                <w:szCs w:val="24"/>
              </w:rPr>
              <w:t>Критерии оценки</w:t>
            </w:r>
          </w:p>
        </w:tc>
        <w:tc>
          <w:tcPr>
            <w:tcW w:w="1444" w:type="pct"/>
          </w:tcPr>
          <w:p w:rsidR="00FD7EEC" w:rsidRPr="00890FED" w:rsidRDefault="00FD7EEC" w:rsidP="00C0731A">
            <w:pPr>
              <w:jc w:val="center"/>
              <w:rPr>
                <w:rFonts w:ascii="Times New Roman" w:hAnsi="Times New Roman"/>
                <w:b/>
                <w:sz w:val="24"/>
                <w:szCs w:val="24"/>
              </w:rPr>
            </w:pPr>
            <w:r w:rsidRPr="00890FED">
              <w:rPr>
                <w:rFonts w:ascii="Times New Roman" w:hAnsi="Times New Roman"/>
                <w:b/>
                <w:sz w:val="24"/>
                <w:szCs w:val="24"/>
              </w:rPr>
              <w:t>Методы оценки</w:t>
            </w:r>
          </w:p>
        </w:tc>
      </w:tr>
      <w:tr w:rsidR="00FD7EEC" w:rsidRPr="00890FED" w:rsidTr="00C0731A">
        <w:trPr>
          <w:trHeight w:val="454"/>
          <w:jc w:val="center"/>
        </w:trPr>
        <w:tc>
          <w:tcPr>
            <w:tcW w:w="5000" w:type="pct"/>
            <w:gridSpan w:val="3"/>
            <w:vAlign w:val="center"/>
          </w:tcPr>
          <w:p w:rsidR="00FD7EEC" w:rsidRPr="00890FED" w:rsidRDefault="00FD7EEC" w:rsidP="00C0731A">
            <w:pPr>
              <w:rPr>
                <w:rFonts w:ascii="Times New Roman" w:hAnsi="Times New Roman"/>
                <w:b/>
                <w:sz w:val="24"/>
                <w:szCs w:val="24"/>
              </w:rPr>
            </w:pPr>
            <w:r w:rsidRPr="00890FED">
              <w:rPr>
                <w:rFonts w:ascii="Times New Roman" w:hAnsi="Times New Roman"/>
                <w:b/>
                <w:bCs/>
                <w:sz w:val="24"/>
                <w:szCs w:val="24"/>
              </w:rPr>
              <w:t>Перечень знаний, осваиваемых в рамках дисциплины</w:t>
            </w:r>
          </w:p>
        </w:tc>
      </w:tr>
      <w:tr w:rsidR="00FD7EEC" w:rsidRPr="00890FED" w:rsidTr="00C0731A">
        <w:trPr>
          <w:trHeight w:val="454"/>
          <w:jc w:val="center"/>
        </w:trPr>
        <w:tc>
          <w:tcPr>
            <w:tcW w:w="1778" w:type="pct"/>
          </w:tcPr>
          <w:p w:rsidR="00FD7EEC" w:rsidRPr="00890FED" w:rsidRDefault="00FD7EEC" w:rsidP="00C0731A">
            <w:pPr>
              <w:autoSpaceDE w:val="0"/>
              <w:autoSpaceDN w:val="0"/>
              <w:adjustRightInd w:val="0"/>
              <w:rPr>
                <w:rFonts w:ascii="Times New Roman" w:hAnsi="Times New Roman"/>
                <w:b/>
                <w:sz w:val="24"/>
                <w:szCs w:val="24"/>
              </w:rPr>
            </w:pPr>
            <w:r w:rsidRPr="00890FED">
              <w:rPr>
                <w:rFonts w:ascii="Times New Roman" w:hAnsi="Times New Roman"/>
                <w:spacing w:val="-1"/>
                <w:sz w:val="24"/>
                <w:szCs w:val="24"/>
              </w:rPr>
              <w:t>организационную структуру</w:t>
            </w:r>
            <w:r w:rsidRPr="00890FED">
              <w:rPr>
                <w:rFonts w:ascii="Times New Roman" w:hAnsi="Times New Roman"/>
                <w:sz w:val="24"/>
                <w:szCs w:val="24"/>
              </w:rPr>
              <w:t xml:space="preserve">, </w:t>
            </w:r>
            <w:r w:rsidRPr="00890FED">
              <w:rPr>
                <w:rFonts w:ascii="Times New Roman" w:hAnsi="Times New Roman"/>
                <w:spacing w:val="-1"/>
                <w:sz w:val="24"/>
                <w:szCs w:val="24"/>
              </w:rPr>
              <w:t>основные сооружения и устройства и систему взаимодействия подразделений железнодорожного транспорта</w:t>
            </w:r>
          </w:p>
        </w:tc>
        <w:tc>
          <w:tcPr>
            <w:tcW w:w="1778" w:type="pct"/>
          </w:tcPr>
          <w:p w:rsidR="00FD7EEC" w:rsidRPr="00890FED" w:rsidRDefault="00FD7EEC" w:rsidP="00C0731A">
            <w:pPr>
              <w:rPr>
                <w:rFonts w:ascii="Times New Roman" w:hAnsi="Times New Roman"/>
                <w:b/>
                <w:sz w:val="24"/>
                <w:szCs w:val="24"/>
              </w:rPr>
            </w:pPr>
            <w:r w:rsidRPr="00890FED">
              <w:rPr>
                <w:rFonts w:ascii="Times New Roman" w:hAnsi="Times New Roman"/>
                <w:sz w:val="24"/>
                <w:szCs w:val="24"/>
              </w:rPr>
              <w:t xml:space="preserve">обучающийся понимает и характеризует организационную </w:t>
            </w:r>
            <w:r w:rsidRPr="00890FED">
              <w:rPr>
                <w:rFonts w:ascii="Times New Roman" w:hAnsi="Times New Roman"/>
                <w:spacing w:val="-1"/>
                <w:sz w:val="24"/>
                <w:szCs w:val="24"/>
              </w:rPr>
              <w:t>структуру</w:t>
            </w:r>
            <w:r w:rsidRPr="00890FED">
              <w:rPr>
                <w:rFonts w:ascii="Times New Roman" w:hAnsi="Times New Roman"/>
                <w:sz w:val="24"/>
                <w:szCs w:val="24"/>
              </w:rPr>
              <w:t xml:space="preserve">, </w:t>
            </w:r>
            <w:r w:rsidRPr="00890FED">
              <w:rPr>
                <w:rFonts w:ascii="Times New Roman" w:hAnsi="Times New Roman"/>
                <w:spacing w:val="-1"/>
                <w:sz w:val="24"/>
                <w:szCs w:val="24"/>
              </w:rPr>
              <w:t>основные сооружения и устройства и системы взаимодействия подразделений железнодорожного транспорта</w:t>
            </w:r>
          </w:p>
        </w:tc>
        <w:tc>
          <w:tcPr>
            <w:tcW w:w="1444" w:type="pct"/>
          </w:tcPr>
          <w:p w:rsidR="00FD7EEC" w:rsidRPr="00890FED" w:rsidRDefault="00FD7EEC" w:rsidP="00C0731A">
            <w:pPr>
              <w:rPr>
                <w:rFonts w:ascii="Times New Roman" w:hAnsi="Times New Roman"/>
                <w:b/>
                <w:sz w:val="24"/>
                <w:szCs w:val="24"/>
              </w:rPr>
            </w:pPr>
            <w:r w:rsidRPr="00890FED">
              <w:rPr>
                <w:rFonts w:ascii="Times New Roman" w:hAnsi="Times New Roman"/>
                <w:sz w:val="24"/>
                <w:szCs w:val="24"/>
              </w:rPr>
              <w:t xml:space="preserve">различные виды устного опроса, тестовый контроль, оценка результатов выполнения практической работы  </w:t>
            </w:r>
          </w:p>
        </w:tc>
      </w:tr>
      <w:tr w:rsidR="00FD7EEC" w:rsidRPr="00890FED" w:rsidTr="00C0731A">
        <w:trPr>
          <w:trHeight w:val="454"/>
          <w:jc w:val="center"/>
        </w:trPr>
        <w:tc>
          <w:tcPr>
            <w:tcW w:w="5000" w:type="pct"/>
            <w:gridSpan w:val="3"/>
            <w:vAlign w:val="center"/>
          </w:tcPr>
          <w:p w:rsidR="00FD7EEC" w:rsidRPr="00890FED" w:rsidRDefault="00FD7EEC" w:rsidP="00C0731A">
            <w:pPr>
              <w:rPr>
                <w:rFonts w:ascii="Times New Roman" w:hAnsi="Times New Roman"/>
                <w:b/>
                <w:sz w:val="24"/>
                <w:szCs w:val="24"/>
              </w:rPr>
            </w:pPr>
            <w:r w:rsidRPr="00890FED">
              <w:rPr>
                <w:rFonts w:ascii="Times New Roman" w:hAnsi="Times New Roman"/>
                <w:b/>
                <w:bCs/>
                <w:sz w:val="24"/>
                <w:szCs w:val="24"/>
              </w:rPr>
              <w:t>Перечень умений, осваиваемых в рамках дисциплины</w:t>
            </w:r>
          </w:p>
        </w:tc>
      </w:tr>
      <w:tr w:rsidR="00FD7EEC" w:rsidRPr="00890FED" w:rsidTr="00C0731A">
        <w:trPr>
          <w:trHeight w:val="454"/>
          <w:jc w:val="center"/>
        </w:trPr>
        <w:tc>
          <w:tcPr>
            <w:tcW w:w="1778" w:type="pct"/>
          </w:tcPr>
          <w:p w:rsidR="00FD7EEC" w:rsidRPr="00890FED" w:rsidRDefault="00FD7EEC" w:rsidP="00C0731A">
            <w:pPr>
              <w:shd w:val="clear" w:color="auto" w:fill="FFFFFF"/>
              <w:tabs>
                <w:tab w:val="left" w:pos="518"/>
              </w:tabs>
              <w:rPr>
                <w:rFonts w:ascii="Times New Roman" w:hAnsi="Times New Roman"/>
                <w:spacing w:val="-1"/>
                <w:sz w:val="24"/>
                <w:szCs w:val="24"/>
              </w:rPr>
            </w:pPr>
            <w:r w:rsidRPr="00890FED">
              <w:rPr>
                <w:rFonts w:ascii="Times New Roman" w:hAnsi="Times New Roman"/>
                <w:sz w:val="24"/>
                <w:szCs w:val="24"/>
              </w:rPr>
              <w:t>классифицировать организационную структуру управления на железнодорожном транспорте</w:t>
            </w:r>
            <w:r w:rsidRPr="00890FED">
              <w:rPr>
                <w:rFonts w:ascii="Times New Roman" w:hAnsi="Times New Roman"/>
                <w:spacing w:val="-1"/>
                <w:sz w:val="24"/>
                <w:szCs w:val="24"/>
              </w:rPr>
              <w:t>;</w:t>
            </w:r>
          </w:p>
          <w:p w:rsidR="00FD7EEC" w:rsidRPr="00890FED" w:rsidRDefault="00FD7EEC" w:rsidP="00C0731A">
            <w:pPr>
              <w:shd w:val="clear" w:color="auto" w:fill="FFFFFF"/>
              <w:tabs>
                <w:tab w:val="left" w:pos="518"/>
              </w:tabs>
              <w:rPr>
                <w:rFonts w:ascii="Times New Roman" w:hAnsi="Times New Roman"/>
                <w:sz w:val="24"/>
                <w:szCs w:val="24"/>
              </w:rPr>
            </w:pPr>
            <w:r w:rsidRPr="00890FED">
              <w:rPr>
                <w:rFonts w:ascii="Times New Roman" w:hAnsi="Times New Roman"/>
                <w:sz w:val="24"/>
                <w:szCs w:val="24"/>
              </w:rPr>
              <w:t>классифицировать технические средства и устройства железнодорожного транспорта.</w:t>
            </w:r>
          </w:p>
          <w:p w:rsidR="00FD7EEC" w:rsidRPr="00890FED" w:rsidRDefault="00FD7EEC" w:rsidP="00C0731A">
            <w:pPr>
              <w:autoSpaceDE w:val="0"/>
              <w:autoSpaceDN w:val="0"/>
              <w:adjustRightInd w:val="0"/>
              <w:rPr>
                <w:rFonts w:ascii="Times New Roman" w:hAnsi="Times New Roman"/>
                <w:b/>
                <w:sz w:val="24"/>
                <w:szCs w:val="24"/>
              </w:rPr>
            </w:pPr>
          </w:p>
        </w:tc>
        <w:tc>
          <w:tcPr>
            <w:tcW w:w="1778" w:type="pct"/>
          </w:tcPr>
          <w:p w:rsidR="00FD7EEC" w:rsidRPr="00890FED" w:rsidRDefault="00FD7EEC" w:rsidP="00C0731A">
            <w:pPr>
              <w:rPr>
                <w:rFonts w:ascii="Times New Roman" w:hAnsi="Times New Roman"/>
                <w:b/>
                <w:sz w:val="24"/>
                <w:szCs w:val="24"/>
              </w:rPr>
            </w:pPr>
            <w:r w:rsidRPr="00890FED">
              <w:rPr>
                <w:rFonts w:ascii="Times New Roman" w:hAnsi="Times New Roman"/>
                <w:sz w:val="24"/>
                <w:szCs w:val="24"/>
              </w:rPr>
              <w:t>обучающийся правильно классифицирует организационную структуру управления на железнодорожном транспорте</w:t>
            </w:r>
            <w:r w:rsidRPr="00890FED">
              <w:rPr>
                <w:rFonts w:ascii="Times New Roman" w:hAnsi="Times New Roman"/>
                <w:spacing w:val="-1"/>
                <w:sz w:val="24"/>
                <w:szCs w:val="24"/>
              </w:rPr>
              <w:t xml:space="preserve">, </w:t>
            </w:r>
            <w:r w:rsidRPr="00890FED">
              <w:rPr>
                <w:rFonts w:ascii="Times New Roman" w:hAnsi="Times New Roman"/>
                <w:sz w:val="24"/>
                <w:szCs w:val="24"/>
              </w:rPr>
              <w:t>технические средства и устройства железнодорожного транспорта</w:t>
            </w:r>
          </w:p>
        </w:tc>
        <w:tc>
          <w:tcPr>
            <w:tcW w:w="1444" w:type="pct"/>
          </w:tcPr>
          <w:p w:rsidR="00FD7EEC" w:rsidRPr="00890FED" w:rsidRDefault="00FD7EEC" w:rsidP="00C0731A">
            <w:pPr>
              <w:rPr>
                <w:rFonts w:ascii="Times New Roman" w:hAnsi="Times New Roman"/>
                <w:sz w:val="24"/>
                <w:szCs w:val="24"/>
              </w:rPr>
            </w:pPr>
            <w:r w:rsidRPr="00890FED">
              <w:rPr>
                <w:rFonts w:ascii="Times New Roman" w:hAnsi="Times New Roman"/>
                <w:sz w:val="24"/>
                <w:szCs w:val="24"/>
              </w:rPr>
              <w:t xml:space="preserve">оценка результатов выполнения практических занятий  </w:t>
            </w:r>
          </w:p>
          <w:p w:rsidR="00FD7EEC" w:rsidRPr="00890FED" w:rsidRDefault="00FD7EEC" w:rsidP="00C0731A">
            <w:pPr>
              <w:jc w:val="center"/>
              <w:rPr>
                <w:rFonts w:ascii="Times New Roman" w:hAnsi="Times New Roman"/>
                <w:b/>
                <w:sz w:val="24"/>
                <w:szCs w:val="24"/>
              </w:rPr>
            </w:pPr>
          </w:p>
        </w:tc>
      </w:tr>
    </w:tbl>
    <w:p w:rsidR="00FD7EEC" w:rsidRPr="00890FED" w:rsidRDefault="00FD7EEC" w:rsidP="00FD7EEC">
      <w:pPr>
        <w:spacing w:after="0" w:line="240" w:lineRule="auto"/>
        <w:jc w:val="right"/>
        <w:rPr>
          <w:rFonts w:ascii="Times New Roman" w:hAnsi="Times New Roman"/>
          <w:sz w:val="24"/>
          <w:szCs w:val="24"/>
        </w:rPr>
      </w:pPr>
    </w:p>
    <w:sectPr w:rsidR="00FD7EEC" w:rsidRPr="00890FED" w:rsidSect="006F611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D2" w:rsidRDefault="005623D2" w:rsidP="00FD7EEC">
      <w:pPr>
        <w:spacing w:after="0" w:line="240" w:lineRule="auto"/>
      </w:pPr>
      <w:r>
        <w:separator/>
      </w:r>
    </w:p>
  </w:endnote>
  <w:endnote w:type="continuationSeparator" w:id="0">
    <w:p w:rsidR="005623D2" w:rsidRDefault="005623D2" w:rsidP="00FD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557915"/>
      <w:docPartObj>
        <w:docPartGallery w:val="Page Numbers (Bottom of Page)"/>
        <w:docPartUnique/>
      </w:docPartObj>
    </w:sdtPr>
    <w:sdtEndPr/>
    <w:sdtContent>
      <w:p w:rsidR="00FD7EEC" w:rsidRDefault="00FD7EEC">
        <w:pPr>
          <w:pStyle w:val="ae"/>
          <w:jc w:val="right"/>
        </w:pPr>
        <w:r>
          <w:fldChar w:fldCharType="begin"/>
        </w:r>
        <w:r>
          <w:instrText>PAGE   \* MERGEFORMAT</w:instrText>
        </w:r>
        <w:r>
          <w:fldChar w:fldCharType="separate"/>
        </w:r>
        <w:r w:rsidR="007772AB">
          <w:rPr>
            <w:noProof/>
          </w:rPr>
          <w:t>4</w:t>
        </w:r>
        <w:r>
          <w:fldChar w:fldCharType="end"/>
        </w:r>
      </w:p>
    </w:sdtContent>
  </w:sdt>
  <w:p w:rsidR="00FD7EEC" w:rsidRDefault="00FD7EE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229682952"/>
      <w:docPartObj>
        <w:docPartGallery w:val="Page Numbers (Bottom of Page)"/>
        <w:docPartUnique/>
      </w:docPartObj>
    </w:sdtPr>
    <w:sdtEndPr/>
    <w:sdtContent>
      <w:p w:rsidR="006F6117" w:rsidRPr="006F6117" w:rsidRDefault="006F6117">
        <w:pPr>
          <w:pStyle w:val="ae"/>
          <w:jc w:val="right"/>
          <w:rPr>
            <w:rFonts w:ascii="Times New Roman" w:hAnsi="Times New Roman"/>
            <w:sz w:val="24"/>
            <w:szCs w:val="24"/>
          </w:rPr>
        </w:pPr>
        <w:r w:rsidRPr="006F6117">
          <w:rPr>
            <w:rFonts w:ascii="Times New Roman" w:hAnsi="Times New Roman"/>
            <w:sz w:val="24"/>
            <w:szCs w:val="24"/>
          </w:rPr>
          <w:fldChar w:fldCharType="begin"/>
        </w:r>
        <w:r w:rsidRPr="006F6117">
          <w:rPr>
            <w:rFonts w:ascii="Times New Roman" w:hAnsi="Times New Roman"/>
            <w:sz w:val="24"/>
            <w:szCs w:val="24"/>
          </w:rPr>
          <w:instrText>PAGE   \* MERGEFORMAT</w:instrText>
        </w:r>
        <w:r w:rsidRPr="006F6117">
          <w:rPr>
            <w:rFonts w:ascii="Times New Roman" w:hAnsi="Times New Roman"/>
            <w:sz w:val="24"/>
            <w:szCs w:val="24"/>
          </w:rPr>
          <w:fldChar w:fldCharType="separate"/>
        </w:r>
        <w:r w:rsidR="007772AB">
          <w:rPr>
            <w:rFonts w:ascii="Times New Roman" w:hAnsi="Times New Roman"/>
            <w:noProof/>
            <w:sz w:val="24"/>
            <w:szCs w:val="24"/>
          </w:rPr>
          <w:t>9</w:t>
        </w:r>
        <w:r w:rsidRPr="006F6117">
          <w:rPr>
            <w:rFonts w:ascii="Times New Roman" w:hAnsi="Times New Roman"/>
            <w:sz w:val="24"/>
            <w:szCs w:val="24"/>
          </w:rPr>
          <w:fldChar w:fldCharType="end"/>
        </w:r>
      </w:p>
    </w:sdtContent>
  </w:sdt>
  <w:p w:rsidR="00FD7EEC" w:rsidRDefault="00FD7EEC">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EC" w:rsidRDefault="00FD7EEC">
    <w:pPr>
      <w:rPr>
        <w:sz w:val="2"/>
        <w:szCs w:val="2"/>
      </w:rPr>
    </w:pPr>
    <w:r>
      <w:rPr>
        <w:noProof/>
        <w:szCs w:val="24"/>
      </w:rPr>
      <mc:AlternateContent>
        <mc:Choice Requires="wps">
          <w:drawing>
            <wp:anchor distT="0" distB="0" distL="63500" distR="63500" simplePos="0" relativeHeight="251660288" behindDoc="1" locked="0" layoutInCell="1" allowOverlap="1" wp14:anchorId="07B9F35E" wp14:editId="03BA0829">
              <wp:simplePos x="0" y="0"/>
              <wp:positionH relativeFrom="page">
                <wp:posOffset>5292725</wp:posOffset>
              </wp:positionH>
              <wp:positionV relativeFrom="page">
                <wp:posOffset>7089140</wp:posOffset>
              </wp:positionV>
              <wp:extent cx="70485" cy="160655"/>
              <wp:effectExtent l="0" t="2540" r="0" b="190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EEC" w:rsidRDefault="00FD7EEC">
                          <w:pPr>
                            <w:pStyle w:val="ab"/>
                            <w:shd w:val="clear" w:color="auto" w:fill="auto"/>
                            <w:spacing w:line="240" w:lineRule="auto"/>
                          </w:pPr>
                          <w:r>
                            <w:rPr>
                              <w:rFonts w:eastAsia="Calibri"/>
                              <w:sz w:val="18"/>
                              <w:szCs w:val="18"/>
                              <w:lang w:val="en-GB"/>
                            </w:rPr>
                            <w:fldChar w:fldCharType="begin"/>
                          </w:r>
                          <w:r>
                            <w:instrText xml:space="preserve"> PAGE \* MERGEFORMAT </w:instrText>
                          </w:r>
                          <w:r>
                            <w:rPr>
                              <w:rFonts w:eastAsia="Calibri"/>
                              <w:sz w:val="18"/>
                              <w:szCs w:val="18"/>
                              <w:lang w:val="en-GB"/>
                            </w:rPr>
                            <w:fldChar w:fldCharType="separate"/>
                          </w:r>
                          <w:r w:rsidR="007772AB" w:rsidRPr="007772AB">
                            <w:rPr>
                              <w:rStyle w:val="11pt"/>
                              <w:rFonts w:eastAsia="Calibri"/>
                              <w:noProof/>
                            </w:rPr>
                            <w:t>8</w:t>
                          </w:r>
                          <w:r>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9F35E" id="_x0000_t202" coordsize="21600,21600" o:spt="202" path="m,l,21600r21600,l21600,xe">
              <v:stroke joinstyle="miter"/>
              <v:path gradientshapeok="t" o:connecttype="rect"/>
            </v:shapetype>
            <v:shape id="Надпись 20" o:spid="_x0000_s1026" type="#_x0000_t202" style="position:absolute;margin-left:416.75pt;margin-top:558.2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towgIAAK0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" filled="f" stroked="f">
              <v:textbox style="mso-fit-shape-to-text:t" inset="0,0,0,0">
                <w:txbxContent>
                  <w:p w:rsidR="00FD7EEC" w:rsidRDefault="00FD7EEC">
                    <w:pPr>
                      <w:pStyle w:val="ab"/>
                      <w:shd w:val="clear" w:color="auto" w:fill="auto"/>
                      <w:spacing w:line="240" w:lineRule="auto"/>
                    </w:pPr>
                    <w:r>
                      <w:rPr>
                        <w:rFonts w:eastAsia="Calibri"/>
                        <w:sz w:val="18"/>
                        <w:szCs w:val="18"/>
                        <w:lang w:val="en-GB"/>
                      </w:rPr>
                      <w:fldChar w:fldCharType="begin"/>
                    </w:r>
                    <w:r>
                      <w:instrText xml:space="preserve"> PAGE \* MERGEFORMAT </w:instrText>
                    </w:r>
                    <w:r>
                      <w:rPr>
                        <w:rFonts w:eastAsia="Calibri"/>
                        <w:sz w:val="18"/>
                        <w:szCs w:val="18"/>
                        <w:lang w:val="en-GB"/>
                      </w:rPr>
                      <w:fldChar w:fldCharType="separate"/>
                    </w:r>
                    <w:r w:rsidR="007772AB" w:rsidRPr="007772AB">
                      <w:rPr>
                        <w:rStyle w:val="11pt"/>
                        <w:rFonts w:eastAsia="Calibri"/>
                        <w:noProof/>
                      </w:rPr>
                      <w:t>8</w:t>
                    </w:r>
                    <w:r>
                      <w:rPr>
                        <w:rStyle w:val="11pt"/>
                        <w:rFonts w:eastAsia="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D2" w:rsidRDefault="005623D2" w:rsidP="00FD7EEC">
      <w:pPr>
        <w:spacing w:after="0" w:line="240" w:lineRule="auto"/>
      </w:pPr>
      <w:r>
        <w:separator/>
      </w:r>
    </w:p>
  </w:footnote>
  <w:footnote w:type="continuationSeparator" w:id="0">
    <w:p w:rsidR="005623D2" w:rsidRDefault="005623D2" w:rsidP="00FD7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EC" w:rsidRDefault="00FD7EE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3F83"/>
    <w:multiLevelType w:val="multilevel"/>
    <w:tmpl w:val="65945F50"/>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34A14981"/>
    <w:multiLevelType w:val="multilevel"/>
    <w:tmpl w:val="44249F9A"/>
    <w:lvl w:ilvl="0">
      <w:start w:val="1"/>
      <w:numFmt w:val="decimal"/>
      <w:lvlText w:val="%1."/>
      <w:lvlJc w:val="left"/>
      <w:pPr>
        <w:ind w:left="1684" w:hanging="975"/>
      </w:pPr>
      <w:rPr>
        <w:rFonts w:ascii="Times New Roman" w:eastAsia="Calibri" w:hAnsi="Times New Roman" w:cs="Times New Roman"/>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1353"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 w15:restartNumberingAfterBreak="0">
    <w:nsid w:val="5CCC4ED3"/>
    <w:multiLevelType w:val="multilevel"/>
    <w:tmpl w:val="C096DFE6"/>
    <w:lvl w:ilvl="0">
      <w:start w:val="1"/>
      <w:numFmt w:val="decimal"/>
      <w:lvlText w:val="%1."/>
      <w:lvlJc w:val="left"/>
      <w:pPr>
        <w:tabs>
          <w:tab w:val="num" w:pos="720"/>
        </w:tabs>
        <w:ind w:left="720" w:hanging="360"/>
      </w:pPr>
    </w:lvl>
    <w:lvl w:ilvl="1">
      <w:start w:val="1"/>
      <w:numFmt w:val="decimal"/>
      <w:isLgl/>
      <w:lvlText w:val="%1.%2."/>
      <w:lvlJc w:val="left"/>
      <w:pPr>
        <w:ind w:left="1129" w:hanging="4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61D455F8"/>
    <w:multiLevelType w:val="hybridMultilevel"/>
    <w:tmpl w:val="C3BA4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1D7915"/>
    <w:multiLevelType w:val="hybridMultilevel"/>
    <w:tmpl w:val="BB84685C"/>
    <w:lvl w:ilvl="0" w:tplc="CBD2C9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7C"/>
    <w:rsid w:val="0013385D"/>
    <w:rsid w:val="00243FA4"/>
    <w:rsid w:val="005623D2"/>
    <w:rsid w:val="005B207C"/>
    <w:rsid w:val="005D68B5"/>
    <w:rsid w:val="006F6117"/>
    <w:rsid w:val="007772AB"/>
    <w:rsid w:val="007B2730"/>
    <w:rsid w:val="00956B4F"/>
    <w:rsid w:val="00D77B7C"/>
    <w:rsid w:val="00FD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42FB5"/>
  <w15:chartTrackingRefBased/>
  <w15:docId w15:val="{943EF309-3D0E-4C12-8DE9-80D02B00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EE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locked/>
    <w:rsid w:val="00FD7EEC"/>
    <w:rPr>
      <w:rFonts w:ascii="Times New Roman" w:eastAsia="Times New Roman" w:hAnsi="Times New Roman" w:cs="Times New Roman"/>
      <w:sz w:val="20"/>
      <w:szCs w:val="20"/>
      <w:lang w:val="en-US" w:eastAsia="x-none"/>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3"/>
    <w:uiPriority w:val="99"/>
    <w:unhideWhenUsed/>
    <w:qFormat/>
    <w:rsid w:val="00FD7EEC"/>
    <w:pPr>
      <w:spacing w:after="0" w:line="240" w:lineRule="auto"/>
    </w:pPr>
    <w:rPr>
      <w:rFonts w:ascii="Times New Roman" w:hAnsi="Times New Roman"/>
      <w:sz w:val="20"/>
      <w:szCs w:val="20"/>
      <w:lang w:val="en-US" w:eastAsia="x-none"/>
    </w:rPr>
  </w:style>
  <w:style w:type="character" w:customStyle="1" w:styleId="1">
    <w:name w:val="Текст сноски Знак1"/>
    <w:basedOn w:val="a0"/>
    <w:uiPriority w:val="99"/>
    <w:semiHidden/>
    <w:rsid w:val="00FD7EEC"/>
    <w:rPr>
      <w:rFonts w:ascii="Calibri" w:eastAsia="Times New Roman" w:hAnsi="Calibri" w:cs="Times New Roman"/>
      <w:sz w:val="20"/>
      <w:szCs w:val="20"/>
      <w:lang w:eastAsia="ru-RU"/>
    </w:rPr>
  </w:style>
  <w:style w:type="character" w:customStyle="1" w:styleId="a5">
    <w:name w:val="Абзац списка Знак"/>
    <w:aliases w:val="Содержание. 2 уровень Знак,List Paragraph Знак,подтабл Знак,Этапы Знак,Bullet List Знак,FooterText Знак,numbered Знак,Paragraphe de liste1 Знак,lp1 Знак,Use Case List Paragraph Знак,Маркер Знак,ТЗ список Знак,1 Абзац списка Знак"/>
    <w:link w:val="a6"/>
    <w:qFormat/>
    <w:locked/>
    <w:rsid w:val="00FD7EEC"/>
    <w:rPr>
      <w:rFonts w:ascii="Times New Roman" w:eastAsia="Times New Roman" w:hAnsi="Times New Roman" w:cs="Times New Roman"/>
      <w:sz w:val="24"/>
      <w:szCs w:val="24"/>
      <w:lang w:val="x-none" w:eastAsia="x-none"/>
    </w:rPr>
  </w:style>
  <w:style w:type="paragraph" w:styleId="a6">
    <w:name w:val="List Paragraph"/>
    <w:aliases w:val="Содержание. 2 уровень,List Paragraph,подтабл,Этапы,Bullet List,FooterText,numbered,Paragraphe de liste1,lp1,Use Case List Paragraph,Маркер,ТЗ список,Абзац списка литеральный,Bulletr List Paragraph,1 Абзац списка,Обычный-1"/>
    <w:basedOn w:val="a"/>
    <w:link w:val="a5"/>
    <w:qFormat/>
    <w:rsid w:val="00FD7EEC"/>
    <w:pPr>
      <w:spacing w:before="120" w:after="120" w:line="240" w:lineRule="auto"/>
      <w:ind w:left="708"/>
    </w:pPr>
    <w:rPr>
      <w:rFonts w:ascii="Times New Roman" w:hAnsi="Times New Roman"/>
      <w:sz w:val="24"/>
      <w:szCs w:val="24"/>
      <w:lang w:val="x-none" w:eastAsia="x-none"/>
    </w:rPr>
  </w:style>
  <w:style w:type="character" w:styleId="a7">
    <w:name w:val="footnote reference"/>
    <w:uiPriority w:val="99"/>
    <w:unhideWhenUsed/>
    <w:rsid w:val="00FD7EEC"/>
    <w:rPr>
      <w:rFonts w:ascii="Times New Roman" w:hAnsi="Times New Roman" w:cs="Times New Roman" w:hint="default"/>
      <w:vertAlign w:val="superscript"/>
    </w:rPr>
  </w:style>
  <w:style w:type="character" w:customStyle="1" w:styleId="a8">
    <w:name w:val="Основной текст_"/>
    <w:link w:val="5"/>
    <w:locked/>
    <w:rsid w:val="00FD7EEC"/>
    <w:rPr>
      <w:shd w:val="clear" w:color="auto" w:fill="FFFFFF"/>
    </w:rPr>
  </w:style>
  <w:style w:type="table" w:styleId="a9">
    <w:name w:val="Table Grid"/>
    <w:basedOn w:val="a1"/>
    <w:uiPriority w:val="39"/>
    <w:rsid w:val="00FD7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Колонтитул_"/>
    <w:basedOn w:val="a0"/>
    <w:link w:val="ab"/>
    <w:rsid w:val="00FD7EEC"/>
    <w:rPr>
      <w:rFonts w:ascii="Times New Roman" w:eastAsia="Times New Roman" w:hAnsi="Times New Roman" w:cs="Times New Roman"/>
      <w:sz w:val="26"/>
      <w:szCs w:val="26"/>
      <w:shd w:val="clear" w:color="auto" w:fill="FFFFFF"/>
    </w:rPr>
  </w:style>
  <w:style w:type="paragraph" w:customStyle="1" w:styleId="ab">
    <w:name w:val="Колонтитул"/>
    <w:basedOn w:val="a"/>
    <w:link w:val="aa"/>
    <w:rsid w:val="00FD7EEC"/>
    <w:pPr>
      <w:widowControl w:val="0"/>
      <w:shd w:val="clear" w:color="auto" w:fill="FFFFFF"/>
      <w:spacing w:after="0" w:line="0" w:lineRule="atLeast"/>
    </w:pPr>
    <w:rPr>
      <w:rFonts w:ascii="Times New Roman" w:hAnsi="Times New Roman"/>
      <w:sz w:val="26"/>
      <w:szCs w:val="26"/>
      <w:lang w:eastAsia="en-US"/>
    </w:rPr>
  </w:style>
  <w:style w:type="paragraph" w:customStyle="1" w:styleId="5">
    <w:name w:val="Основной текст5"/>
    <w:basedOn w:val="a"/>
    <w:link w:val="a8"/>
    <w:rsid w:val="00FD7EEC"/>
    <w:pPr>
      <w:widowControl w:val="0"/>
      <w:shd w:val="clear" w:color="auto" w:fill="FFFFFF"/>
      <w:spacing w:after="480" w:line="0" w:lineRule="atLeast"/>
      <w:ind w:hanging="720"/>
      <w:jc w:val="center"/>
    </w:pPr>
    <w:rPr>
      <w:rFonts w:asciiTheme="minorHAnsi" w:eastAsiaTheme="minorHAnsi" w:hAnsiTheme="minorHAnsi" w:cstheme="minorBidi"/>
      <w:lang w:eastAsia="en-US"/>
    </w:rPr>
  </w:style>
  <w:style w:type="character" w:customStyle="1" w:styleId="95pt">
    <w:name w:val="Основной текст + 9;5 pt"/>
    <w:basedOn w:val="a8"/>
    <w:rsid w:val="00FD7EE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
    <w:name w:val="Основной текст + 9;5 pt;Полужирный"/>
    <w:basedOn w:val="a8"/>
    <w:rsid w:val="00FD7EE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pt">
    <w:name w:val="Колонтитул + 11 pt;Не курсив"/>
    <w:basedOn w:val="aa"/>
    <w:rsid w:val="00FD7EE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styleId="ac">
    <w:name w:val="header"/>
    <w:basedOn w:val="a"/>
    <w:link w:val="ad"/>
    <w:uiPriority w:val="99"/>
    <w:unhideWhenUsed/>
    <w:rsid w:val="00FD7EE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D7EEC"/>
    <w:rPr>
      <w:rFonts w:ascii="Calibri" w:eastAsia="Times New Roman" w:hAnsi="Calibri" w:cs="Times New Roman"/>
      <w:lang w:eastAsia="ru-RU"/>
    </w:rPr>
  </w:style>
  <w:style w:type="paragraph" w:styleId="ae">
    <w:name w:val="footer"/>
    <w:basedOn w:val="a"/>
    <w:link w:val="af"/>
    <w:uiPriority w:val="99"/>
    <w:unhideWhenUsed/>
    <w:rsid w:val="00FD7EE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7EEC"/>
    <w:rPr>
      <w:rFonts w:ascii="Calibri" w:eastAsia="Times New Roman" w:hAnsi="Calibri" w:cs="Times New Roman"/>
      <w:lang w:eastAsia="ru-RU"/>
    </w:rPr>
  </w:style>
  <w:style w:type="character" w:styleId="af0">
    <w:name w:val="Hyperlink"/>
    <w:basedOn w:val="a0"/>
    <w:uiPriority w:val="99"/>
    <w:unhideWhenUsed/>
    <w:rsid w:val="006F6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1196/2517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7051-5199-41C7-A322-0C820F3C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4</cp:revision>
  <dcterms:created xsi:type="dcterms:W3CDTF">2024-12-04T11:31:00Z</dcterms:created>
  <dcterms:modified xsi:type="dcterms:W3CDTF">2024-12-16T11:54:00Z</dcterms:modified>
</cp:coreProperties>
</file>