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28F" w:rsidRPr="00D70B3D" w:rsidRDefault="001F528F" w:rsidP="00D70B3D">
      <w:pPr>
        <w:pStyle w:val="af6"/>
        <w:spacing w:after="120"/>
        <w:ind w:right="103" w:firstLine="5529"/>
        <w:jc w:val="right"/>
        <w:rPr>
          <w:b/>
          <w:spacing w:val="-57"/>
        </w:rPr>
      </w:pPr>
      <w:r w:rsidRPr="00D70B3D">
        <w:rPr>
          <w:b/>
        </w:rPr>
        <w:t xml:space="preserve">Приложение </w:t>
      </w:r>
      <w:r w:rsidR="00D70B3D" w:rsidRPr="00D70B3D">
        <w:rPr>
          <w:b/>
        </w:rPr>
        <w:t>4.28</w:t>
      </w:r>
    </w:p>
    <w:p w:rsidR="001F528F" w:rsidRPr="00D70B3D" w:rsidRDefault="00FB4106" w:rsidP="00D70B3D">
      <w:pPr>
        <w:pStyle w:val="af6"/>
        <w:spacing w:after="120"/>
        <w:ind w:right="103" w:firstLine="5529"/>
        <w:jc w:val="right"/>
        <w:rPr>
          <w:b/>
        </w:rPr>
      </w:pPr>
      <w:r w:rsidRPr="00D70B3D">
        <w:rPr>
          <w:b/>
        </w:rPr>
        <w:t xml:space="preserve">к </w:t>
      </w:r>
      <w:r w:rsidR="001F528F" w:rsidRPr="00D70B3D">
        <w:rPr>
          <w:b/>
        </w:rPr>
        <w:t>ООП</w:t>
      </w:r>
      <w:r w:rsidRPr="00D70B3D">
        <w:rPr>
          <w:b/>
        </w:rPr>
        <w:t xml:space="preserve"> </w:t>
      </w:r>
      <w:r w:rsidR="001F528F" w:rsidRPr="00D70B3D">
        <w:rPr>
          <w:b/>
        </w:rPr>
        <w:t>по</w:t>
      </w:r>
      <w:r w:rsidRPr="00D70B3D">
        <w:rPr>
          <w:b/>
        </w:rPr>
        <w:t xml:space="preserve"> </w:t>
      </w:r>
      <w:r w:rsidR="001F528F" w:rsidRPr="00D70B3D">
        <w:rPr>
          <w:b/>
        </w:rPr>
        <w:t>профессии</w:t>
      </w:r>
    </w:p>
    <w:p w:rsidR="001F528F" w:rsidRPr="00D70B3D" w:rsidRDefault="001F528F" w:rsidP="00D70B3D">
      <w:pPr>
        <w:spacing w:after="120"/>
        <w:ind w:right="104" w:firstLine="142"/>
        <w:jc w:val="right"/>
        <w:rPr>
          <w:rFonts w:ascii="Times New Roman" w:hAnsi="Times New Roman"/>
          <w:b/>
          <w:i/>
          <w:sz w:val="24"/>
        </w:rPr>
      </w:pPr>
      <w:r w:rsidRPr="00D70B3D">
        <w:rPr>
          <w:rFonts w:ascii="Times New Roman" w:hAnsi="Times New Roman"/>
          <w:b/>
          <w:i/>
          <w:sz w:val="24"/>
        </w:rPr>
        <w:t>23.01.10 Слесарь по обслуживанию</w:t>
      </w:r>
      <w:r w:rsidR="00FB4106" w:rsidRPr="00D70B3D">
        <w:rPr>
          <w:rFonts w:ascii="Times New Roman" w:hAnsi="Times New Roman"/>
          <w:b/>
          <w:i/>
          <w:sz w:val="24"/>
        </w:rPr>
        <w:t xml:space="preserve"> </w:t>
      </w:r>
      <w:r w:rsidRPr="00D70B3D">
        <w:rPr>
          <w:rFonts w:ascii="Times New Roman" w:hAnsi="Times New Roman"/>
          <w:b/>
          <w:i/>
          <w:sz w:val="24"/>
        </w:rPr>
        <w:t>и</w:t>
      </w:r>
      <w:r w:rsidR="00FB4106" w:rsidRPr="00D70B3D">
        <w:rPr>
          <w:rFonts w:ascii="Times New Roman" w:hAnsi="Times New Roman"/>
          <w:b/>
          <w:i/>
          <w:sz w:val="24"/>
        </w:rPr>
        <w:t xml:space="preserve"> </w:t>
      </w:r>
      <w:r w:rsidRPr="00D70B3D">
        <w:rPr>
          <w:rFonts w:ascii="Times New Roman" w:hAnsi="Times New Roman"/>
          <w:b/>
          <w:i/>
          <w:sz w:val="24"/>
        </w:rPr>
        <w:t>ремонту</w:t>
      </w:r>
      <w:r w:rsidR="00FB4106" w:rsidRPr="00D70B3D">
        <w:rPr>
          <w:rFonts w:ascii="Times New Roman" w:hAnsi="Times New Roman"/>
          <w:b/>
          <w:i/>
          <w:sz w:val="24"/>
        </w:rPr>
        <w:t xml:space="preserve"> </w:t>
      </w:r>
      <w:r w:rsidRPr="00D70B3D">
        <w:rPr>
          <w:rFonts w:ascii="Times New Roman" w:hAnsi="Times New Roman"/>
          <w:b/>
          <w:i/>
          <w:sz w:val="24"/>
        </w:rPr>
        <w:t>подвижного</w:t>
      </w:r>
      <w:r w:rsidR="00FB4106" w:rsidRPr="00D70B3D">
        <w:rPr>
          <w:rFonts w:ascii="Times New Roman" w:hAnsi="Times New Roman"/>
          <w:b/>
          <w:i/>
          <w:sz w:val="24"/>
        </w:rPr>
        <w:t xml:space="preserve"> </w:t>
      </w:r>
      <w:r w:rsidRPr="00D70B3D">
        <w:rPr>
          <w:rFonts w:ascii="Times New Roman" w:hAnsi="Times New Roman"/>
          <w:b/>
          <w:i/>
          <w:sz w:val="24"/>
        </w:rPr>
        <w:t>состава</w:t>
      </w:r>
    </w:p>
    <w:p w:rsidR="001F528F" w:rsidRDefault="001F528F" w:rsidP="00D70B3D">
      <w:pPr>
        <w:pStyle w:val="af6"/>
        <w:spacing w:after="120"/>
        <w:rPr>
          <w:i/>
          <w:sz w:val="26"/>
        </w:rPr>
      </w:pPr>
    </w:p>
    <w:p w:rsidR="001F528F" w:rsidRDefault="001F528F" w:rsidP="001F528F">
      <w:pPr>
        <w:pStyle w:val="af6"/>
        <w:rPr>
          <w:i/>
          <w:sz w:val="26"/>
        </w:rPr>
      </w:pPr>
    </w:p>
    <w:p w:rsidR="001F528F" w:rsidRDefault="001F528F" w:rsidP="001F528F">
      <w:pPr>
        <w:pStyle w:val="af6"/>
        <w:rPr>
          <w:i/>
          <w:sz w:val="26"/>
        </w:rPr>
      </w:pPr>
    </w:p>
    <w:p w:rsidR="001F528F" w:rsidRDefault="001F528F" w:rsidP="001F528F">
      <w:pPr>
        <w:pStyle w:val="af6"/>
        <w:rPr>
          <w:i/>
          <w:sz w:val="26"/>
        </w:rPr>
      </w:pPr>
    </w:p>
    <w:p w:rsidR="001F528F" w:rsidRDefault="001F528F" w:rsidP="001F528F">
      <w:pPr>
        <w:pStyle w:val="af6"/>
        <w:rPr>
          <w:i/>
          <w:sz w:val="26"/>
        </w:rPr>
      </w:pPr>
    </w:p>
    <w:p w:rsidR="001F528F" w:rsidRDefault="001F528F" w:rsidP="001F528F">
      <w:pPr>
        <w:pStyle w:val="af6"/>
        <w:rPr>
          <w:i/>
          <w:sz w:val="26"/>
        </w:rPr>
      </w:pPr>
    </w:p>
    <w:p w:rsidR="001F528F" w:rsidRDefault="001F528F" w:rsidP="001F528F">
      <w:pPr>
        <w:pStyle w:val="af6"/>
        <w:rPr>
          <w:i/>
          <w:sz w:val="26"/>
        </w:rPr>
      </w:pPr>
    </w:p>
    <w:p w:rsidR="001F528F" w:rsidRDefault="001F528F" w:rsidP="001F528F">
      <w:pPr>
        <w:pStyle w:val="af6"/>
        <w:rPr>
          <w:i/>
          <w:sz w:val="26"/>
        </w:rPr>
      </w:pPr>
    </w:p>
    <w:p w:rsidR="001F528F" w:rsidRDefault="001F528F" w:rsidP="001F528F">
      <w:pPr>
        <w:pStyle w:val="af6"/>
        <w:rPr>
          <w:i/>
          <w:sz w:val="26"/>
        </w:rPr>
      </w:pPr>
    </w:p>
    <w:p w:rsidR="001F528F" w:rsidRDefault="001F528F" w:rsidP="001F528F">
      <w:pPr>
        <w:pStyle w:val="af6"/>
        <w:rPr>
          <w:i/>
          <w:sz w:val="26"/>
        </w:rPr>
      </w:pPr>
    </w:p>
    <w:p w:rsidR="001F528F" w:rsidRDefault="001F528F" w:rsidP="001F528F">
      <w:pPr>
        <w:pStyle w:val="af6"/>
        <w:rPr>
          <w:i/>
          <w:sz w:val="26"/>
        </w:rPr>
      </w:pPr>
    </w:p>
    <w:p w:rsidR="001F528F" w:rsidRDefault="001F528F" w:rsidP="001F528F">
      <w:pPr>
        <w:pStyle w:val="af6"/>
        <w:rPr>
          <w:i/>
          <w:sz w:val="26"/>
        </w:rPr>
      </w:pPr>
    </w:p>
    <w:p w:rsidR="001F528F" w:rsidRDefault="001F528F" w:rsidP="001F528F">
      <w:pPr>
        <w:pStyle w:val="af6"/>
        <w:rPr>
          <w:i/>
          <w:sz w:val="26"/>
        </w:rPr>
      </w:pPr>
    </w:p>
    <w:p w:rsidR="001F528F" w:rsidRDefault="001F528F" w:rsidP="001F528F">
      <w:pPr>
        <w:pStyle w:val="af6"/>
        <w:rPr>
          <w:i/>
          <w:sz w:val="26"/>
        </w:rPr>
      </w:pPr>
    </w:p>
    <w:p w:rsidR="001F528F" w:rsidRDefault="001F528F" w:rsidP="001F528F">
      <w:pPr>
        <w:pStyle w:val="af6"/>
        <w:rPr>
          <w:i/>
          <w:sz w:val="26"/>
        </w:rPr>
      </w:pPr>
    </w:p>
    <w:p w:rsidR="001F528F" w:rsidRPr="008A2142" w:rsidRDefault="001F528F" w:rsidP="001F528F">
      <w:pPr>
        <w:pStyle w:val="af6"/>
        <w:spacing w:before="10"/>
        <w:rPr>
          <w:sz w:val="28"/>
        </w:rPr>
      </w:pPr>
    </w:p>
    <w:p w:rsidR="001F528F" w:rsidRPr="00D70B3D" w:rsidRDefault="001F528F" w:rsidP="001F528F">
      <w:pPr>
        <w:tabs>
          <w:tab w:val="left" w:pos="10150"/>
        </w:tabs>
        <w:ind w:right="-56"/>
        <w:jc w:val="center"/>
        <w:rPr>
          <w:rFonts w:ascii="Times New Roman" w:hAnsi="Times New Roman"/>
          <w:b/>
          <w:sz w:val="28"/>
        </w:rPr>
      </w:pPr>
      <w:r w:rsidRPr="00D70B3D">
        <w:rPr>
          <w:rFonts w:ascii="Times New Roman" w:hAnsi="Times New Roman"/>
          <w:b/>
          <w:sz w:val="28"/>
        </w:rPr>
        <w:t>РАБОЧАЯ ПРОГРАММАУЧЕБНОЙ</w:t>
      </w:r>
      <w:r w:rsidR="00FB4106" w:rsidRPr="00D70B3D">
        <w:rPr>
          <w:rFonts w:ascii="Times New Roman" w:hAnsi="Times New Roman"/>
          <w:b/>
          <w:sz w:val="28"/>
        </w:rPr>
        <w:t xml:space="preserve"> </w:t>
      </w:r>
      <w:r w:rsidRPr="00D70B3D">
        <w:rPr>
          <w:rFonts w:ascii="Times New Roman" w:hAnsi="Times New Roman"/>
          <w:b/>
          <w:sz w:val="28"/>
        </w:rPr>
        <w:t>ДИСЦИПЛИНЫ</w:t>
      </w:r>
    </w:p>
    <w:p w:rsidR="001F528F" w:rsidRPr="00D70B3D" w:rsidRDefault="001F528F" w:rsidP="001F528F">
      <w:pPr>
        <w:ind w:left="1140" w:right="574" w:firstLine="72"/>
        <w:jc w:val="center"/>
        <w:rPr>
          <w:rFonts w:ascii="Times New Roman" w:hAnsi="Times New Roman"/>
          <w:b/>
          <w:i/>
          <w:sz w:val="28"/>
          <w:szCs w:val="28"/>
        </w:rPr>
      </w:pPr>
      <w:r w:rsidRPr="00D70B3D">
        <w:rPr>
          <w:rFonts w:ascii="Times New Roman" w:hAnsi="Times New Roman"/>
          <w:b/>
          <w:i/>
          <w:sz w:val="28"/>
          <w:szCs w:val="28"/>
        </w:rPr>
        <w:t>«ОП.06</w:t>
      </w:r>
      <w:r w:rsidR="00C45547" w:rsidRPr="00D70B3D">
        <w:rPr>
          <w:rFonts w:ascii="Times New Roman" w:hAnsi="Times New Roman"/>
          <w:b/>
          <w:i/>
          <w:sz w:val="28"/>
          <w:szCs w:val="28"/>
        </w:rPr>
        <w:t xml:space="preserve"> </w:t>
      </w:r>
      <w:r w:rsidRPr="00D70B3D">
        <w:rPr>
          <w:rFonts w:ascii="Times New Roman" w:hAnsi="Times New Roman"/>
          <w:b/>
          <w:i/>
          <w:sz w:val="28"/>
          <w:szCs w:val="28"/>
        </w:rPr>
        <w:t>ОХРАНА ТРУДА»</w:t>
      </w:r>
    </w:p>
    <w:p w:rsidR="001F528F" w:rsidRPr="00AC4268" w:rsidRDefault="001F528F" w:rsidP="001F528F">
      <w:pPr>
        <w:pStyle w:val="af6"/>
        <w:rPr>
          <w:b/>
          <w:sz w:val="30"/>
        </w:rPr>
      </w:pPr>
    </w:p>
    <w:p w:rsidR="001F528F" w:rsidRPr="00AC4268" w:rsidRDefault="001F528F" w:rsidP="001F528F">
      <w:pPr>
        <w:pStyle w:val="af6"/>
        <w:rPr>
          <w:b/>
          <w:sz w:val="30"/>
        </w:rPr>
      </w:pPr>
    </w:p>
    <w:p w:rsidR="001F528F" w:rsidRPr="00AC4268" w:rsidRDefault="001F528F" w:rsidP="001F528F">
      <w:pPr>
        <w:pStyle w:val="af6"/>
        <w:rPr>
          <w:b/>
          <w:sz w:val="30"/>
        </w:rPr>
      </w:pPr>
    </w:p>
    <w:p w:rsidR="001F528F" w:rsidRDefault="001F528F" w:rsidP="001F528F">
      <w:pPr>
        <w:pStyle w:val="af6"/>
        <w:rPr>
          <w:b/>
          <w:sz w:val="30"/>
        </w:rPr>
      </w:pPr>
    </w:p>
    <w:p w:rsidR="001F528F" w:rsidRDefault="001F528F" w:rsidP="001F528F">
      <w:pPr>
        <w:pStyle w:val="af6"/>
        <w:rPr>
          <w:b/>
          <w:sz w:val="30"/>
        </w:rPr>
      </w:pPr>
    </w:p>
    <w:p w:rsidR="001F528F" w:rsidRDefault="001F528F" w:rsidP="001F528F">
      <w:pPr>
        <w:pStyle w:val="af6"/>
        <w:rPr>
          <w:b/>
          <w:sz w:val="30"/>
        </w:rPr>
      </w:pPr>
    </w:p>
    <w:p w:rsidR="001F528F" w:rsidRDefault="001F528F" w:rsidP="001F528F">
      <w:pPr>
        <w:pStyle w:val="af6"/>
        <w:rPr>
          <w:b/>
          <w:sz w:val="30"/>
        </w:rPr>
      </w:pPr>
    </w:p>
    <w:p w:rsidR="001F528F" w:rsidRDefault="001F528F" w:rsidP="001F528F">
      <w:pPr>
        <w:pStyle w:val="af6"/>
        <w:rPr>
          <w:b/>
          <w:sz w:val="30"/>
        </w:rPr>
      </w:pPr>
    </w:p>
    <w:p w:rsidR="001F528F" w:rsidRDefault="001F528F" w:rsidP="001F528F">
      <w:pPr>
        <w:pStyle w:val="af6"/>
        <w:rPr>
          <w:b/>
          <w:sz w:val="30"/>
        </w:rPr>
      </w:pPr>
    </w:p>
    <w:p w:rsidR="001F528F" w:rsidRDefault="001F528F" w:rsidP="001F528F">
      <w:pPr>
        <w:pStyle w:val="af6"/>
        <w:rPr>
          <w:b/>
          <w:sz w:val="30"/>
        </w:rPr>
      </w:pPr>
    </w:p>
    <w:p w:rsidR="001F528F" w:rsidRDefault="001F528F" w:rsidP="001F528F">
      <w:pPr>
        <w:pStyle w:val="af6"/>
        <w:rPr>
          <w:b/>
          <w:sz w:val="30"/>
        </w:rPr>
      </w:pPr>
    </w:p>
    <w:p w:rsidR="001F528F" w:rsidRDefault="001F528F" w:rsidP="001F528F">
      <w:pPr>
        <w:pStyle w:val="af6"/>
        <w:rPr>
          <w:b/>
          <w:sz w:val="30"/>
        </w:rPr>
      </w:pPr>
    </w:p>
    <w:p w:rsidR="001F528F" w:rsidRDefault="001F528F" w:rsidP="001F528F">
      <w:pPr>
        <w:pStyle w:val="af6"/>
        <w:rPr>
          <w:b/>
          <w:sz w:val="30"/>
        </w:rPr>
      </w:pPr>
    </w:p>
    <w:p w:rsidR="001F528F" w:rsidRDefault="001F528F" w:rsidP="001F528F">
      <w:pPr>
        <w:pStyle w:val="af6"/>
        <w:rPr>
          <w:b/>
          <w:sz w:val="30"/>
        </w:rPr>
      </w:pPr>
    </w:p>
    <w:p w:rsidR="001F528F" w:rsidRDefault="001F528F" w:rsidP="001F528F">
      <w:pPr>
        <w:pStyle w:val="af6"/>
        <w:rPr>
          <w:b/>
          <w:sz w:val="30"/>
        </w:rPr>
      </w:pPr>
    </w:p>
    <w:p w:rsidR="001F528F" w:rsidRDefault="001F528F" w:rsidP="001F528F">
      <w:pPr>
        <w:pStyle w:val="af6"/>
        <w:rPr>
          <w:b/>
          <w:sz w:val="30"/>
        </w:rPr>
      </w:pPr>
    </w:p>
    <w:p w:rsidR="001F528F" w:rsidRDefault="001F528F" w:rsidP="001F528F">
      <w:pPr>
        <w:pStyle w:val="af6"/>
        <w:rPr>
          <w:b/>
          <w:sz w:val="30"/>
        </w:rPr>
      </w:pPr>
    </w:p>
    <w:p w:rsidR="001F528F" w:rsidRDefault="001F528F" w:rsidP="001F528F">
      <w:pPr>
        <w:pStyle w:val="af6"/>
        <w:rPr>
          <w:b/>
          <w:sz w:val="30"/>
        </w:rPr>
      </w:pPr>
    </w:p>
    <w:p w:rsidR="001F528F" w:rsidRDefault="001F528F" w:rsidP="001F528F">
      <w:pPr>
        <w:pStyle w:val="af6"/>
        <w:spacing w:before="1"/>
        <w:rPr>
          <w:b/>
          <w:sz w:val="30"/>
        </w:rPr>
      </w:pPr>
    </w:p>
    <w:p w:rsidR="001F528F" w:rsidRPr="00C4548B" w:rsidRDefault="001F528F" w:rsidP="001F528F">
      <w:pPr>
        <w:pStyle w:val="12"/>
        <w:ind w:left="2721" w:right="2151"/>
        <w:rPr>
          <w:b/>
          <w:sz w:val="24"/>
          <w:szCs w:val="24"/>
        </w:rPr>
      </w:pPr>
      <w:bookmarkStart w:id="0" w:name="_GoBack"/>
      <w:r w:rsidRPr="00C4548B">
        <w:rPr>
          <w:b/>
          <w:sz w:val="24"/>
          <w:szCs w:val="24"/>
        </w:rPr>
        <w:t>202</w:t>
      </w:r>
      <w:r w:rsidR="00673CE1" w:rsidRPr="00C4548B">
        <w:rPr>
          <w:b/>
          <w:sz w:val="24"/>
          <w:szCs w:val="24"/>
        </w:rPr>
        <w:t>4</w:t>
      </w:r>
      <w:r w:rsidR="00C4548B" w:rsidRPr="00C4548B">
        <w:rPr>
          <w:b/>
          <w:sz w:val="24"/>
          <w:szCs w:val="24"/>
        </w:rPr>
        <w:t xml:space="preserve"> год</w:t>
      </w:r>
    </w:p>
    <w:bookmarkEnd w:id="0"/>
    <w:p w:rsidR="001F528F" w:rsidRDefault="001F528F" w:rsidP="001F528F">
      <w:pPr>
        <w:sectPr w:rsidR="001F528F" w:rsidSect="0077271F">
          <w:footerReference w:type="default" r:id="rId7"/>
          <w:pgSz w:w="11910" w:h="16840"/>
          <w:pgMar w:top="1060" w:right="740" w:bottom="1440" w:left="1020" w:header="0" w:footer="1241" w:gutter="0"/>
          <w:cols w:space="720"/>
          <w:titlePg/>
          <w:docGrid w:linePitch="299"/>
        </w:sectPr>
      </w:pPr>
    </w:p>
    <w:p w:rsidR="001F528F" w:rsidRPr="00146AC5" w:rsidRDefault="001F528F" w:rsidP="001F528F">
      <w:pPr>
        <w:spacing w:before="120" w:after="120" w:line="360" w:lineRule="auto"/>
        <w:jc w:val="center"/>
        <w:rPr>
          <w:rFonts w:ascii="Times New Roman" w:eastAsia="Times New Roman" w:hAnsi="Times New Roman" w:cs="Times New Roman"/>
          <w:b/>
          <w:i/>
          <w:sz w:val="24"/>
          <w:szCs w:val="24"/>
        </w:rPr>
      </w:pPr>
      <w:r w:rsidRPr="00146AC5">
        <w:rPr>
          <w:rFonts w:ascii="Times New Roman" w:eastAsia="Times New Roman" w:hAnsi="Times New Roman" w:cs="Times New Roman"/>
          <w:b/>
          <w:i/>
          <w:sz w:val="24"/>
          <w:szCs w:val="24"/>
        </w:rPr>
        <w:lastRenderedPageBreak/>
        <w:t>СОДЕРЖАНИЕ</w:t>
      </w:r>
    </w:p>
    <w:tbl>
      <w:tblPr>
        <w:tblW w:w="0" w:type="auto"/>
        <w:tblLook w:val="01E0" w:firstRow="1" w:lastRow="1" w:firstColumn="1" w:lastColumn="1" w:noHBand="0" w:noVBand="0"/>
      </w:tblPr>
      <w:tblGrid>
        <w:gridCol w:w="8472"/>
        <w:gridCol w:w="742"/>
      </w:tblGrid>
      <w:tr w:rsidR="001F528F" w:rsidRPr="00146AC5" w:rsidTr="0077271F">
        <w:tc>
          <w:tcPr>
            <w:tcW w:w="8472" w:type="dxa"/>
            <w:hideMark/>
          </w:tcPr>
          <w:p w:rsidR="001F528F" w:rsidRPr="00146AC5" w:rsidRDefault="001F528F" w:rsidP="001F528F">
            <w:pPr>
              <w:numPr>
                <w:ilvl w:val="0"/>
                <w:numId w:val="11"/>
              </w:numPr>
              <w:tabs>
                <w:tab w:val="num" w:pos="284"/>
              </w:tabs>
              <w:suppressAutoHyphens/>
              <w:spacing w:before="120" w:after="120" w:line="360" w:lineRule="auto"/>
              <w:jc w:val="both"/>
              <w:rPr>
                <w:rFonts w:ascii="Times New Roman" w:eastAsia="Times New Roman" w:hAnsi="Times New Roman" w:cs="Times New Roman"/>
                <w:b/>
                <w:sz w:val="24"/>
                <w:szCs w:val="24"/>
              </w:rPr>
            </w:pPr>
            <w:r w:rsidRPr="00146AC5">
              <w:rPr>
                <w:rFonts w:ascii="Times New Roman" w:eastAsia="Times New Roman" w:hAnsi="Times New Roman" w:cs="Times New Roman"/>
                <w:b/>
                <w:sz w:val="24"/>
                <w:szCs w:val="24"/>
              </w:rPr>
              <w:t>ОБЩАЯ ХАРАКТЕРИСТИКА РАБОЧЕЙ ПРОГРАММЫ УЧЕБНОЙ ДИСЦИПЛИНЫ</w:t>
            </w:r>
          </w:p>
        </w:tc>
        <w:tc>
          <w:tcPr>
            <w:tcW w:w="742" w:type="dxa"/>
          </w:tcPr>
          <w:p w:rsidR="001F528F" w:rsidRPr="00146AC5" w:rsidRDefault="001F528F" w:rsidP="0077271F">
            <w:pPr>
              <w:spacing w:before="120" w:after="12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r>
      <w:tr w:rsidR="001F528F" w:rsidRPr="00146AC5" w:rsidTr="0077271F">
        <w:trPr>
          <w:trHeight w:val="389"/>
        </w:trPr>
        <w:tc>
          <w:tcPr>
            <w:tcW w:w="8472" w:type="dxa"/>
            <w:hideMark/>
          </w:tcPr>
          <w:p w:rsidR="001F528F" w:rsidRPr="00146AC5" w:rsidRDefault="001F528F" w:rsidP="001F528F">
            <w:pPr>
              <w:numPr>
                <w:ilvl w:val="0"/>
                <w:numId w:val="11"/>
              </w:numPr>
              <w:tabs>
                <w:tab w:val="num" w:pos="284"/>
              </w:tabs>
              <w:suppressAutoHyphens/>
              <w:spacing w:before="120" w:after="120" w:line="360" w:lineRule="auto"/>
              <w:jc w:val="both"/>
              <w:rPr>
                <w:rFonts w:ascii="Times New Roman" w:eastAsia="Times New Roman" w:hAnsi="Times New Roman" w:cs="Times New Roman"/>
                <w:b/>
                <w:sz w:val="24"/>
                <w:szCs w:val="24"/>
              </w:rPr>
            </w:pPr>
            <w:r w:rsidRPr="00146AC5">
              <w:rPr>
                <w:rFonts w:ascii="Times New Roman" w:eastAsia="Times New Roman" w:hAnsi="Times New Roman" w:cs="Times New Roman"/>
                <w:b/>
                <w:sz w:val="24"/>
                <w:szCs w:val="24"/>
              </w:rPr>
              <w:t>СТРУКТУРА И СОДЕРЖАНИЕ УЧЕБНОЙ ДИСЦИПЛИНЫ</w:t>
            </w:r>
          </w:p>
        </w:tc>
        <w:tc>
          <w:tcPr>
            <w:tcW w:w="742" w:type="dxa"/>
          </w:tcPr>
          <w:p w:rsidR="001F528F" w:rsidRPr="00146AC5" w:rsidRDefault="001F528F" w:rsidP="0077271F">
            <w:pPr>
              <w:spacing w:before="120" w:after="120" w:line="360" w:lineRule="auto"/>
              <w:ind w:left="644" w:hanging="64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1F528F" w:rsidRPr="00146AC5" w:rsidTr="0077271F">
        <w:tc>
          <w:tcPr>
            <w:tcW w:w="8472" w:type="dxa"/>
            <w:hideMark/>
          </w:tcPr>
          <w:p w:rsidR="001F528F" w:rsidRPr="00146AC5" w:rsidRDefault="001F528F" w:rsidP="001F528F">
            <w:pPr>
              <w:numPr>
                <w:ilvl w:val="0"/>
                <w:numId w:val="11"/>
              </w:numPr>
              <w:tabs>
                <w:tab w:val="num" w:pos="284"/>
              </w:tabs>
              <w:suppressAutoHyphens/>
              <w:spacing w:before="120" w:after="120" w:line="360" w:lineRule="auto"/>
              <w:jc w:val="both"/>
              <w:rPr>
                <w:rFonts w:ascii="Times New Roman" w:eastAsia="Times New Roman" w:hAnsi="Times New Roman" w:cs="Times New Roman"/>
                <w:b/>
                <w:sz w:val="24"/>
                <w:szCs w:val="24"/>
              </w:rPr>
            </w:pPr>
            <w:r w:rsidRPr="00146AC5">
              <w:rPr>
                <w:rFonts w:ascii="Times New Roman" w:eastAsia="Times New Roman" w:hAnsi="Times New Roman" w:cs="Times New Roman"/>
                <w:b/>
                <w:sz w:val="24"/>
                <w:szCs w:val="24"/>
              </w:rPr>
              <w:t xml:space="preserve">УСЛОВИЯ РЕАЛИЗАЦИИ </w:t>
            </w:r>
            <w:r>
              <w:rPr>
                <w:rFonts w:ascii="Times New Roman" w:eastAsia="Times New Roman" w:hAnsi="Times New Roman" w:cs="Times New Roman"/>
                <w:b/>
                <w:sz w:val="24"/>
                <w:szCs w:val="24"/>
              </w:rPr>
              <w:t xml:space="preserve">РАБОЧЕЙ ПРОГРАММЫ </w:t>
            </w:r>
            <w:r w:rsidRPr="00146AC5">
              <w:rPr>
                <w:rFonts w:ascii="Times New Roman" w:eastAsia="Times New Roman" w:hAnsi="Times New Roman" w:cs="Times New Roman"/>
                <w:b/>
                <w:sz w:val="24"/>
                <w:szCs w:val="24"/>
              </w:rPr>
              <w:t>УЧЕБНОЙ ДИСЦИПЛИНЫ</w:t>
            </w:r>
          </w:p>
        </w:tc>
        <w:tc>
          <w:tcPr>
            <w:tcW w:w="742" w:type="dxa"/>
          </w:tcPr>
          <w:p w:rsidR="001F528F" w:rsidRPr="00146AC5" w:rsidRDefault="001F528F" w:rsidP="00CD24AB">
            <w:pPr>
              <w:spacing w:before="120" w:after="120" w:line="360" w:lineRule="auto"/>
              <w:ind w:left="644" w:hanging="64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CD24AB">
              <w:rPr>
                <w:rFonts w:ascii="Times New Roman" w:eastAsia="Times New Roman" w:hAnsi="Times New Roman" w:cs="Times New Roman"/>
                <w:b/>
                <w:sz w:val="24"/>
                <w:szCs w:val="24"/>
              </w:rPr>
              <w:t>4</w:t>
            </w:r>
          </w:p>
        </w:tc>
      </w:tr>
      <w:tr w:rsidR="001F528F" w:rsidRPr="00146AC5" w:rsidTr="0077271F">
        <w:tc>
          <w:tcPr>
            <w:tcW w:w="8472" w:type="dxa"/>
          </w:tcPr>
          <w:p w:rsidR="001F528F" w:rsidRPr="00146AC5" w:rsidRDefault="001F528F" w:rsidP="001F528F">
            <w:pPr>
              <w:numPr>
                <w:ilvl w:val="0"/>
                <w:numId w:val="11"/>
              </w:numPr>
              <w:suppressAutoHyphens/>
              <w:spacing w:before="120" w:after="120" w:line="360" w:lineRule="auto"/>
              <w:jc w:val="both"/>
              <w:rPr>
                <w:rFonts w:ascii="Times New Roman" w:eastAsia="Times New Roman" w:hAnsi="Times New Roman" w:cs="Times New Roman"/>
                <w:b/>
                <w:sz w:val="24"/>
                <w:szCs w:val="24"/>
              </w:rPr>
            </w:pPr>
            <w:r w:rsidRPr="00146AC5">
              <w:rPr>
                <w:rFonts w:ascii="Times New Roman" w:eastAsia="Times New Roman" w:hAnsi="Times New Roman" w:cs="Times New Roman"/>
                <w:b/>
                <w:sz w:val="24"/>
                <w:szCs w:val="24"/>
              </w:rPr>
              <w:t>КОНТРОЛЬ И ОЦЕНКА РЕЗУЛЬТАТОВ ОСВОЕНИЯ УЧЕБНОЙ ДИСЦИПЛИНЫ</w:t>
            </w:r>
          </w:p>
        </w:tc>
        <w:tc>
          <w:tcPr>
            <w:tcW w:w="742" w:type="dxa"/>
          </w:tcPr>
          <w:p w:rsidR="001F528F" w:rsidRPr="00146AC5" w:rsidRDefault="001F528F" w:rsidP="0077271F">
            <w:pPr>
              <w:spacing w:before="120" w:after="120" w:line="360" w:lineRule="auto"/>
              <w:jc w:val="center"/>
              <w:rPr>
                <w:rFonts w:ascii="Times New Roman" w:eastAsia="Times New Roman" w:hAnsi="Times New Roman" w:cs="Times New Roman"/>
                <w:b/>
                <w:sz w:val="24"/>
                <w:szCs w:val="24"/>
              </w:rPr>
            </w:pPr>
            <w:r w:rsidRPr="00146AC5">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7</w:t>
            </w:r>
          </w:p>
        </w:tc>
      </w:tr>
    </w:tbl>
    <w:p w:rsidR="00974673" w:rsidRDefault="00974673" w:rsidP="00974673">
      <w:pPr>
        <w:rPr>
          <w:rFonts w:ascii="Times New Roman" w:eastAsia="Times New Roman Bold" w:hAnsi="Times New Roman" w:cs="Times New Roman"/>
          <w:b/>
          <w:bCs/>
          <w:sz w:val="24"/>
          <w:szCs w:val="24"/>
        </w:rPr>
      </w:pPr>
      <w:r>
        <w:rPr>
          <w:rFonts w:ascii="Times New Roman" w:eastAsia="Times New Roman Bold" w:hAnsi="Times New Roman" w:cs="Times New Roman"/>
          <w:b/>
          <w:bCs/>
          <w:sz w:val="24"/>
          <w:szCs w:val="24"/>
        </w:rPr>
        <w:br w:type="page"/>
      </w:r>
    </w:p>
    <w:p w:rsidR="009D61C6" w:rsidRDefault="009D61C6" w:rsidP="00AA0E9E">
      <w:pPr>
        <w:pStyle w:val="a7"/>
        <w:numPr>
          <w:ilvl w:val="0"/>
          <w:numId w:val="2"/>
        </w:numPr>
        <w:suppressAutoHyphens/>
        <w:spacing w:line="360" w:lineRule="auto"/>
        <w:jc w:val="both"/>
        <w:rPr>
          <w:b/>
          <w:i/>
        </w:rPr>
      </w:pPr>
      <w:r w:rsidRPr="00840C50">
        <w:rPr>
          <w:b/>
          <w:i/>
        </w:rPr>
        <w:lastRenderedPageBreak/>
        <w:t xml:space="preserve">ОБЩАЯ ХАРАКТЕРИСТИКА РАБОЧЕЙ ПРОГРАММЫ УЧЕБНОЙ ДИСЦИПЛИНЫ </w:t>
      </w:r>
    </w:p>
    <w:p w:rsidR="00D00870" w:rsidRPr="00D00870" w:rsidRDefault="00D00870" w:rsidP="00D00870">
      <w:pPr>
        <w:suppressAutoHyphens/>
        <w:spacing w:after="0" w:line="360" w:lineRule="auto"/>
        <w:jc w:val="both"/>
        <w:rPr>
          <w:rFonts w:ascii="Times New Roman" w:hAnsi="Times New Roman" w:cs="Times New Roman"/>
          <w:b/>
          <w:sz w:val="24"/>
          <w:szCs w:val="24"/>
        </w:rPr>
      </w:pPr>
      <w:r w:rsidRPr="00D00870">
        <w:rPr>
          <w:rFonts w:ascii="Times New Roman" w:hAnsi="Times New Roman" w:cs="Times New Roman"/>
          <w:b/>
          <w:sz w:val="24"/>
          <w:szCs w:val="24"/>
        </w:rPr>
        <w:t xml:space="preserve">1.1 Место дисциплины в структуре основной профессиональной образовательной программы: </w:t>
      </w:r>
    </w:p>
    <w:p w:rsidR="00D00870" w:rsidRPr="00D00870" w:rsidRDefault="00D00870" w:rsidP="00D00870">
      <w:pPr>
        <w:pStyle w:val="a7"/>
        <w:spacing w:before="0" w:after="0" w:line="360" w:lineRule="auto"/>
        <w:ind w:left="0"/>
        <w:jc w:val="both"/>
      </w:pPr>
      <w:r w:rsidRPr="00D00870">
        <w:t>учебная дисциплина входит в профессиональный учебный цикл как общепрофессиональная дисциплина.</w:t>
      </w:r>
    </w:p>
    <w:p w:rsidR="00D00870" w:rsidRPr="00541ECC" w:rsidRDefault="00D00870" w:rsidP="00541ECC">
      <w:pPr>
        <w:spacing w:after="0" w:line="360" w:lineRule="auto"/>
        <w:jc w:val="both"/>
        <w:rPr>
          <w:rFonts w:ascii="Times New Roman" w:hAnsi="Times New Roman" w:cs="Times New Roman"/>
          <w:b/>
          <w:i/>
          <w:sz w:val="24"/>
          <w:szCs w:val="24"/>
        </w:rPr>
      </w:pPr>
      <w:r w:rsidRPr="00541ECC">
        <w:rPr>
          <w:rFonts w:ascii="Times New Roman" w:hAnsi="Times New Roman" w:cs="Times New Roman"/>
          <w:b/>
          <w:i/>
          <w:sz w:val="24"/>
          <w:szCs w:val="24"/>
        </w:rPr>
        <w:t xml:space="preserve">Связь с другими учебными дисциплинами: </w:t>
      </w:r>
    </w:p>
    <w:p w:rsidR="00DB159F" w:rsidRDefault="00D00870" w:rsidP="00D00870">
      <w:pPr>
        <w:spacing w:after="0" w:line="360" w:lineRule="auto"/>
        <w:rPr>
          <w:rFonts w:ascii="Times New Roman" w:hAnsi="Times New Roman" w:cs="Times New Roman"/>
          <w:sz w:val="24"/>
          <w:szCs w:val="24"/>
        </w:rPr>
      </w:pPr>
      <w:r w:rsidRPr="00D00870">
        <w:rPr>
          <w:rFonts w:ascii="Times New Roman" w:hAnsi="Times New Roman" w:cs="Times New Roman"/>
          <w:sz w:val="24"/>
          <w:szCs w:val="24"/>
        </w:rPr>
        <w:t xml:space="preserve">- </w:t>
      </w:r>
      <w:r w:rsidR="00DB159F">
        <w:rPr>
          <w:rFonts w:ascii="Times New Roman" w:hAnsi="Times New Roman" w:cs="Times New Roman"/>
          <w:sz w:val="24"/>
          <w:szCs w:val="24"/>
        </w:rPr>
        <w:t>ОП.02. Основы слесарных</w:t>
      </w:r>
      <w:r w:rsidR="001F528F">
        <w:rPr>
          <w:rFonts w:ascii="Times New Roman" w:hAnsi="Times New Roman" w:cs="Times New Roman"/>
          <w:sz w:val="24"/>
          <w:szCs w:val="24"/>
        </w:rPr>
        <w:t>,</w:t>
      </w:r>
      <w:r w:rsidR="00DB159F">
        <w:rPr>
          <w:rFonts w:ascii="Times New Roman" w:hAnsi="Times New Roman" w:cs="Times New Roman"/>
          <w:sz w:val="24"/>
          <w:szCs w:val="24"/>
        </w:rPr>
        <w:t xml:space="preserve"> слесарно-сборочных работ.</w:t>
      </w:r>
    </w:p>
    <w:p w:rsidR="00DB159F" w:rsidRDefault="00DB159F" w:rsidP="00DB159F">
      <w:pPr>
        <w:spacing w:after="0" w:line="360" w:lineRule="auto"/>
        <w:rPr>
          <w:rFonts w:ascii="Times New Roman" w:hAnsi="Times New Roman" w:cs="Times New Roman"/>
          <w:sz w:val="24"/>
          <w:szCs w:val="24"/>
        </w:rPr>
      </w:pPr>
      <w:r w:rsidRPr="00D00870">
        <w:rPr>
          <w:rFonts w:ascii="Times New Roman" w:hAnsi="Times New Roman" w:cs="Times New Roman"/>
          <w:sz w:val="24"/>
          <w:szCs w:val="24"/>
        </w:rPr>
        <w:t>-</w:t>
      </w:r>
      <w:r>
        <w:rPr>
          <w:rFonts w:ascii="Times New Roman" w:hAnsi="Times New Roman" w:cs="Times New Roman"/>
          <w:sz w:val="24"/>
          <w:szCs w:val="24"/>
        </w:rPr>
        <w:t xml:space="preserve"> ОП.03. Электротехника</w:t>
      </w:r>
      <w:r w:rsidRPr="00D00870">
        <w:rPr>
          <w:rFonts w:ascii="Times New Roman" w:hAnsi="Times New Roman" w:cs="Times New Roman"/>
          <w:sz w:val="24"/>
          <w:szCs w:val="24"/>
        </w:rPr>
        <w:t xml:space="preserve">. </w:t>
      </w:r>
    </w:p>
    <w:p w:rsidR="00DB159F" w:rsidRDefault="00DB159F" w:rsidP="00DB159F">
      <w:pPr>
        <w:spacing w:after="0" w:line="360" w:lineRule="auto"/>
        <w:rPr>
          <w:rFonts w:ascii="Times New Roman" w:hAnsi="Times New Roman" w:cs="Times New Roman"/>
          <w:sz w:val="24"/>
          <w:szCs w:val="24"/>
        </w:rPr>
      </w:pPr>
      <w:r>
        <w:rPr>
          <w:rFonts w:ascii="Times New Roman" w:hAnsi="Times New Roman" w:cs="Times New Roman"/>
          <w:sz w:val="24"/>
          <w:szCs w:val="24"/>
        </w:rPr>
        <w:t>- ОП.04. Основы материаловедения</w:t>
      </w:r>
    </w:p>
    <w:p w:rsidR="00DB159F" w:rsidRPr="00D00870" w:rsidRDefault="00DB159F" w:rsidP="00DB159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ОП.05. Допуски, посадки </w:t>
      </w:r>
      <w:r w:rsidR="001F528F">
        <w:rPr>
          <w:rFonts w:ascii="Times New Roman" w:hAnsi="Times New Roman" w:cs="Times New Roman"/>
          <w:sz w:val="24"/>
          <w:szCs w:val="24"/>
        </w:rPr>
        <w:t>и технические</w:t>
      </w:r>
      <w:r>
        <w:rPr>
          <w:rFonts w:ascii="Times New Roman" w:hAnsi="Times New Roman" w:cs="Times New Roman"/>
          <w:sz w:val="24"/>
          <w:szCs w:val="24"/>
        </w:rPr>
        <w:t xml:space="preserve"> измерения</w:t>
      </w:r>
    </w:p>
    <w:p w:rsidR="00DB159F" w:rsidRPr="00D00870" w:rsidRDefault="00DB159F" w:rsidP="00DB159F">
      <w:pPr>
        <w:spacing w:after="0" w:line="360" w:lineRule="auto"/>
        <w:rPr>
          <w:rFonts w:ascii="Times New Roman" w:hAnsi="Times New Roman" w:cs="Times New Roman"/>
          <w:sz w:val="24"/>
          <w:szCs w:val="24"/>
        </w:rPr>
      </w:pPr>
      <w:r>
        <w:rPr>
          <w:rFonts w:ascii="Times New Roman" w:hAnsi="Times New Roman" w:cs="Times New Roman"/>
          <w:sz w:val="24"/>
          <w:szCs w:val="24"/>
        </w:rPr>
        <w:t>- ОП.07. Основы и</w:t>
      </w:r>
      <w:r w:rsidRPr="00D00870">
        <w:rPr>
          <w:rFonts w:ascii="Times New Roman" w:hAnsi="Times New Roman" w:cs="Times New Roman"/>
          <w:sz w:val="24"/>
          <w:szCs w:val="24"/>
        </w:rPr>
        <w:t>нформационны</w:t>
      </w:r>
      <w:r>
        <w:rPr>
          <w:rFonts w:ascii="Times New Roman" w:hAnsi="Times New Roman" w:cs="Times New Roman"/>
          <w:sz w:val="24"/>
          <w:szCs w:val="24"/>
        </w:rPr>
        <w:t>х</w:t>
      </w:r>
      <w:r w:rsidRPr="00D00870">
        <w:rPr>
          <w:rFonts w:ascii="Times New Roman" w:hAnsi="Times New Roman" w:cs="Times New Roman"/>
          <w:sz w:val="24"/>
          <w:szCs w:val="24"/>
        </w:rPr>
        <w:t xml:space="preserve"> технологи</w:t>
      </w:r>
      <w:r>
        <w:rPr>
          <w:rFonts w:ascii="Times New Roman" w:hAnsi="Times New Roman" w:cs="Times New Roman"/>
          <w:sz w:val="24"/>
          <w:szCs w:val="24"/>
        </w:rPr>
        <w:t>й</w:t>
      </w:r>
      <w:r w:rsidRPr="00D00870">
        <w:rPr>
          <w:rFonts w:ascii="Times New Roman" w:hAnsi="Times New Roman" w:cs="Times New Roman"/>
          <w:sz w:val="24"/>
          <w:szCs w:val="24"/>
        </w:rPr>
        <w:t xml:space="preserve"> в профессиональной деятельности.</w:t>
      </w:r>
    </w:p>
    <w:p w:rsidR="00D00870" w:rsidRPr="00D00870" w:rsidRDefault="00DB159F" w:rsidP="00D0087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ОП.08. </w:t>
      </w:r>
      <w:r w:rsidR="00D00870" w:rsidRPr="00D00870">
        <w:rPr>
          <w:rFonts w:ascii="Times New Roman" w:hAnsi="Times New Roman" w:cs="Times New Roman"/>
          <w:sz w:val="24"/>
          <w:szCs w:val="24"/>
        </w:rPr>
        <w:t>Безопасность жизнедеятельности.</w:t>
      </w:r>
    </w:p>
    <w:p w:rsidR="00D00870" w:rsidRPr="00541ECC" w:rsidRDefault="00D00870" w:rsidP="00541ECC">
      <w:pPr>
        <w:spacing w:after="0" w:line="360" w:lineRule="auto"/>
        <w:jc w:val="both"/>
        <w:rPr>
          <w:rFonts w:ascii="Times New Roman" w:hAnsi="Times New Roman" w:cs="Times New Roman"/>
          <w:b/>
          <w:i/>
          <w:sz w:val="24"/>
          <w:szCs w:val="24"/>
        </w:rPr>
      </w:pPr>
      <w:r w:rsidRPr="00541ECC">
        <w:rPr>
          <w:rFonts w:ascii="Times New Roman" w:hAnsi="Times New Roman" w:cs="Times New Roman"/>
          <w:b/>
          <w:i/>
          <w:sz w:val="24"/>
          <w:szCs w:val="24"/>
        </w:rPr>
        <w:t xml:space="preserve">Связь профессиональными модулями: </w:t>
      </w:r>
    </w:p>
    <w:p w:rsidR="00D00870" w:rsidRPr="00DB159F" w:rsidRDefault="00D00870" w:rsidP="00DB159F">
      <w:pPr>
        <w:spacing w:after="0" w:line="360" w:lineRule="auto"/>
        <w:ind w:left="142"/>
        <w:jc w:val="both"/>
        <w:rPr>
          <w:rFonts w:ascii="Times New Roman" w:hAnsi="Times New Roman" w:cs="Times New Roman"/>
          <w:i/>
          <w:sz w:val="24"/>
          <w:szCs w:val="24"/>
        </w:rPr>
      </w:pPr>
      <w:r w:rsidRPr="00DB159F">
        <w:rPr>
          <w:rFonts w:ascii="Times New Roman" w:hAnsi="Times New Roman" w:cs="Times New Roman"/>
          <w:i/>
          <w:sz w:val="24"/>
          <w:szCs w:val="24"/>
        </w:rPr>
        <w:t xml:space="preserve">ПМ.01 Техническое обслуживание и ремонт </w:t>
      </w:r>
      <w:r w:rsidR="00DB159F">
        <w:rPr>
          <w:rFonts w:ascii="Times New Roman" w:hAnsi="Times New Roman" w:cs="Times New Roman"/>
          <w:i/>
          <w:sz w:val="24"/>
          <w:szCs w:val="24"/>
        </w:rPr>
        <w:t>основных узлов обслуживаемого оборудования, электрических машин, аппаратов, механизмов и приборов подвижного состава</w:t>
      </w:r>
      <w:r w:rsidRPr="00DB159F">
        <w:rPr>
          <w:rFonts w:ascii="Times New Roman" w:hAnsi="Times New Roman" w:cs="Times New Roman"/>
          <w:i/>
          <w:sz w:val="24"/>
          <w:szCs w:val="24"/>
        </w:rPr>
        <w:t>:</w:t>
      </w:r>
    </w:p>
    <w:p w:rsidR="00D00870" w:rsidRDefault="00DB159F" w:rsidP="00DB159F">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МДК 01.01 Конструкция, у</w:t>
      </w:r>
      <w:r w:rsidR="00D00870" w:rsidRPr="00DB159F">
        <w:rPr>
          <w:rFonts w:ascii="Times New Roman" w:hAnsi="Times New Roman" w:cs="Times New Roman"/>
          <w:sz w:val="24"/>
          <w:szCs w:val="24"/>
        </w:rPr>
        <w:t>стройство</w:t>
      </w:r>
      <w:r>
        <w:rPr>
          <w:rFonts w:ascii="Times New Roman" w:hAnsi="Times New Roman" w:cs="Times New Roman"/>
          <w:sz w:val="24"/>
          <w:szCs w:val="24"/>
        </w:rPr>
        <w:t>, техническое обслуживание и ремонт подвижного состава</w:t>
      </w:r>
      <w:r w:rsidR="00D00870" w:rsidRPr="00DB159F">
        <w:rPr>
          <w:rFonts w:ascii="Times New Roman" w:hAnsi="Times New Roman" w:cs="Times New Roman"/>
          <w:sz w:val="24"/>
          <w:szCs w:val="24"/>
        </w:rPr>
        <w:t>.</w:t>
      </w:r>
    </w:p>
    <w:p w:rsidR="00541ECC" w:rsidRDefault="00541ECC" w:rsidP="00DB159F">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УП.01.</w:t>
      </w:r>
    </w:p>
    <w:p w:rsidR="00541ECC" w:rsidRDefault="00541ECC" w:rsidP="00DB159F">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ПП.01</w:t>
      </w:r>
    </w:p>
    <w:p w:rsidR="00541ECC" w:rsidRPr="00541ECC" w:rsidRDefault="00541ECC" w:rsidP="00DB159F">
      <w:pPr>
        <w:spacing w:after="0" w:line="360" w:lineRule="auto"/>
        <w:ind w:left="142"/>
        <w:jc w:val="both"/>
        <w:rPr>
          <w:rFonts w:ascii="Times New Roman" w:hAnsi="Times New Roman" w:cs="Times New Roman"/>
          <w:i/>
          <w:sz w:val="24"/>
          <w:szCs w:val="24"/>
        </w:rPr>
      </w:pPr>
      <w:r w:rsidRPr="00541ECC">
        <w:rPr>
          <w:rFonts w:ascii="Times New Roman" w:hAnsi="Times New Roman" w:cs="Times New Roman"/>
          <w:i/>
          <w:sz w:val="24"/>
          <w:szCs w:val="24"/>
        </w:rPr>
        <w:t>ПМ.02 Контроль качества отремонтированных узлов обслуживаемого оборудования, электрических машин, аппаратов, механизмов и приборов подвижного состава</w:t>
      </w:r>
      <w:r>
        <w:rPr>
          <w:rFonts w:ascii="Times New Roman" w:hAnsi="Times New Roman" w:cs="Times New Roman"/>
          <w:i/>
          <w:sz w:val="24"/>
          <w:szCs w:val="24"/>
        </w:rPr>
        <w:t>:</w:t>
      </w:r>
    </w:p>
    <w:p w:rsidR="00D00870" w:rsidRDefault="00D00870" w:rsidP="00DB159F">
      <w:pPr>
        <w:spacing w:after="0" w:line="360" w:lineRule="auto"/>
        <w:ind w:left="142"/>
        <w:jc w:val="both"/>
        <w:rPr>
          <w:rFonts w:ascii="Times New Roman" w:hAnsi="Times New Roman" w:cs="Times New Roman"/>
          <w:sz w:val="24"/>
          <w:szCs w:val="24"/>
        </w:rPr>
      </w:pPr>
      <w:r w:rsidRPr="00DB159F">
        <w:rPr>
          <w:rFonts w:ascii="Times New Roman" w:hAnsi="Times New Roman" w:cs="Times New Roman"/>
          <w:sz w:val="24"/>
          <w:szCs w:val="24"/>
        </w:rPr>
        <w:t>МДК 0</w:t>
      </w:r>
      <w:r w:rsidR="00541ECC">
        <w:rPr>
          <w:rFonts w:ascii="Times New Roman" w:hAnsi="Times New Roman" w:cs="Times New Roman"/>
          <w:sz w:val="24"/>
          <w:szCs w:val="24"/>
        </w:rPr>
        <w:t>2.01Виды и технология диагностики технического состояния узлов и деталей подвижного состава.</w:t>
      </w:r>
    </w:p>
    <w:p w:rsidR="00541ECC" w:rsidRDefault="00541ECC" w:rsidP="00DB159F">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УП.02.</w:t>
      </w:r>
    </w:p>
    <w:p w:rsidR="00541ECC" w:rsidRPr="00DB159F" w:rsidRDefault="00541ECC" w:rsidP="00DB159F">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ПП.02.</w:t>
      </w:r>
    </w:p>
    <w:p w:rsidR="001F528F" w:rsidRDefault="001F528F">
      <w:pPr>
        <w:rPr>
          <w:rFonts w:ascii="Times New Roman" w:hAnsi="Times New Roman" w:cs="Times New Roman"/>
          <w:b/>
          <w:sz w:val="24"/>
          <w:szCs w:val="24"/>
        </w:rPr>
      </w:pPr>
      <w:r>
        <w:rPr>
          <w:rFonts w:ascii="Times New Roman" w:hAnsi="Times New Roman" w:cs="Times New Roman"/>
          <w:b/>
          <w:sz w:val="24"/>
          <w:szCs w:val="24"/>
        </w:rPr>
        <w:br w:type="page"/>
      </w:r>
    </w:p>
    <w:p w:rsidR="009D61C6" w:rsidRDefault="009D61C6" w:rsidP="00AA0E9E">
      <w:pPr>
        <w:suppressAutoHyphens/>
        <w:spacing w:line="360" w:lineRule="auto"/>
        <w:jc w:val="both"/>
        <w:rPr>
          <w:rFonts w:ascii="Times New Roman" w:hAnsi="Times New Roman" w:cs="Times New Roman"/>
          <w:b/>
          <w:sz w:val="24"/>
          <w:szCs w:val="24"/>
        </w:rPr>
      </w:pPr>
      <w:r w:rsidRPr="00AA0E9E">
        <w:rPr>
          <w:rFonts w:ascii="Times New Roman" w:hAnsi="Times New Roman" w:cs="Times New Roman"/>
          <w:b/>
          <w:sz w:val="24"/>
          <w:szCs w:val="24"/>
        </w:rPr>
        <w:lastRenderedPageBreak/>
        <w:t>1.2. Цель и планируемые результаты освоения дисциплины:</w:t>
      </w:r>
    </w:p>
    <w:p w:rsidR="00541ECC" w:rsidRPr="00541ECC" w:rsidRDefault="00541ECC" w:rsidP="00541ECC">
      <w:pPr>
        <w:spacing w:after="0"/>
        <w:jc w:val="both"/>
        <w:rPr>
          <w:rFonts w:ascii="Times New Roman" w:hAnsi="Times New Roman" w:cs="Times New Roman"/>
          <w:sz w:val="24"/>
          <w:szCs w:val="24"/>
        </w:rPr>
      </w:pPr>
      <w:r w:rsidRPr="008B3578">
        <w:rPr>
          <w:rFonts w:ascii="Times New Roman" w:hAnsi="Times New Roman" w:cs="Times New Roman"/>
          <w:sz w:val="24"/>
          <w:szCs w:val="24"/>
        </w:rPr>
        <w:t>В результате освоения дисциплины обучающийся осваивает элементы компетенций через осваиваемые знания и умения: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090"/>
        <w:gridCol w:w="5103"/>
      </w:tblGrid>
      <w:tr w:rsidR="009D61C6" w:rsidRPr="00AA0E9E" w:rsidTr="00CF2315">
        <w:trPr>
          <w:trHeight w:val="649"/>
        </w:trPr>
        <w:tc>
          <w:tcPr>
            <w:tcW w:w="1129" w:type="dxa"/>
            <w:shd w:val="clear" w:color="auto" w:fill="auto"/>
            <w:hideMark/>
          </w:tcPr>
          <w:p w:rsidR="009D61C6" w:rsidRPr="00AA0E9E" w:rsidRDefault="009D61C6" w:rsidP="00AA0E9E">
            <w:pPr>
              <w:suppressAutoHyphens/>
              <w:spacing w:after="0" w:line="360" w:lineRule="auto"/>
              <w:jc w:val="both"/>
              <w:rPr>
                <w:rFonts w:ascii="Times New Roman" w:hAnsi="Times New Roman" w:cs="Times New Roman"/>
                <w:sz w:val="24"/>
                <w:szCs w:val="24"/>
              </w:rPr>
            </w:pPr>
            <w:r w:rsidRPr="00AA0E9E">
              <w:rPr>
                <w:rFonts w:ascii="Times New Roman" w:hAnsi="Times New Roman" w:cs="Times New Roman"/>
                <w:sz w:val="24"/>
                <w:szCs w:val="24"/>
              </w:rPr>
              <w:t xml:space="preserve">Код </w:t>
            </w:r>
          </w:p>
          <w:p w:rsidR="009D61C6" w:rsidRPr="00AA0E9E" w:rsidRDefault="009D61C6" w:rsidP="00AA0E9E">
            <w:pPr>
              <w:suppressAutoHyphens/>
              <w:spacing w:after="0" w:line="360" w:lineRule="auto"/>
              <w:jc w:val="both"/>
              <w:rPr>
                <w:rFonts w:ascii="Times New Roman" w:hAnsi="Times New Roman" w:cs="Times New Roman"/>
                <w:sz w:val="24"/>
                <w:szCs w:val="24"/>
              </w:rPr>
            </w:pPr>
            <w:r w:rsidRPr="00AA0E9E">
              <w:rPr>
                <w:rFonts w:ascii="Times New Roman" w:hAnsi="Times New Roman" w:cs="Times New Roman"/>
                <w:sz w:val="24"/>
                <w:szCs w:val="24"/>
              </w:rPr>
              <w:t>ПК, ОК</w:t>
            </w:r>
          </w:p>
        </w:tc>
        <w:tc>
          <w:tcPr>
            <w:tcW w:w="3090" w:type="dxa"/>
            <w:shd w:val="clear" w:color="auto" w:fill="auto"/>
            <w:vAlign w:val="center"/>
            <w:hideMark/>
          </w:tcPr>
          <w:p w:rsidR="009D61C6" w:rsidRPr="00AA0E9E" w:rsidRDefault="009D61C6" w:rsidP="00CF2315">
            <w:pPr>
              <w:suppressAutoHyphens/>
              <w:spacing w:after="0" w:line="360" w:lineRule="auto"/>
              <w:jc w:val="center"/>
              <w:rPr>
                <w:rFonts w:ascii="Times New Roman" w:hAnsi="Times New Roman" w:cs="Times New Roman"/>
                <w:sz w:val="24"/>
                <w:szCs w:val="24"/>
              </w:rPr>
            </w:pPr>
            <w:r w:rsidRPr="00AA0E9E">
              <w:rPr>
                <w:rFonts w:ascii="Times New Roman" w:hAnsi="Times New Roman" w:cs="Times New Roman"/>
                <w:sz w:val="24"/>
                <w:szCs w:val="24"/>
              </w:rPr>
              <w:t>Умения</w:t>
            </w:r>
          </w:p>
        </w:tc>
        <w:tc>
          <w:tcPr>
            <w:tcW w:w="5103" w:type="dxa"/>
            <w:shd w:val="clear" w:color="auto" w:fill="auto"/>
            <w:vAlign w:val="center"/>
            <w:hideMark/>
          </w:tcPr>
          <w:p w:rsidR="009D61C6" w:rsidRPr="00AA0E9E" w:rsidRDefault="009D61C6" w:rsidP="00CF2315">
            <w:pPr>
              <w:suppressAutoHyphens/>
              <w:spacing w:after="0" w:line="360" w:lineRule="auto"/>
              <w:jc w:val="center"/>
              <w:rPr>
                <w:rFonts w:ascii="Times New Roman" w:hAnsi="Times New Roman" w:cs="Times New Roman"/>
                <w:sz w:val="24"/>
                <w:szCs w:val="24"/>
              </w:rPr>
            </w:pPr>
            <w:r w:rsidRPr="00AA0E9E">
              <w:rPr>
                <w:rFonts w:ascii="Times New Roman" w:hAnsi="Times New Roman" w:cs="Times New Roman"/>
                <w:sz w:val="24"/>
                <w:szCs w:val="24"/>
              </w:rPr>
              <w:t>Знания</w:t>
            </w:r>
          </w:p>
        </w:tc>
      </w:tr>
      <w:tr w:rsidR="009D61C6" w:rsidRPr="00AA0E9E" w:rsidTr="009647B9">
        <w:trPr>
          <w:trHeight w:val="212"/>
        </w:trPr>
        <w:tc>
          <w:tcPr>
            <w:tcW w:w="1129" w:type="dxa"/>
            <w:shd w:val="clear" w:color="auto" w:fill="auto"/>
          </w:tcPr>
          <w:p w:rsidR="00D70B3D" w:rsidRDefault="006E4B81" w:rsidP="00440B4B">
            <w:pPr>
              <w:suppressAutoHyphens/>
              <w:spacing w:after="0" w:line="240" w:lineRule="auto"/>
              <w:jc w:val="both"/>
              <w:rPr>
                <w:rFonts w:ascii="Times New Roman" w:eastAsia="Times New Roman" w:hAnsi="Times New Roman" w:cs="Times New Roman"/>
                <w:sz w:val="24"/>
                <w:szCs w:val="24"/>
              </w:rPr>
            </w:pPr>
            <w:r w:rsidRPr="00AA0E9E">
              <w:rPr>
                <w:rFonts w:ascii="Times New Roman" w:eastAsia="Times New Roman" w:hAnsi="Times New Roman" w:cs="Times New Roman"/>
                <w:sz w:val="24"/>
                <w:szCs w:val="24"/>
              </w:rPr>
              <w:t xml:space="preserve">ОК </w:t>
            </w:r>
            <w:r w:rsidR="00D70B3D">
              <w:rPr>
                <w:rFonts w:ascii="Times New Roman" w:eastAsia="Times New Roman" w:hAnsi="Times New Roman" w:cs="Times New Roman"/>
                <w:sz w:val="24"/>
                <w:szCs w:val="24"/>
              </w:rPr>
              <w:t>0</w:t>
            </w:r>
            <w:r w:rsidRPr="00AA0E9E">
              <w:rPr>
                <w:rFonts w:ascii="Times New Roman" w:eastAsia="Times New Roman" w:hAnsi="Times New Roman" w:cs="Times New Roman"/>
                <w:sz w:val="24"/>
                <w:szCs w:val="24"/>
              </w:rPr>
              <w:t>1-</w:t>
            </w:r>
            <w:r w:rsidR="00D70B3D">
              <w:rPr>
                <w:rFonts w:ascii="Times New Roman" w:eastAsia="Times New Roman" w:hAnsi="Times New Roman" w:cs="Times New Roman"/>
                <w:sz w:val="24"/>
                <w:szCs w:val="24"/>
              </w:rPr>
              <w:t>04</w:t>
            </w:r>
            <w:r w:rsidRPr="00AA0E9E">
              <w:rPr>
                <w:rFonts w:ascii="Times New Roman" w:eastAsia="Times New Roman" w:hAnsi="Times New Roman" w:cs="Times New Roman"/>
                <w:sz w:val="24"/>
                <w:szCs w:val="24"/>
              </w:rPr>
              <w:t xml:space="preserve">, </w:t>
            </w:r>
            <w:r w:rsidR="00D70B3D">
              <w:rPr>
                <w:rFonts w:ascii="Times New Roman" w:eastAsia="Times New Roman" w:hAnsi="Times New Roman" w:cs="Times New Roman"/>
                <w:sz w:val="24"/>
                <w:szCs w:val="24"/>
              </w:rPr>
              <w:t>ОК.07</w:t>
            </w:r>
          </w:p>
          <w:p w:rsidR="00440B4B" w:rsidRDefault="006E4B81" w:rsidP="00440B4B">
            <w:pPr>
              <w:suppressAutoHyphens/>
              <w:spacing w:after="0" w:line="240" w:lineRule="auto"/>
              <w:jc w:val="both"/>
              <w:rPr>
                <w:rFonts w:ascii="Times New Roman" w:eastAsia="Times New Roman" w:hAnsi="Times New Roman" w:cs="Times New Roman"/>
                <w:sz w:val="24"/>
                <w:szCs w:val="24"/>
              </w:rPr>
            </w:pPr>
            <w:r w:rsidRPr="00AA0E9E">
              <w:rPr>
                <w:rFonts w:ascii="Times New Roman" w:eastAsia="Times New Roman" w:hAnsi="Times New Roman" w:cs="Times New Roman"/>
                <w:sz w:val="24"/>
                <w:szCs w:val="24"/>
              </w:rPr>
              <w:t>ПК</w:t>
            </w:r>
            <w:r w:rsidR="00D70B3D">
              <w:rPr>
                <w:rFonts w:ascii="Times New Roman" w:eastAsia="Times New Roman" w:hAnsi="Times New Roman" w:cs="Times New Roman"/>
                <w:sz w:val="24"/>
                <w:szCs w:val="24"/>
              </w:rPr>
              <w:t xml:space="preserve"> </w:t>
            </w:r>
            <w:r w:rsidRPr="00AA0E9E">
              <w:rPr>
                <w:rFonts w:ascii="Times New Roman" w:eastAsia="Times New Roman" w:hAnsi="Times New Roman" w:cs="Times New Roman"/>
                <w:sz w:val="24"/>
                <w:szCs w:val="24"/>
              </w:rPr>
              <w:t>1.</w:t>
            </w:r>
            <w:r w:rsidR="00440B4B">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1.3, </w:t>
            </w:r>
          </w:p>
          <w:p w:rsidR="00440B4B" w:rsidRDefault="006E4B81" w:rsidP="00440B4B">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ПК</w:t>
            </w:r>
          </w:p>
          <w:p w:rsidR="006E4B81" w:rsidRPr="00440B4B" w:rsidRDefault="006E4B81" w:rsidP="00440B4B">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 2.3</w:t>
            </w:r>
          </w:p>
          <w:p w:rsidR="009D61C6" w:rsidRPr="00AA0E9E" w:rsidRDefault="009D61C6" w:rsidP="00440B4B">
            <w:pPr>
              <w:suppressAutoHyphens/>
              <w:spacing w:after="0" w:line="360" w:lineRule="auto"/>
              <w:jc w:val="both"/>
              <w:rPr>
                <w:rFonts w:ascii="Times New Roman" w:hAnsi="Times New Roman" w:cs="Times New Roman"/>
                <w:sz w:val="24"/>
                <w:szCs w:val="24"/>
              </w:rPr>
            </w:pPr>
          </w:p>
        </w:tc>
        <w:tc>
          <w:tcPr>
            <w:tcW w:w="3090" w:type="dxa"/>
            <w:shd w:val="clear" w:color="auto" w:fill="auto"/>
          </w:tcPr>
          <w:p w:rsidR="009D61C6" w:rsidRPr="00CF2315" w:rsidRDefault="009D61C6" w:rsidP="00AA0E9E">
            <w:pPr>
              <w:suppressAutoHyphens/>
              <w:spacing w:after="0" w:line="360" w:lineRule="auto"/>
              <w:jc w:val="both"/>
              <w:rPr>
                <w:rFonts w:ascii="Times New Roman" w:hAnsi="Times New Roman" w:cs="Times New Roman"/>
                <w:b/>
                <w:sz w:val="24"/>
                <w:szCs w:val="24"/>
              </w:rPr>
            </w:pPr>
            <w:r w:rsidRPr="00CF2315">
              <w:rPr>
                <w:rFonts w:ascii="Times New Roman" w:hAnsi="Times New Roman" w:cs="Times New Roman"/>
                <w:b/>
                <w:sz w:val="24"/>
                <w:szCs w:val="24"/>
              </w:rPr>
              <w:t>Уметь:</w:t>
            </w:r>
          </w:p>
          <w:p w:rsidR="00440B4B" w:rsidRPr="00440B4B" w:rsidRDefault="00440B4B" w:rsidP="00440B4B">
            <w:pPr>
              <w:spacing w:after="100" w:afterAutospacing="1"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 </w:t>
            </w:r>
            <w:r w:rsidRPr="00440B4B">
              <w:rPr>
                <w:rFonts w:ascii="Times New Roman" w:eastAsia="Times New Roman" w:hAnsi="Times New Roman" w:cs="Times New Roman"/>
                <w:color w:val="212529"/>
                <w:sz w:val="24"/>
                <w:szCs w:val="24"/>
              </w:rPr>
              <w:t>осуществлять выполнение требований охраны труда, промышленной и пожарной безопасности при управлении, эксплуатации и ремонте локомотивов (по видам) и подвижного состава;</w:t>
            </w:r>
          </w:p>
          <w:p w:rsidR="009D61C6" w:rsidRPr="00AA0E9E" w:rsidRDefault="009D61C6" w:rsidP="00440B4B">
            <w:pPr>
              <w:suppressAutoHyphens/>
              <w:spacing w:after="0" w:line="360" w:lineRule="auto"/>
              <w:jc w:val="both"/>
              <w:rPr>
                <w:rFonts w:ascii="Times New Roman" w:hAnsi="Times New Roman" w:cs="Times New Roman"/>
                <w:sz w:val="24"/>
                <w:szCs w:val="24"/>
              </w:rPr>
            </w:pPr>
          </w:p>
        </w:tc>
        <w:tc>
          <w:tcPr>
            <w:tcW w:w="5103" w:type="dxa"/>
            <w:shd w:val="clear" w:color="auto" w:fill="auto"/>
          </w:tcPr>
          <w:p w:rsidR="009D61C6" w:rsidRPr="00CF2315" w:rsidRDefault="009D61C6" w:rsidP="00AA0E9E">
            <w:pPr>
              <w:suppressAutoHyphens/>
              <w:spacing w:after="0" w:line="360" w:lineRule="auto"/>
              <w:jc w:val="both"/>
              <w:rPr>
                <w:rFonts w:ascii="Times New Roman" w:hAnsi="Times New Roman" w:cs="Times New Roman"/>
                <w:b/>
                <w:sz w:val="24"/>
                <w:szCs w:val="24"/>
              </w:rPr>
            </w:pPr>
            <w:r w:rsidRPr="00CF2315">
              <w:rPr>
                <w:rFonts w:ascii="Times New Roman" w:hAnsi="Times New Roman" w:cs="Times New Roman"/>
                <w:b/>
                <w:sz w:val="24"/>
                <w:szCs w:val="24"/>
              </w:rPr>
              <w:t>Знать:</w:t>
            </w:r>
          </w:p>
          <w:p w:rsidR="00440B4B" w:rsidRPr="00440B4B" w:rsidRDefault="00440B4B" w:rsidP="00440B4B">
            <w:pPr>
              <w:spacing w:after="100" w:afterAutospacing="1"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  </w:t>
            </w:r>
            <w:r w:rsidRPr="00440B4B">
              <w:rPr>
                <w:rFonts w:ascii="Times New Roman" w:eastAsia="Times New Roman" w:hAnsi="Times New Roman" w:cs="Times New Roman"/>
                <w:color w:val="212529"/>
                <w:sz w:val="24"/>
                <w:szCs w:val="24"/>
              </w:rPr>
              <w:t>законодательство в области охраны труда;</w:t>
            </w:r>
          </w:p>
          <w:p w:rsidR="00440B4B" w:rsidRPr="00440B4B" w:rsidRDefault="00440B4B" w:rsidP="00440B4B">
            <w:pPr>
              <w:spacing w:after="100" w:afterAutospacing="1"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 </w:t>
            </w:r>
            <w:r w:rsidRPr="00440B4B">
              <w:rPr>
                <w:rFonts w:ascii="Times New Roman" w:eastAsia="Times New Roman" w:hAnsi="Times New Roman" w:cs="Times New Roman"/>
                <w:color w:val="212529"/>
                <w:sz w:val="24"/>
                <w:szCs w:val="24"/>
              </w:rPr>
              <w:t>возможные опасные и вредные факторы, средства защиты;</w:t>
            </w:r>
          </w:p>
          <w:p w:rsidR="009D61C6" w:rsidRPr="00AA0E9E" w:rsidRDefault="00440B4B" w:rsidP="00440B4B">
            <w:pPr>
              <w:suppressAutoHyphens/>
              <w:spacing w:after="0" w:line="360" w:lineRule="auto"/>
              <w:jc w:val="both"/>
              <w:rPr>
                <w:rFonts w:ascii="Times New Roman" w:hAnsi="Times New Roman" w:cs="Times New Roman"/>
                <w:b/>
                <w:sz w:val="24"/>
                <w:szCs w:val="24"/>
              </w:rPr>
            </w:pPr>
            <w:r>
              <w:rPr>
                <w:rFonts w:ascii="Times New Roman" w:eastAsia="Times New Roman" w:hAnsi="Times New Roman" w:cs="Times New Roman"/>
                <w:color w:val="212529"/>
                <w:sz w:val="24"/>
                <w:szCs w:val="24"/>
              </w:rPr>
              <w:t xml:space="preserve">- </w:t>
            </w:r>
            <w:r w:rsidRPr="00440B4B">
              <w:rPr>
                <w:rFonts w:ascii="Times New Roman" w:eastAsia="Times New Roman" w:hAnsi="Times New Roman" w:cs="Times New Roman"/>
                <w:color w:val="212529"/>
                <w:sz w:val="24"/>
                <w:szCs w:val="24"/>
              </w:rPr>
              <w:t>правила и нормы охраны труда, техники безопасности, промышленной санитарии и противопожарной и экологической безопасности</w:t>
            </w:r>
          </w:p>
        </w:tc>
      </w:tr>
    </w:tbl>
    <w:p w:rsidR="009D61C6" w:rsidRPr="00AA0E9E" w:rsidRDefault="009D61C6" w:rsidP="009D61C6">
      <w:pPr>
        <w:suppressAutoHyphens/>
        <w:spacing w:after="0" w:line="240" w:lineRule="auto"/>
        <w:ind w:firstLine="709"/>
        <w:jc w:val="both"/>
        <w:rPr>
          <w:rFonts w:ascii="Times New Roman" w:hAnsi="Times New Roman" w:cs="Times New Roman"/>
          <w:i/>
          <w:sz w:val="24"/>
          <w:szCs w:val="24"/>
        </w:rPr>
      </w:pPr>
    </w:p>
    <w:p w:rsidR="00C127C9" w:rsidRDefault="00C127C9" w:rsidP="009D61C6">
      <w:pPr>
        <w:suppressAutoHyphens/>
        <w:spacing w:before="240"/>
        <w:rPr>
          <w:rFonts w:ascii="Times New Roman" w:hAnsi="Times New Roman" w:cs="Times New Roman"/>
          <w:b/>
        </w:rPr>
      </w:pPr>
    </w:p>
    <w:p w:rsidR="001F528F" w:rsidRDefault="001F528F">
      <w:pPr>
        <w:rPr>
          <w:rFonts w:ascii="Times New Roman" w:hAnsi="Times New Roman" w:cs="Times New Roman"/>
          <w:b/>
          <w:sz w:val="24"/>
          <w:szCs w:val="24"/>
        </w:rPr>
      </w:pPr>
      <w:r>
        <w:rPr>
          <w:rFonts w:ascii="Times New Roman" w:hAnsi="Times New Roman" w:cs="Times New Roman"/>
          <w:b/>
          <w:sz w:val="24"/>
          <w:szCs w:val="24"/>
        </w:rPr>
        <w:br w:type="page"/>
      </w:r>
    </w:p>
    <w:p w:rsidR="009D61C6" w:rsidRPr="001F528F" w:rsidRDefault="009D61C6" w:rsidP="00AA0E9E">
      <w:pPr>
        <w:suppressAutoHyphens/>
        <w:spacing w:before="240" w:line="360" w:lineRule="auto"/>
        <w:rPr>
          <w:rFonts w:ascii="Times New Roman" w:hAnsi="Times New Roman" w:cs="Times New Roman"/>
          <w:b/>
          <w:i/>
          <w:iCs/>
          <w:sz w:val="24"/>
          <w:szCs w:val="24"/>
        </w:rPr>
      </w:pPr>
      <w:r w:rsidRPr="001F528F">
        <w:rPr>
          <w:rFonts w:ascii="Times New Roman" w:hAnsi="Times New Roman" w:cs="Times New Roman"/>
          <w:b/>
          <w:i/>
          <w:iCs/>
          <w:sz w:val="24"/>
          <w:szCs w:val="24"/>
        </w:rPr>
        <w:lastRenderedPageBreak/>
        <w:t>2. СТРУКТУРА И СОДЕРЖАНИЕ УЧЕБНОЙ ДИСЦИПЛИНЫ</w:t>
      </w:r>
    </w:p>
    <w:p w:rsidR="009D61C6" w:rsidRPr="00BF0A2F" w:rsidRDefault="009D61C6" w:rsidP="00AA0E9E">
      <w:pPr>
        <w:suppressAutoHyphens/>
        <w:spacing w:line="360" w:lineRule="auto"/>
        <w:rPr>
          <w:rFonts w:ascii="Times New Roman" w:hAnsi="Times New Roman" w:cs="Times New Roman"/>
          <w:b/>
          <w:sz w:val="24"/>
          <w:szCs w:val="24"/>
        </w:rPr>
      </w:pPr>
      <w:r w:rsidRPr="00BF0A2F">
        <w:rPr>
          <w:rFonts w:ascii="Times New Roman" w:hAnsi="Times New Roman" w:cs="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9D61C6" w:rsidRPr="00BF0A2F" w:rsidTr="00983C77">
        <w:trPr>
          <w:trHeight w:val="327"/>
        </w:trPr>
        <w:tc>
          <w:tcPr>
            <w:tcW w:w="4073" w:type="pct"/>
            <w:shd w:val="clear" w:color="auto" w:fill="auto"/>
            <w:vAlign w:val="center"/>
          </w:tcPr>
          <w:p w:rsidR="009D61C6" w:rsidRPr="00BF0A2F" w:rsidRDefault="009D61C6" w:rsidP="00AA0E9E">
            <w:pPr>
              <w:suppressAutoHyphens/>
              <w:spacing w:after="0" w:line="360" w:lineRule="auto"/>
              <w:rPr>
                <w:rFonts w:ascii="Times New Roman" w:hAnsi="Times New Roman" w:cs="Times New Roman"/>
                <w:b/>
                <w:sz w:val="24"/>
                <w:szCs w:val="24"/>
              </w:rPr>
            </w:pPr>
            <w:r w:rsidRPr="00BF0A2F">
              <w:rPr>
                <w:rFonts w:ascii="Times New Roman" w:hAnsi="Times New Roman" w:cs="Times New Roman"/>
                <w:b/>
                <w:sz w:val="24"/>
                <w:szCs w:val="24"/>
              </w:rPr>
              <w:t>Вид учебной работы</w:t>
            </w:r>
          </w:p>
        </w:tc>
        <w:tc>
          <w:tcPr>
            <w:tcW w:w="927" w:type="pct"/>
            <w:shd w:val="clear" w:color="auto" w:fill="auto"/>
            <w:vAlign w:val="center"/>
          </w:tcPr>
          <w:p w:rsidR="009D61C6" w:rsidRPr="00BF0A2F" w:rsidRDefault="009D61C6" w:rsidP="00AA0E9E">
            <w:pPr>
              <w:suppressAutoHyphens/>
              <w:spacing w:after="0" w:line="360" w:lineRule="auto"/>
              <w:rPr>
                <w:rFonts w:ascii="Times New Roman" w:hAnsi="Times New Roman" w:cs="Times New Roman"/>
                <w:b/>
                <w:iCs/>
                <w:sz w:val="24"/>
                <w:szCs w:val="24"/>
              </w:rPr>
            </w:pPr>
            <w:r w:rsidRPr="00BF0A2F">
              <w:rPr>
                <w:rFonts w:ascii="Times New Roman" w:hAnsi="Times New Roman" w:cs="Times New Roman"/>
                <w:b/>
                <w:iCs/>
                <w:sz w:val="24"/>
                <w:szCs w:val="24"/>
              </w:rPr>
              <w:t>Объем часов</w:t>
            </w:r>
          </w:p>
        </w:tc>
      </w:tr>
      <w:tr w:rsidR="009D61C6" w:rsidRPr="00BF0A2F" w:rsidTr="00983C77">
        <w:trPr>
          <w:trHeight w:val="490"/>
        </w:trPr>
        <w:tc>
          <w:tcPr>
            <w:tcW w:w="4073" w:type="pct"/>
            <w:shd w:val="clear" w:color="auto" w:fill="auto"/>
            <w:vAlign w:val="center"/>
          </w:tcPr>
          <w:p w:rsidR="009D61C6" w:rsidRPr="00BF0A2F" w:rsidRDefault="009D61C6" w:rsidP="00AA0E9E">
            <w:pPr>
              <w:suppressAutoHyphens/>
              <w:spacing w:after="0" w:line="360" w:lineRule="auto"/>
              <w:rPr>
                <w:rFonts w:ascii="Times New Roman" w:hAnsi="Times New Roman" w:cs="Times New Roman"/>
                <w:b/>
                <w:sz w:val="24"/>
                <w:szCs w:val="24"/>
              </w:rPr>
            </w:pPr>
            <w:r w:rsidRPr="00BF0A2F">
              <w:rPr>
                <w:rFonts w:ascii="Times New Roman" w:hAnsi="Times New Roman" w:cs="Times New Roman"/>
                <w:b/>
                <w:sz w:val="24"/>
                <w:szCs w:val="24"/>
              </w:rPr>
              <w:t>Объем образовательной программы учебной дисциплины</w:t>
            </w:r>
          </w:p>
        </w:tc>
        <w:tc>
          <w:tcPr>
            <w:tcW w:w="927" w:type="pct"/>
            <w:shd w:val="clear" w:color="auto" w:fill="auto"/>
            <w:vAlign w:val="center"/>
          </w:tcPr>
          <w:p w:rsidR="009D61C6" w:rsidRPr="00BF0A2F" w:rsidRDefault="00440B4B" w:rsidP="00440B4B">
            <w:pPr>
              <w:suppressAutoHyphens/>
              <w:spacing w:line="360" w:lineRule="auto"/>
              <w:jc w:val="center"/>
              <w:rPr>
                <w:rFonts w:ascii="Times New Roman" w:hAnsi="Times New Roman" w:cs="Times New Roman"/>
                <w:b/>
                <w:iCs/>
                <w:sz w:val="24"/>
                <w:szCs w:val="24"/>
              </w:rPr>
            </w:pPr>
            <w:r w:rsidRPr="00BF0A2F">
              <w:rPr>
                <w:rFonts w:ascii="Times New Roman" w:hAnsi="Times New Roman" w:cs="Times New Roman"/>
                <w:b/>
                <w:iCs/>
                <w:sz w:val="24"/>
                <w:szCs w:val="24"/>
              </w:rPr>
              <w:t>34</w:t>
            </w:r>
          </w:p>
        </w:tc>
      </w:tr>
      <w:tr w:rsidR="009D61C6" w:rsidRPr="00BF0A2F" w:rsidTr="00983C77">
        <w:trPr>
          <w:trHeight w:val="198"/>
        </w:trPr>
        <w:tc>
          <w:tcPr>
            <w:tcW w:w="5000" w:type="pct"/>
            <w:gridSpan w:val="2"/>
            <w:shd w:val="clear" w:color="auto" w:fill="auto"/>
          </w:tcPr>
          <w:p w:rsidR="009D61C6" w:rsidRPr="00BF0A2F" w:rsidRDefault="009D61C6" w:rsidP="00AA0E9E">
            <w:pPr>
              <w:suppressAutoHyphens/>
              <w:spacing w:after="0" w:line="360" w:lineRule="auto"/>
              <w:rPr>
                <w:rFonts w:ascii="Times New Roman" w:hAnsi="Times New Roman" w:cs="Times New Roman"/>
                <w:b/>
                <w:iCs/>
                <w:sz w:val="24"/>
                <w:szCs w:val="24"/>
              </w:rPr>
            </w:pPr>
            <w:r w:rsidRPr="00BF0A2F">
              <w:rPr>
                <w:rFonts w:ascii="Times New Roman" w:hAnsi="Times New Roman" w:cs="Times New Roman"/>
                <w:sz w:val="24"/>
                <w:szCs w:val="24"/>
              </w:rPr>
              <w:t>в том числе:</w:t>
            </w:r>
          </w:p>
        </w:tc>
      </w:tr>
      <w:tr w:rsidR="009D61C6" w:rsidRPr="00BF0A2F" w:rsidTr="00983C77">
        <w:trPr>
          <w:trHeight w:val="317"/>
        </w:trPr>
        <w:tc>
          <w:tcPr>
            <w:tcW w:w="4073" w:type="pct"/>
            <w:shd w:val="clear" w:color="auto" w:fill="auto"/>
            <w:vAlign w:val="center"/>
          </w:tcPr>
          <w:p w:rsidR="009D61C6" w:rsidRPr="00BF0A2F" w:rsidRDefault="009D61C6" w:rsidP="00AA0E9E">
            <w:pPr>
              <w:suppressAutoHyphens/>
              <w:spacing w:after="0" w:line="360" w:lineRule="auto"/>
              <w:rPr>
                <w:rFonts w:ascii="Times New Roman" w:hAnsi="Times New Roman" w:cs="Times New Roman"/>
                <w:b/>
                <w:sz w:val="24"/>
                <w:szCs w:val="24"/>
              </w:rPr>
            </w:pPr>
            <w:r w:rsidRPr="00BF0A2F">
              <w:rPr>
                <w:rFonts w:ascii="Times New Roman" w:hAnsi="Times New Roman" w:cs="Times New Roman"/>
                <w:sz w:val="24"/>
                <w:szCs w:val="24"/>
              </w:rPr>
              <w:t>теоретическое обучение</w:t>
            </w:r>
          </w:p>
        </w:tc>
        <w:tc>
          <w:tcPr>
            <w:tcW w:w="927" w:type="pct"/>
            <w:shd w:val="clear" w:color="auto" w:fill="auto"/>
            <w:vAlign w:val="center"/>
          </w:tcPr>
          <w:p w:rsidR="009D61C6" w:rsidRPr="00BF0A2F" w:rsidRDefault="00440B4B" w:rsidP="00AA0E9E">
            <w:pPr>
              <w:suppressAutoHyphens/>
              <w:spacing w:after="0" w:line="360" w:lineRule="auto"/>
              <w:jc w:val="center"/>
              <w:rPr>
                <w:rFonts w:ascii="Times New Roman" w:hAnsi="Times New Roman" w:cs="Times New Roman"/>
                <w:iCs/>
                <w:sz w:val="24"/>
                <w:szCs w:val="24"/>
              </w:rPr>
            </w:pPr>
            <w:r w:rsidRPr="00BF0A2F">
              <w:rPr>
                <w:rFonts w:ascii="Times New Roman" w:hAnsi="Times New Roman" w:cs="Times New Roman"/>
                <w:iCs/>
                <w:sz w:val="24"/>
                <w:szCs w:val="24"/>
              </w:rPr>
              <w:t>16</w:t>
            </w:r>
          </w:p>
        </w:tc>
      </w:tr>
      <w:tr w:rsidR="009D61C6" w:rsidRPr="00BF0A2F" w:rsidTr="00983C77">
        <w:trPr>
          <w:trHeight w:val="248"/>
        </w:trPr>
        <w:tc>
          <w:tcPr>
            <w:tcW w:w="4073" w:type="pct"/>
            <w:shd w:val="clear" w:color="auto" w:fill="auto"/>
            <w:vAlign w:val="center"/>
          </w:tcPr>
          <w:p w:rsidR="009D61C6" w:rsidRPr="00BF0A2F" w:rsidRDefault="009D61C6" w:rsidP="00AA0E9E">
            <w:pPr>
              <w:suppressAutoHyphens/>
              <w:spacing w:after="0" w:line="360" w:lineRule="auto"/>
              <w:rPr>
                <w:rFonts w:ascii="Times New Roman" w:hAnsi="Times New Roman" w:cs="Times New Roman"/>
                <w:sz w:val="24"/>
                <w:szCs w:val="24"/>
              </w:rPr>
            </w:pPr>
            <w:r w:rsidRPr="00BF0A2F">
              <w:rPr>
                <w:rFonts w:ascii="Times New Roman" w:hAnsi="Times New Roman" w:cs="Times New Roman"/>
                <w:sz w:val="24"/>
                <w:szCs w:val="24"/>
              </w:rPr>
              <w:t>практические занятия</w:t>
            </w:r>
          </w:p>
        </w:tc>
        <w:tc>
          <w:tcPr>
            <w:tcW w:w="927" w:type="pct"/>
            <w:shd w:val="clear" w:color="auto" w:fill="auto"/>
            <w:vAlign w:val="center"/>
          </w:tcPr>
          <w:p w:rsidR="009D61C6" w:rsidRPr="00BF0A2F" w:rsidRDefault="00440B4B" w:rsidP="00AA0E9E">
            <w:pPr>
              <w:suppressAutoHyphens/>
              <w:spacing w:after="0" w:line="360" w:lineRule="auto"/>
              <w:jc w:val="center"/>
              <w:rPr>
                <w:rFonts w:ascii="Times New Roman" w:hAnsi="Times New Roman" w:cs="Times New Roman"/>
                <w:iCs/>
                <w:sz w:val="24"/>
                <w:szCs w:val="24"/>
              </w:rPr>
            </w:pPr>
            <w:r w:rsidRPr="00BF0A2F">
              <w:rPr>
                <w:rFonts w:ascii="Times New Roman" w:hAnsi="Times New Roman" w:cs="Times New Roman"/>
                <w:iCs/>
                <w:sz w:val="24"/>
                <w:szCs w:val="24"/>
              </w:rPr>
              <w:t>1</w:t>
            </w:r>
            <w:r w:rsidR="008820CE" w:rsidRPr="00BF0A2F">
              <w:rPr>
                <w:rFonts w:ascii="Times New Roman" w:hAnsi="Times New Roman" w:cs="Times New Roman"/>
                <w:iCs/>
                <w:sz w:val="24"/>
                <w:szCs w:val="24"/>
              </w:rPr>
              <w:t>8</w:t>
            </w:r>
          </w:p>
        </w:tc>
      </w:tr>
      <w:tr w:rsidR="009D61C6" w:rsidRPr="00BF0A2F" w:rsidTr="00983C77">
        <w:trPr>
          <w:trHeight w:val="490"/>
        </w:trPr>
        <w:tc>
          <w:tcPr>
            <w:tcW w:w="4073" w:type="pct"/>
            <w:shd w:val="clear" w:color="auto" w:fill="auto"/>
            <w:vAlign w:val="center"/>
          </w:tcPr>
          <w:p w:rsidR="009D61C6" w:rsidRPr="00BF0A2F" w:rsidRDefault="009D61C6" w:rsidP="00AA0E9E">
            <w:pPr>
              <w:suppressAutoHyphens/>
              <w:spacing w:after="0" w:line="360" w:lineRule="auto"/>
              <w:rPr>
                <w:rFonts w:ascii="Times New Roman" w:hAnsi="Times New Roman" w:cs="Times New Roman"/>
                <w:b/>
                <w:sz w:val="24"/>
                <w:szCs w:val="24"/>
              </w:rPr>
            </w:pPr>
            <w:r w:rsidRPr="00BF0A2F">
              <w:rPr>
                <w:rFonts w:ascii="Times New Roman" w:hAnsi="Times New Roman" w:cs="Times New Roman"/>
                <w:b/>
                <w:sz w:val="24"/>
                <w:szCs w:val="24"/>
              </w:rPr>
              <w:t>Самостоятельная работа</w:t>
            </w:r>
          </w:p>
        </w:tc>
        <w:tc>
          <w:tcPr>
            <w:tcW w:w="927" w:type="pct"/>
            <w:shd w:val="clear" w:color="auto" w:fill="auto"/>
            <w:vAlign w:val="center"/>
          </w:tcPr>
          <w:p w:rsidR="009D61C6" w:rsidRPr="00BF0A2F" w:rsidRDefault="00440B4B" w:rsidP="00AA0E9E">
            <w:pPr>
              <w:suppressAutoHyphens/>
              <w:spacing w:after="0" w:line="360" w:lineRule="auto"/>
              <w:jc w:val="center"/>
              <w:rPr>
                <w:rFonts w:ascii="Times New Roman" w:hAnsi="Times New Roman" w:cs="Times New Roman"/>
                <w:b/>
                <w:iCs/>
                <w:sz w:val="24"/>
                <w:szCs w:val="24"/>
              </w:rPr>
            </w:pPr>
            <w:r w:rsidRPr="00BF0A2F">
              <w:rPr>
                <w:rFonts w:ascii="Times New Roman" w:hAnsi="Times New Roman" w:cs="Times New Roman"/>
                <w:b/>
                <w:iCs/>
                <w:sz w:val="24"/>
                <w:szCs w:val="24"/>
              </w:rPr>
              <w:t>1</w:t>
            </w:r>
            <w:r w:rsidR="008820CE" w:rsidRPr="00BF0A2F">
              <w:rPr>
                <w:rFonts w:ascii="Times New Roman" w:hAnsi="Times New Roman" w:cs="Times New Roman"/>
                <w:b/>
                <w:iCs/>
                <w:sz w:val="24"/>
                <w:szCs w:val="24"/>
              </w:rPr>
              <w:t>0</w:t>
            </w:r>
          </w:p>
        </w:tc>
      </w:tr>
      <w:tr w:rsidR="009D61C6" w:rsidRPr="00BF0A2F" w:rsidTr="00983C77">
        <w:trPr>
          <w:trHeight w:val="274"/>
        </w:trPr>
        <w:tc>
          <w:tcPr>
            <w:tcW w:w="5000" w:type="pct"/>
            <w:gridSpan w:val="2"/>
            <w:shd w:val="clear" w:color="auto" w:fill="auto"/>
            <w:vAlign w:val="center"/>
          </w:tcPr>
          <w:p w:rsidR="009D61C6" w:rsidRPr="00BF0A2F" w:rsidRDefault="009D61C6" w:rsidP="00AA0E9E">
            <w:pPr>
              <w:suppressAutoHyphens/>
              <w:spacing w:after="0" w:line="360" w:lineRule="auto"/>
              <w:rPr>
                <w:rFonts w:ascii="Times New Roman" w:hAnsi="Times New Roman" w:cs="Times New Roman"/>
                <w:b/>
                <w:iCs/>
                <w:sz w:val="24"/>
                <w:szCs w:val="24"/>
              </w:rPr>
            </w:pPr>
            <w:r w:rsidRPr="00BF0A2F">
              <w:rPr>
                <w:rFonts w:ascii="Times New Roman" w:hAnsi="Times New Roman" w:cs="Times New Roman"/>
                <w:b/>
                <w:iCs/>
                <w:sz w:val="24"/>
                <w:szCs w:val="24"/>
              </w:rPr>
              <w:t xml:space="preserve">Промежуточная аттестация проводится в форме </w:t>
            </w:r>
            <w:r w:rsidR="00E37DA3" w:rsidRPr="00BF0A2F">
              <w:rPr>
                <w:rFonts w:ascii="Times New Roman" w:hAnsi="Times New Roman" w:cs="Times New Roman"/>
                <w:b/>
                <w:i/>
                <w:iCs/>
                <w:sz w:val="24"/>
                <w:szCs w:val="24"/>
              </w:rPr>
              <w:t xml:space="preserve">дифференцированного </w:t>
            </w:r>
            <w:r w:rsidRPr="00BF0A2F">
              <w:rPr>
                <w:rFonts w:ascii="Times New Roman" w:hAnsi="Times New Roman" w:cs="Times New Roman"/>
                <w:b/>
                <w:i/>
                <w:iCs/>
                <w:sz w:val="24"/>
                <w:szCs w:val="24"/>
              </w:rPr>
              <w:t>зачета</w:t>
            </w:r>
          </w:p>
        </w:tc>
      </w:tr>
      <w:tr w:rsidR="00B54B66" w:rsidRPr="00BF0A2F" w:rsidTr="00B54B66">
        <w:trPr>
          <w:trHeight w:val="274"/>
        </w:trPr>
        <w:tc>
          <w:tcPr>
            <w:tcW w:w="5000" w:type="pct"/>
            <w:gridSpan w:val="2"/>
            <w:shd w:val="clear" w:color="auto" w:fill="auto"/>
            <w:vAlign w:val="bottom"/>
          </w:tcPr>
          <w:p w:rsidR="00B54B66" w:rsidRPr="00BF0A2F" w:rsidRDefault="00B54B66" w:rsidP="00B54B66">
            <w:pPr>
              <w:suppressAutoHyphens/>
              <w:spacing w:after="0" w:line="360" w:lineRule="auto"/>
              <w:jc w:val="center"/>
              <w:rPr>
                <w:rFonts w:ascii="Times New Roman" w:hAnsi="Times New Roman" w:cs="Times New Roman"/>
                <w:b/>
                <w:iCs/>
                <w:sz w:val="24"/>
                <w:szCs w:val="24"/>
              </w:rPr>
            </w:pPr>
            <w:r>
              <w:rPr>
                <w:rFonts w:ascii="Times New Roman" w:hAnsi="Times New Roman" w:cs="Times New Roman"/>
                <w:b/>
                <w:iCs/>
                <w:sz w:val="24"/>
                <w:szCs w:val="24"/>
              </w:rPr>
              <w:t xml:space="preserve">                                                                                           ИТОГО                        44</w:t>
            </w:r>
          </w:p>
        </w:tc>
      </w:tr>
    </w:tbl>
    <w:p w:rsidR="009D61C6" w:rsidRPr="00BF0A2F" w:rsidRDefault="009D61C6" w:rsidP="00AA0E9E">
      <w:pPr>
        <w:spacing w:before="240" w:line="360" w:lineRule="auto"/>
        <w:rPr>
          <w:rFonts w:ascii="Times New Roman" w:hAnsi="Times New Roman" w:cs="Times New Roman"/>
          <w:b/>
          <w:i/>
          <w:sz w:val="24"/>
          <w:szCs w:val="24"/>
        </w:rPr>
        <w:sectPr w:rsidR="009D61C6" w:rsidRPr="00BF0A2F" w:rsidSect="00983C77">
          <w:footerReference w:type="default" r:id="rId8"/>
          <w:pgSz w:w="11906" w:h="16838"/>
          <w:pgMar w:top="1134" w:right="850" w:bottom="284" w:left="1701" w:header="708" w:footer="708" w:gutter="0"/>
          <w:cols w:space="720"/>
          <w:docGrid w:linePitch="299"/>
        </w:sectPr>
      </w:pPr>
    </w:p>
    <w:p w:rsidR="009D61C6" w:rsidRPr="00414C20" w:rsidRDefault="009D61C6" w:rsidP="009D61C6">
      <w:pPr>
        <w:rPr>
          <w:rFonts w:ascii="Times New Roman" w:hAnsi="Times New Roman" w:cs="Times New Roman"/>
          <w:b/>
          <w:bCs/>
        </w:rPr>
      </w:pPr>
      <w:r w:rsidRPr="00414C20">
        <w:rPr>
          <w:rFonts w:ascii="Times New Roman" w:hAnsi="Times New Roman" w:cs="Times New Roman"/>
          <w:b/>
        </w:rPr>
        <w:lastRenderedPageBreak/>
        <w:t xml:space="preserve">2.2. Тематический план и содержание учебной дисциплины </w:t>
      </w:r>
    </w:p>
    <w:tbl>
      <w:tblPr>
        <w:tblW w:w="51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9"/>
        <w:gridCol w:w="10206"/>
        <w:gridCol w:w="990"/>
        <w:gridCol w:w="1702"/>
      </w:tblGrid>
      <w:tr w:rsidR="009D61C6" w:rsidRPr="00414C20" w:rsidTr="00D0197B">
        <w:trPr>
          <w:trHeight w:val="20"/>
        </w:trPr>
        <w:tc>
          <w:tcPr>
            <w:tcW w:w="817" w:type="pct"/>
            <w:shd w:val="clear" w:color="auto" w:fill="auto"/>
          </w:tcPr>
          <w:p w:rsidR="009D61C6" w:rsidRPr="00414C20" w:rsidRDefault="009D61C6" w:rsidP="00983C77">
            <w:pPr>
              <w:suppressAutoHyphens/>
              <w:jc w:val="center"/>
              <w:rPr>
                <w:rFonts w:ascii="Times New Roman" w:hAnsi="Times New Roman" w:cs="Times New Roman"/>
                <w:b/>
                <w:bCs/>
              </w:rPr>
            </w:pPr>
            <w:r w:rsidRPr="00414C20">
              <w:rPr>
                <w:rFonts w:ascii="Times New Roman" w:hAnsi="Times New Roman" w:cs="Times New Roman"/>
                <w:b/>
                <w:bCs/>
              </w:rPr>
              <w:t>Наименование разделов и тем</w:t>
            </w:r>
          </w:p>
        </w:tc>
        <w:tc>
          <w:tcPr>
            <w:tcW w:w="3310" w:type="pct"/>
            <w:shd w:val="clear" w:color="auto" w:fill="auto"/>
          </w:tcPr>
          <w:p w:rsidR="009D61C6" w:rsidRPr="00414C20" w:rsidRDefault="009D61C6" w:rsidP="00983C77">
            <w:pPr>
              <w:suppressAutoHyphens/>
              <w:jc w:val="center"/>
              <w:rPr>
                <w:rFonts w:ascii="Times New Roman" w:hAnsi="Times New Roman" w:cs="Times New Roman"/>
                <w:b/>
                <w:bCs/>
              </w:rPr>
            </w:pPr>
            <w:r w:rsidRPr="00414C20">
              <w:rPr>
                <w:rFonts w:ascii="Times New Roman" w:hAnsi="Times New Roman" w:cs="Times New Roman"/>
                <w:b/>
                <w:bCs/>
              </w:rPr>
              <w:t>Содержание учебного материала и формы организации деятельности обучающихся</w:t>
            </w:r>
          </w:p>
        </w:tc>
        <w:tc>
          <w:tcPr>
            <w:tcW w:w="321" w:type="pct"/>
            <w:shd w:val="clear" w:color="auto" w:fill="auto"/>
          </w:tcPr>
          <w:p w:rsidR="009D61C6" w:rsidRPr="00414C20" w:rsidRDefault="009D61C6" w:rsidP="00983C77">
            <w:pPr>
              <w:suppressAutoHyphens/>
              <w:jc w:val="center"/>
              <w:rPr>
                <w:rFonts w:ascii="Times New Roman" w:hAnsi="Times New Roman" w:cs="Times New Roman"/>
                <w:b/>
                <w:bCs/>
              </w:rPr>
            </w:pPr>
            <w:r w:rsidRPr="00414C20">
              <w:rPr>
                <w:rFonts w:ascii="Times New Roman" w:hAnsi="Times New Roman" w:cs="Times New Roman"/>
                <w:b/>
                <w:bCs/>
              </w:rPr>
              <w:t>Объем часов</w:t>
            </w:r>
          </w:p>
        </w:tc>
        <w:tc>
          <w:tcPr>
            <w:tcW w:w="552" w:type="pct"/>
          </w:tcPr>
          <w:p w:rsidR="009D61C6" w:rsidRPr="00414C20" w:rsidRDefault="009D61C6" w:rsidP="00983C77">
            <w:pPr>
              <w:suppressAutoHyphens/>
              <w:spacing w:after="0" w:line="240" w:lineRule="auto"/>
              <w:jc w:val="center"/>
              <w:rPr>
                <w:rFonts w:ascii="Times New Roman" w:hAnsi="Times New Roman" w:cs="Times New Roman"/>
                <w:b/>
                <w:bCs/>
              </w:rPr>
            </w:pPr>
            <w:r w:rsidRPr="00414C20">
              <w:rPr>
                <w:rFonts w:ascii="Times New Roman" w:hAnsi="Times New Roman" w:cs="Times New Roman"/>
                <w:b/>
                <w:bCs/>
              </w:rPr>
              <w:t>Коды компетенций, формированию которых способствует элемент программы</w:t>
            </w:r>
          </w:p>
        </w:tc>
      </w:tr>
      <w:tr w:rsidR="00840C50" w:rsidRPr="00414C20" w:rsidTr="00D0197B">
        <w:trPr>
          <w:trHeight w:val="215"/>
        </w:trPr>
        <w:tc>
          <w:tcPr>
            <w:tcW w:w="817" w:type="pct"/>
            <w:shd w:val="clear" w:color="auto" w:fill="auto"/>
          </w:tcPr>
          <w:p w:rsidR="00840C50" w:rsidRPr="00840C50" w:rsidRDefault="00840C50" w:rsidP="00840C50">
            <w:pPr>
              <w:suppressAutoHyphens/>
              <w:spacing w:after="0" w:line="240" w:lineRule="auto"/>
              <w:jc w:val="center"/>
              <w:rPr>
                <w:rFonts w:ascii="Times New Roman" w:hAnsi="Times New Roman" w:cs="Times New Roman"/>
                <w:b/>
                <w:bCs/>
                <w:i/>
              </w:rPr>
            </w:pPr>
            <w:r w:rsidRPr="00840C50">
              <w:rPr>
                <w:rFonts w:ascii="Times New Roman" w:hAnsi="Times New Roman" w:cs="Times New Roman"/>
                <w:b/>
                <w:bCs/>
                <w:i/>
              </w:rPr>
              <w:t>1</w:t>
            </w:r>
          </w:p>
        </w:tc>
        <w:tc>
          <w:tcPr>
            <w:tcW w:w="3310" w:type="pct"/>
            <w:shd w:val="clear" w:color="auto" w:fill="auto"/>
          </w:tcPr>
          <w:p w:rsidR="00840C50" w:rsidRPr="00840C50" w:rsidRDefault="00840C50" w:rsidP="00840C50">
            <w:pPr>
              <w:suppressAutoHyphens/>
              <w:spacing w:after="0" w:line="240" w:lineRule="auto"/>
              <w:jc w:val="center"/>
              <w:rPr>
                <w:rFonts w:ascii="Times New Roman" w:hAnsi="Times New Roman" w:cs="Times New Roman"/>
                <w:b/>
                <w:bCs/>
                <w:i/>
              </w:rPr>
            </w:pPr>
            <w:r w:rsidRPr="00840C50">
              <w:rPr>
                <w:rFonts w:ascii="Times New Roman" w:hAnsi="Times New Roman" w:cs="Times New Roman"/>
                <w:b/>
                <w:bCs/>
                <w:i/>
              </w:rPr>
              <w:t>2</w:t>
            </w:r>
          </w:p>
        </w:tc>
        <w:tc>
          <w:tcPr>
            <w:tcW w:w="321" w:type="pct"/>
            <w:shd w:val="clear" w:color="auto" w:fill="auto"/>
          </w:tcPr>
          <w:p w:rsidR="00840C50" w:rsidRPr="00840C50" w:rsidRDefault="00840C50" w:rsidP="00840C50">
            <w:pPr>
              <w:suppressAutoHyphens/>
              <w:spacing w:after="0" w:line="240" w:lineRule="auto"/>
              <w:jc w:val="center"/>
              <w:rPr>
                <w:rFonts w:ascii="Times New Roman" w:hAnsi="Times New Roman" w:cs="Times New Roman"/>
                <w:b/>
                <w:bCs/>
                <w:i/>
              </w:rPr>
            </w:pPr>
            <w:r w:rsidRPr="00840C50">
              <w:rPr>
                <w:rFonts w:ascii="Times New Roman" w:hAnsi="Times New Roman" w:cs="Times New Roman"/>
                <w:b/>
                <w:bCs/>
                <w:i/>
              </w:rPr>
              <w:t>3</w:t>
            </w:r>
          </w:p>
        </w:tc>
        <w:tc>
          <w:tcPr>
            <w:tcW w:w="552" w:type="pct"/>
          </w:tcPr>
          <w:p w:rsidR="00840C50" w:rsidRPr="00840C50" w:rsidRDefault="00840C50" w:rsidP="00840C50">
            <w:pPr>
              <w:suppressAutoHyphens/>
              <w:spacing w:after="0" w:line="240" w:lineRule="auto"/>
              <w:jc w:val="center"/>
              <w:rPr>
                <w:rFonts w:ascii="Times New Roman" w:hAnsi="Times New Roman" w:cs="Times New Roman"/>
                <w:b/>
                <w:bCs/>
                <w:i/>
              </w:rPr>
            </w:pPr>
            <w:r w:rsidRPr="00840C50">
              <w:rPr>
                <w:rFonts w:ascii="Times New Roman" w:hAnsi="Times New Roman" w:cs="Times New Roman"/>
                <w:b/>
                <w:bCs/>
                <w:i/>
              </w:rPr>
              <w:t>4</w:t>
            </w:r>
          </w:p>
        </w:tc>
      </w:tr>
      <w:tr w:rsidR="009D61C6" w:rsidRPr="00414C20" w:rsidTr="00D0197B">
        <w:trPr>
          <w:trHeight w:val="389"/>
        </w:trPr>
        <w:tc>
          <w:tcPr>
            <w:tcW w:w="4127" w:type="pct"/>
            <w:gridSpan w:val="2"/>
            <w:shd w:val="clear" w:color="auto" w:fill="auto"/>
          </w:tcPr>
          <w:p w:rsidR="009D61C6" w:rsidRPr="00904F5A" w:rsidRDefault="009D61C6" w:rsidP="00983C77">
            <w:pPr>
              <w:spacing w:after="0"/>
              <w:jc w:val="both"/>
              <w:rPr>
                <w:rFonts w:ascii="Times New Roman" w:hAnsi="Times New Roman" w:cs="Times New Roman"/>
                <w:b/>
                <w:bCs/>
                <w:i/>
              </w:rPr>
            </w:pPr>
            <w:r w:rsidRPr="00451217">
              <w:rPr>
                <w:rFonts w:ascii="Times New Roman" w:hAnsi="Times New Roman" w:cs="Times New Roman"/>
                <w:b/>
                <w:bCs/>
              </w:rPr>
              <w:t>Раздел 1. Правовые нормативные и организационные основы охраны труда</w:t>
            </w:r>
          </w:p>
        </w:tc>
        <w:tc>
          <w:tcPr>
            <w:tcW w:w="321" w:type="pct"/>
            <w:shd w:val="clear" w:color="auto" w:fill="auto"/>
          </w:tcPr>
          <w:p w:rsidR="009D61C6" w:rsidRPr="0097533C" w:rsidRDefault="00814FF9" w:rsidP="00983C77">
            <w:pPr>
              <w:spacing w:after="0"/>
              <w:jc w:val="center"/>
              <w:rPr>
                <w:rFonts w:ascii="Times New Roman" w:hAnsi="Times New Roman" w:cs="Times New Roman"/>
                <w:b/>
                <w:bCs/>
              </w:rPr>
            </w:pPr>
            <w:r>
              <w:rPr>
                <w:rFonts w:ascii="Times New Roman" w:hAnsi="Times New Roman" w:cs="Times New Roman"/>
                <w:b/>
                <w:bCs/>
              </w:rPr>
              <w:t>6</w:t>
            </w:r>
          </w:p>
        </w:tc>
        <w:tc>
          <w:tcPr>
            <w:tcW w:w="552" w:type="pct"/>
          </w:tcPr>
          <w:p w:rsidR="009D61C6" w:rsidRPr="00414C20" w:rsidRDefault="009D61C6" w:rsidP="00983C77">
            <w:pPr>
              <w:spacing w:after="0"/>
              <w:jc w:val="center"/>
              <w:rPr>
                <w:rFonts w:ascii="Times New Roman" w:hAnsi="Times New Roman" w:cs="Times New Roman"/>
                <w:b/>
                <w:bCs/>
                <w:i/>
              </w:rPr>
            </w:pPr>
          </w:p>
        </w:tc>
      </w:tr>
      <w:tr w:rsidR="00CC6408" w:rsidRPr="00414C20" w:rsidTr="00D0197B">
        <w:trPr>
          <w:trHeight w:val="1447"/>
        </w:trPr>
        <w:tc>
          <w:tcPr>
            <w:tcW w:w="817" w:type="pct"/>
            <w:vMerge w:val="restart"/>
            <w:shd w:val="clear" w:color="auto" w:fill="auto"/>
          </w:tcPr>
          <w:p w:rsidR="00CC6408" w:rsidRPr="00414C20" w:rsidRDefault="00CC6408" w:rsidP="00983C77">
            <w:pPr>
              <w:rPr>
                <w:rFonts w:ascii="Times New Roman" w:hAnsi="Times New Roman" w:cs="Times New Roman"/>
                <w:b/>
                <w:bCs/>
              </w:rPr>
            </w:pPr>
            <w:r w:rsidRPr="00446F97">
              <w:rPr>
                <w:rFonts w:ascii="Times New Roman" w:hAnsi="Times New Roman" w:cs="Times New Roman"/>
                <w:b/>
                <w:bCs/>
              </w:rPr>
              <w:t xml:space="preserve">Тема 1.1. </w:t>
            </w:r>
            <w:r>
              <w:rPr>
                <w:rFonts w:ascii="Times New Roman" w:hAnsi="Times New Roman" w:cs="Times New Roman"/>
                <w:b/>
                <w:bCs/>
              </w:rPr>
              <w:t>Законодательство РФ в области охраны труда</w:t>
            </w:r>
          </w:p>
        </w:tc>
        <w:tc>
          <w:tcPr>
            <w:tcW w:w="3310" w:type="pct"/>
            <w:shd w:val="clear" w:color="auto" w:fill="auto"/>
          </w:tcPr>
          <w:p w:rsidR="00CC6408" w:rsidRPr="00904F5A" w:rsidRDefault="00CC6408" w:rsidP="00983C77">
            <w:pPr>
              <w:spacing w:after="0"/>
              <w:jc w:val="both"/>
              <w:rPr>
                <w:rFonts w:ascii="Times New Roman" w:hAnsi="Times New Roman" w:cs="Times New Roman"/>
                <w:b/>
                <w:bCs/>
              </w:rPr>
            </w:pPr>
            <w:r w:rsidRPr="00904F5A">
              <w:rPr>
                <w:rFonts w:ascii="Times New Roman" w:hAnsi="Times New Roman" w:cs="Times New Roman"/>
                <w:b/>
                <w:bCs/>
              </w:rPr>
              <w:t>Содержание учебного материала</w:t>
            </w:r>
          </w:p>
          <w:p w:rsidR="00CC6408" w:rsidRPr="00904F5A" w:rsidRDefault="00CC6408" w:rsidP="00184424">
            <w:pPr>
              <w:spacing w:after="0"/>
              <w:jc w:val="both"/>
              <w:rPr>
                <w:rFonts w:ascii="Times New Roman" w:hAnsi="Times New Roman" w:cs="Times New Roman"/>
                <w:bCs/>
              </w:rPr>
            </w:pPr>
            <w:r w:rsidRPr="00451217">
              <w:rPr>
                <w:rFonts w:ascii="Times New Roman" w:hAnsi="Times New Roman" w:cs="Times New Roman"/>
                <w:bCs/>
              </w:rPr>
              <w:t>Основные направления государственной политики в области охраны труда, меры по их реализации, положения трудового законодательства, Федерального закона «Об основах охраны труда в РФ».  Конституция РФ. Трудовой кодекс РФ.</w:t>
            </w:r>
            <w:r>
              <w:rPr>
                <w:rFonts w:ascii="Times New Roman" w:hAnsi="Times New Roman" w:cs="Times New Roman"/>
                <w:bCs/>
              </w:rPr>
              <w:t xml:space="preserve"> Г</w:t>
            </w:r>
            <w:r w:rsidRPr="00451217">
              <w:rPr>
                <w:rFonts w:ascii="Times New Roman" w:hAnsi="Times New Roman" w:cs="Times New Roman"/>
                <w:bCs/>
              </w:rPr>
              <w:t xml:space="preserve">арантии и права работников на охрану труда.Несчастные случаи, подлежащие расследованию и учету. Направленность и сущность основных межотраслевых и отраслевых правовых  нормативных документов в области охраны труда, их использование. Основные рекомендации по планированию мероприятий по охране труда, периодичность и виды инструктажей по охране труда на участках производства (вводный, первичный на рабочем месте, повторный, внеплановый, целевой). </w:t>
            </w:r>
            <w:r>
              <w:rPr>
                <w:rFonts w:ascii="Times New Roman" w:hAnsi="Times New Roman" w:cs="Times New Roman"/>
                <w:bCs/>
              </w:rPr>
              <w:t>О</w:t>
            </w:r>
            <w:r w:rsidRPr="00451217">
              <w:rPr>
                <w:rFonts w:ascii="Times New Roman" w:hAnsi="Times New Roman" w:cs="Times New Roman"/>
                <w:bCs/>
              </w:rPr>
              <w:t>бязанност</w:t>
            </w:r>
            <w:r>
              <w:rPr>
                <w:rFonts w:ascii="Times New Roman" w:hAnsi="Times New Roman" w:cs="Times New Roman"/>
                <w:bCs/>
              </w:rPr>
              <w:t>и</w:t>
            </w:r>
            <w:r w:rsidRPr="00451217">
              <w:rPr>
                <w:rFonts w:ascii="Times New Roman" w:hAnsi="Times New Roman" w:cs="Times New Roman"/>
                <w:bCs/>
              </w:rPr>
              <w:t xml:space="preserve"> работодателя по обучению и инструктированию работников по безопасности труда</w:t>
            </w:r>
            <w:r>
              <w:rPr>
                <w:rFonts w:ascii="Times New Roman" w:hAnsi="Times New Roman" w:cs="Times New Roman"/>
                <w:bCs/>
              </w:rPr>
              <w:t>.</w:t>
            </w:r>
            <w:r w:rsidRPr="00451217">
              <w:rPr>
                <w:rFonts w:ascii="Times New Roman" w:hAnsi="Times New Roman" w:cs="Times New Roman"/>
                <w:bCs/>
              </w:rPr>
              <w:t xml:space="preserve"> Повышение квалификации и проверка знаний по охране труда у руководителей, специалистов и работников, выполняющих работы в условиях вредных и опасных производственных факторов</w:t>
            </w:r>
            <w:r>
              <w:rPr>
                <w:rFonts w:ascii="Times New Roman" w:hAnsi="Times New Roman" w:cs="Times New Roman"/>
                <w:bCs/>
              </w:rPr>
              <w:t>.</w:t>
            </w:r>
          </w:p>
        </w:tc>
        <w:tc>
          <w:tcPr>
            <w:tcW w:w="321" w:type="pct"/>
            <w:shd w:val="clear" w:color="auto" w:fill="auto"/>
            <w:vAlign w:val="center"/>
          </w:tcPr>
          <w:p w:rsidR="00CC6408" w:rsidRPr="00E37DA3" w:rsidRDefault="00AD3820" w:rsidP="00983C77">
            <w:pPr>
              <w:suppressAutoHyphens/>
              <w:jc w:val="center"/>
              <w:rPr>
                <w:rFonts w:ascii="Times New Roman" w:hAnsi="Times New Roman" w:cs="Times New Roman"/>
                <w:bCs/>
              </w:rPr>
            </w:pPr>
            <w:r>
              <w:rPr>
                <w:rFonts w:ascii="Times New Roman" w:hAnsi="Times New Roman" w:cs="Times New Roman"/>
                <w:bCs/>
              </w:rPr>
              <w:t>2</w:t>
            </w:r>
          </w:p>
        </w:tc>
        <w:tc>
          <w:tcPr>
            <w:tcW w:w="552" w:type="pct"/>
            <w:vMerge w:val="restart"/>
          </w:tcPr>
          <w:p w:rsidR="004B6E0D" w:rsidRDefault="00CC6408" w:rsidP="004B6E0D">
            <w:pPr>
              <w:suppressAutoHyphens/>
              <w:spacing w:after="0" w:line="240" w:lineRule="auto"/>
              <w:jc w:val="both"/>
              <w:rPr>
                <w:rFonts w:ascii="Times New Roman" w:eastAsia="Times New Roman" w:hAnsi="Times New Roman" w:cs="Times New Roman"/>
                <w:sz w:val="24"/>
                <w:szCs w:val="24"/>
              </w:rPr>
            </w:pPr>
            <w:r w:rsidRPr="00AA0E9E">
              <w:rPr>
                <w:rFonts w:ascii="Times New Roman" w:eastAsia="Times New Roman" w:hAnsi="Times New Roman" w:cs="Times New Roman"/>
                <w:sz w:val="24"/>
                <w:szCs w:val="24"/>
              </w:rPr>
              <w:t xml:space="preserve">ОК </w:t>
            </w:r>
            <w:r w:rsidR="00D70B3D">
              <w:rPr>
                <w:rFonts w:ascii="Times New Roman" w:eastAsia="Times New Roman" w:hAnsi="Times New Roman" w:cs="Times New Roman"/>
                <w:sz w:val="24"/>
                <w:szCs w:val="24"/>
              </w:rPr>
              <w:t>0</w:t>
            </w:r>
            <w:r w:rsidRPr="00AA0E9E">
              <w:rPr>
                <w:rFonts w:ascii="Times New Roman" w:eastAsia="Times New Roman" w:hAnsi="Times New Roman" w:cs="Times New Roman"/>
                <w:sz w:val="24"/>
                <w:szCs w:val="24"/>
              </w:rPr>
              <w:t>1-</w:t>
            </w:r>
            <w:r w:rsidR="00D70B3D">
              <w:rPr>
                <w:rFonts w:ascii="Times New Roman" w:eastAsia="Times New Roman" w:hAnsi="Times New Roman" w:cs="Times New Roman"/>
                <w:sz w:val="24"/>
                <w:szCs w:val="24"/>
              </w:rPr>
              <w:t>04</w:t>
            </w:r>
            <w:r w:rsidRPr="00AA0E9E">
              <w:rPr>
                <w:rFonts w:ascii="Times New Roman" w:eastAsia="Times New Roman" w:hAnsi="Times New Roman" w:cs="Times New Roman"/>
                <w:sz w:val="24"/>
                <w:szCs w:val="24"/>
              </w:rPr>
              <w:t>,</w:t>
            </w:r>
            <w:r w:rsidR="00D70B3D">
              <w:rPr>
                <w:rFonts w:ascii="Times New Roman" w:eastAsia="Times New Roman" w:hAnsi="Times New Roman" w:cs="Times New Roman"/>
                <w:sz w:val="24"/>
                <w:szCs w:val="24"/>
              </w:rPr>
              <w:t xml:space="preserve"> ОК 07</w:t>
            </w:r>
            <w:r w:rsidRPr="00AA0E9E">
              <w:rPr>
                <w:rFonts w:ascii="Times New Roman" w:eastAsia="Times New Roman" w:hAnsi="Times New Roman" w:cs="Times New Roman"/>
                <w:sz w:val="24"/>
                <w:szCs w:val="24"/>
              </w:rPr>
              <w:t xml:space="preserve"> </w:t>
            </w:r>
          </w:p>
          <w:p w:rsidR="004B6E0D" w:rsidRPr="00440B4B" w:rsidRDefault="004B6E0D" w:rsidP="004B6E0D">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ПК  2.3</w:t>
            </w:r>
          </w:p>
          <w:p w:rsidR="00CC6408" w:rsidRPr="00AA0E9E" w:rsidRDefault="00CC6408" w:rsidP="00CC6408">
            <w:pPr>
              <w:suppressAutoHyphens/>
              <w:spacing w:after="0" w:line="240" w:lineRule="auto"/>
              <w:jc w:val="both"/>
              <w:rPr>
                <w:rFonts w:ascii="Times New Roman" w:hAnsi="Times New Roman" w:cs="Times New Roman"/>
                <w:sz w:val="24"/>
                <w:szCs w:val="24"/>
              </w:rPr>
            </w:pPr>
          </w:p>
        </w:tc>
      </w:tr>
      <w:tr w:rsidR="00CC6408" w:rsidRPr="00414C20" w:rsidTr="00D0197B">
        <w:trPr>
          <w:trHeight w:val="117"/>
        </w:trPr>
        <w:tc>
          <w:tcPr>
            <w:tcW w:w="817" w:type="pct"/>
            <w:vMerge/>
            <w:shd w:val="clear" w:color="auto" w:fill="auto"/>
          </w:tcPr>
          <w:p w:rsidR="00CC6408" w:rsidRPr="00446F97" w:rsidRDefault="00CC6408" w:rsidP="00983C77">
            <w:pPr>
              <w:rPr>
                <w:rFonts w:ascii="Times New Roman" w:hAnsi="Times New Roman" w:cs="Times New Roman"/>
                <w:b/>
                <w:bCs/>
              </w:rPr>
            </w:pPr>
          </w:p>
        </w:tc>
        <w:tc>
          <w:tcPr>
            <w:tcW w:w="3310" w:type="pct"/>
            <w:shd w:val="clear" w:color="auto" w:fill="auto"/>
          </w:tcPr>
          <w:p w:rsidR="00CC6408" w:rsidRPr="00B11762" w:rsidRDefault="00CC6408" w:rsidP="00983C77">
            <w:pPr>
              <w:spacing w:after="0"/>
              <w:jc w:val="both"/>
              <w:rPr>
                <w:rFonts w:ascii="Times New Roman" w:hAnsi="Times New Roman" w:cs="Times New Roman"/>
                <w:b/>
                <w:bCs/>
              </w:rPr>
            </w:pPr>
            <w:r w:rsidRPr="00B11762">
              <w:rPr>
                <w:rFonts w:ascii="Times New Roman" w:hAnsi="Times New Roman" w:cs="Times New Roman"/>
                <w:b/>
                <w:bCs/>
              </w:rPr>
              <w:t>Тематика практических занятий</w:t>
            </w:r>
          </w:p>
        </w:tc>
        <w:tc>
          <w:tcPr>
            <w:tcW w:w="321" w:type="pct"/>
            <w:vMerge w:val="restart"/>
            <w:shd w:val="clear" w:color="auto" w:fill="auto"/>
            <w:vAlign w:val="center"/>
          </w:tcPr>
          <w:p w:rsidR="00CC6408" w:rsidRPr="00B76C3C" w:rsidRDefault="00AD3820" w:rsidP="00983C77">
            <w:pPr>
              <w:suppressAutoHyphens/>
              <w:jc w:val="center"/>
              <w:rPr>
                <w:rFonts w:ascii="Times New Roman" w:hAnsi="Times New Roman" w:cs="Times New Roman"/>
                <w:bCs/>
              </w:rPr>
            </w:pPr>
            <w:r>
              <w:rPr>
                <w:rFonts w:ascii="Times New Roman" w:hAnsi="Times New Roman" w:cs="Times New Roman"/>
                <w:bCs/>
              </w:rPr>
              <w:t>4</w:t>
            </w:r>
          </w:p>
        </w:tc>
        <w:tc>
          <w:tcPr>
            <w:tcW w:w="552" w:type="pct"/>
            <w:vMerge/>
          </w:tcPr>
          <w:p w:rsidR="00CC6408" w:rsidRPr="00414C20" w:rsidRDefault="00CC6408" w:rsidP="00983C77">
            <w:pPr>
              <w:rPr>
                <w:rFonts w:ascii="Times New Roman" w:hAnsi="Times New Roman" w:cs="Times New Roman"/>
                <w:b/>
                <w:i/>
              </w:rPr>
            </w:pPr>
          </w:p>
        </w:tc>
      </w:tr>
      <w:tr w:rsidR="00AD3820" w:rsidRPr="00414C20" w:rsidTr="00D0197B">
        <w:trPr>
          <w:trHeight w:val="231"/>
        </w:trPr>
        <w:tc>
          <w:tcPr>
            <w:tcW w:w="817" w:type="pct"/>
            <w:vMerge/>
            <w:shd w:val="clear" w:color="auto" w:fill="auto"/>
          </w:tcPr>
          <w:p w:rsidR="00AD3820" w:rsidRPr="00446F97" w:rsidRDefault="00AD3820" w:rsidP="00983C77">
            <w:pPr>
              <w:rPr>
                <w:rFonts w:ascii="Times New Roman" w:hAnsi="Times New Roman" w:cs="Times New Roman"/>
                <w:b/>
                <w:bCs/>
              </w:rPr>
            </w:pPr>
          </w:p>
        </w:tc>
        <w:tc>
          <w:tcPr>
            <w:tcW w:w="3310" w:type="pct"/>
            <w:shd w:val="clear" w:color="auto" w:fill="auto"/>
          </w:tcPr>
          <w:p w:rsidR="00AD3820" w:rsidRPr="00B11762" w:rsidRDefault="00AD3820" w:rsidP="00AD3820">
            <w:pPr>
              <w:spacing w:after="0"/>
              <w:jc w:val="both"/>
              <w:rPr>
                <w:rFonts w:ascii="Times New Roman" w:hAnsi="Times New Roman" w:cs="Times New Roman"/>
                <w:bCs/>
              </w:rPr>
            </w:pPr>
            <w:r w:rsidRPr="00B11762">
              <w:rPr>
                <w:rFonts w:ascii="Times New Roman" w:hAnsi="Times New Roman" w:cs="Times New Roman"/>
                <w:bCs/>
              </w:rPr>
              <w:t>1.Составление акта по форме Н-1. Выявление причин низкого уровня безопасности труда слесаря по</w:t>
            </w:r>
            <w:r>
              <w:rPr>
                <w:rFonts w:ascii="Times New Roman" w:hAnsi="Times New Roman" w:cs="Times New Roman"/>
                <w:bCs/>
              </w:rPr>
              <w:t xml:space="preserve"> обслуживанию и </w:t>
            </w:r>
            <w:r w:rsidRPr="00B11762">
              <w:rPr>
                <w:rFonts w:ascii="Times New Roman" w:hAnsi="Times New Roman" w:cs="Times New Roman"/>
                <w:bCs/>
              </w:rPr>
              <w:t xml:space="preserve"> ремонту подвижного состава</w:t>
            </w:r>
            <w:r>
              <w:rPr>
                <w:rFonts w:ascii="Times New Roman" w:hAnsi="Times New Roman" w:cs="Times New Roman"/>
                <w:bCs/>
              </w:rPr>
              <w:t>.</w:t>
            </w:r>
          </w:p>
        </w:tc>
        <w:tc>
          <w:tcPr>
            <w:tcW w:w="321" w:type="pct"/>
            <w:vMerge/>
            <w:shd w:val="clear" w:color="auto" w:fill="auto"/>
            <w:vAlign w:val="center"/>
          </w:tcPr>
          <w:p w:rsidR="00AD3820" w:rsidRDefault="00AD3820" w:rsidP="00983C77">
            <w:pPr>
              <w:suppressAutoHyphens/>
              <w:jc w:val="center"/>
              <w:rPr>
                <w:rFonts w:ascii="Times New Roman" w:hAnsi="Times New Roman" w:cs="Times New Roman"/>
                <w:b/>
                <w:bCs/>
              </w:rPr>
            </w:pPr>
          </w:p>
        </w:tc>
        <w:tc>
          <w:tcPr>
            <w:tcW w:w="552" w:type="pct"/>
            <w:vMerge/>
          </w:tcPr>
          <w:p w:rsidR="00AD3820" w:rsidRPr="00414C20" w:rsidRDefault="00AD3820" w:rsidP="00983C77">
            <w:pPr>
              <w:rPr>
                <w:rFonts w:ascii="Times New Roman" w:hAnsi="Times New Roman" w:cs="Times New Roman"/>
                <w:b/>
                <w:i/>
              </w:rPr>
            </w:pPr>
          </w:p>
        </w:tc>
      </w:tr>
      <w:tr w:rsidR="00AD3820" w:rsidRPr="00414C20" w:rsidTr="00D0197B">
        <w:trPr>
          <w:trHeight w:val="231"/>
        </w:trPr>
        <w:tc>
          <w:tcPr>
            <w:tcW w:w="817" w:type="pct"/>
            <w:vMerge/>
            <w:shd w:val="clear" w:color="auto" w:fill="auto"/>
          </w:tcPr>
          <w:p w:rsidR="00AD3820" w:rsidRPr="00446F97" w:rsidRDefault="00AD3820" w:rsidP="00983C77">
            <w:pPr>
              <w:rPr>
                <w:rFonts w:ascii="Times New Roman" w:hAnsi="Times New Roman" w:cs="Times New Roman"/>
                <w:b/>
                <w:bCs/>
              </w:rPr>
            </w:pPr>
          </w:p>
        </w:tc>
        <w:tc>
          <w:tcPr>
            <w:tcW w:w="3310" w:type="pct"/>
            <w:shd w:val="clear" w:color="auto" w:fill="auto"/>
          </w:tcPr>
          <w:p w:rsidR="00AD3820" w:rsidRPr="00AD3820" w:rsidRDefault="00AD3820" w:rsidP="00AD3820">
            <w:pPr>
              <w:spacing w:after="0"/>
              <w:jc w:val="both"/>
              <w:rPr>
                <w:rFonts w:ascii="Times New Roman" w:hAnsi="Times New Roman" w:cs="Times New Roman"/>
                <w:bCs/>
                <w:sz w:val="24"/>
                <w:szCs w:val="24"/>
              </w:rPr>
            </w:pPr>
            <w:r w:rsidRPr="00AD3820">
              <w:rPr>
                <w:rFonts w:ascii="Times New Roman" w:hAnsi="Times New Roman" w:cs="Times New Roman"/>
                <w:bCs/>
                <w:sz w:val="24"/>
                <w:szCs w:val="24"/>
              </w:rPr>
              <w:t>2.Изучение инструкции по охране труда слесаря по обслуживанию и ремонту подвижного состава.</w:t>
            </w:r>
          </w:p>
        </w:tc>
        <w:tc>
          <w:tcPr>
            <w:tcW w:w="321" w:type="pct"/>
            <w:vMerge/>
            <w:shd w:val="clear" w:color="auto" w:fill="auto"/>
            <w:vAlign w:val="center"/>
          </w:tcPr>
          <w:p w:rsidR="00AD3820" w:rsidRDefault="00AD3820" w:rsidP="00983C77">
            <w:pPr>
              <w:suppressAutoHyphens/>
              <w:jc w:val="center"/>
              <w:rPr>
                <w:rFonts w:ascii="Times New Roman" w:hAnsi="Times New Roman" w:cs="Times New Roman"/>
                <w:b/>
                <w:bCs/>
              </w:rPr>
            </w:pPr>
          </w:p>
        </w:tc>
        <w:tc>
          <w:tcPr>
            <w:tcW w:w="552" w:type="pct"/>
            <w:vMerge/>
          </w:tcPr>
          <w:p w:rsidR="00AD3820" w:rsidRPr="00414C20" w:rsidRDefault="00AD3820" w:rsidP="00983C77">
            <w:pPr>
              <w:rPr>
                <w:rFonts w:ascii="Times New Roman" w:hAnsi="Times New Roman" w:cs="Times New Roman"/>
                <w:b/>
                <w:i/>
              </w:rPr>
            </w:pPr>
          </w:p>
        </w:tc>
      </w:tr>
      <w:tr w:rsidR="00CC6408" w:rsidRPr="00414C20" w:rsidTr="00D0197B">
        <w:trPr>
          <w:trHeight w:val="197"/>
        </w:trPr>
        <w:tc>
          <w:tcPr>
            <w:tcW w:w="817" w:type="pct"/>
            <w:vMerge/>
            <w:shd w:val="clear" w:color="auto" w:fill="auto"/>
          </w:tcPr>
          <w:p w:rsidR="00CC6408" w:rsidRPr="00446F97" w:rsidRDefault="00CC6408" w:rsidP="00E91C8C">
            <w:pPr>
              <w:spacing w:after="0"/>
              <w:rPr>
                <w:rFonts w:ascii="Times New Roman" w:hAnsi="Times New Roman" w:cs="Times New Roman"/>
                <w:b/>
                <w:bCs/>
              </w:rPr>
            </w:pPr>
          </w:p>
        </w:tc>
        <w:tc>
          <w:tcPr>
            <w:tcW w:w="3310" w:type="pct"/>
            <w:shd w:val="clear" w:color="auto" w:fill="auto"/>
          </w:tcPr>
          <w:p w:rsidR="00CC6408" w:rsidRPr="0096576C" w:rsidRDefault="00CC6408" w:rsidP="0096576C">
            <w:pPr>
              <w:spacing w:after="0"/>
              <w:rPr>
                <w:rFonts w:ascii="Times New Roman" w:hAnsi="Times New Roman" w:cs="Times New Roman"/>
                <w:b/>
                <w:bCs/>
                <w:i/>
              </w:rPr>
            </w:pPr>
            <w:r w:rsidRPr="0096576C">
              <w:rPr>
                <w:rFonts w:ascii="Times New Roman" w:hAnsi="Times New Roman" w:cs="Times New Roman"/>
                <w:b/>
                <w:bCs/>
                <w:i/>
              </w:rPr>
              <w:t>Самостоятельная работа обучающ</w:t>
            </w:r>
            <w:r>
              <w:rPr>
                <w:rFonts w:ascii="Times New Roman" w:hAnsi="Times New Roman" w:cs="Times New Roman"/>
                <w:b/>
                <w:bCs/>
                <w:i/>
              </w:rPr>
              <w:t>ихся</w:t>
            </w:r>
          </w:p>
        </w:tc>
        <w:tc>
          <w:tcPr>
            <w:tcW w:w="321" w:type="pct"/>
            <w:vMerge w:val="restart"/>
            <w:shd w:val="clear" w:color="auto" w:fill="auto"/>
            <w:vAlign w:val="center"/>
          </w:tcPr>
          <w:p w:rsidR="00CC6408" w:rsidRPr="00BA74DA" w:rsidRDefault="00AD39C8" w:rsidP="00E91C8C">
            <w:pPr>
              <w:suppressAutoHyphens/>
              <w:spacing w:after="0"/>
              <w:jc w:val="center"/>
              <w:rPr>
                <w:rFonts w:ascii="Times New Roman" w:hAnsi="Times New Roman" w:cs="Times New Roman"/>
                <w:b/>
                <w:bCs/>
                <w:i/>
              </w:rPr>
            </w:pPr>
            <w:r>
              <w:rPr>
                <w:rFonts w:ascii="Times New Roman" w:hAnsi="Times New Roman" w:cs="Times New Roman"/>
                <w:b/>
                <w:bCs/>
                <w:i/>
              </w:rPr>
              <w:t>1</w:t>
            </w:r>
          </w:p>
        </w:tc>
        <w:tc>
          <w:tcPr>
            <w:tcW w:w="552" w:type="pct"/>
            <w:vMerge/>
          </w:tcPr>
          <w:p w:rsidR="00CC6408" w:rsidRPr="00414C20" w:rsidRDefault="00CC6408" w:rsidP="00E91C8C">
            <w:pPr>
              <w:spacing w:after="0"/>
              <w:rPr>
                <w:rFonts w:ascii="Times New Roman" w:hAnsi="Times New Roman" w:cs="Times New Roman"/>
                <w:b/>
                <w:i/>
              </w:rPr>
            </w:pPr>
          </w:p>
        </w:tc>
      </w:tr>
      <w:tr w:rsidR="00CC6408" w:rsidRPr="00414C20" w:rsidTr="00D0197B">
        <w:trPr>
          <w:trHeight w:val="325"/>
        </w:trPr>
        <w:tc>
          <w:tcPr>
            <w:tcW w:w="817" w:type="pct"/>
            <w:vMerge/>
            <w:shd w:val="clear" w:color="auto" w:fill="auto"/>
          </w:tcPr>
          <w:p w:rsidR="00CC6408" w:rsidRPr="00446F97" w:rsidRDefault="00CC6408" w:rsidP="00E91C8C">
            <w:pPr>
              <w:spacing w:after="0"/>
              <w:rPr>
                <w:rFonts w:ascii="Times New Roman" w:hAnsi="Times New Roman" w:cs="Times New Roman"/>
                <w:b/>
                <w:bCs/>
              </w:rPr>
            </w:pPr>
          </w:p>
        </w:tc>
        <w:tc>
          <w:tcPr>
            <w:tcW w:w="3310" w:type="pct"/>
            <w:shd w:val="clear" w:color="auto" w:fill="auto"/>
          </w:tcPr>
          <w:p w:rsidR="00CC6408" w:rsidRPr="00A15732" w:rsidRDefault="00CC6408" w:rsidP="00983C77">
            <w:pPr>
              <w:spacing w:after="0"/>
              <w:jc w:val="both"/>
              <w:rPr>
                <w:rFonts w:ascii="Times New Roman" w:hAnsi="Times New Roman" w:cs="Times New Roman"/>
                <w:bCs/>
                <w:highlight w:val="yellow"/>
              </w:rPr>
            </w:pPr>
            <w:r w:rsidRPr="007D3455">
              <w:rPr>
                <w:rFonts w:ascii="Times New Roman" w:hAnsi="Times New Roman" w:cs="Times New Roman"/>
                <w:bCs/>
              </w:rPr>
              <w:t>1. Составление конспекта по теме «Обязанности работодателя и работников по обеспечению охраны труда».</w:t>
            </w:r>
          </w:p>
        </w:tc>
        <w:tc>
          <w:tcPr>
            <w:tcW w:w="321" w:type="pct"/>
            <w:vMerge/>
            <w:shd w:val="clear" w:color="auto" w:fill="auto"/>
            <w:vAlign w:val="center"/>
          </w:tcPr>
          <w:p w:rsidR="00CC6408" w:rsidRDefault="00CC6408" w:rsidP="00E91C8C">
            <w:pPr>
              <w:suppressAutoHyphens/>
              <w:spacing w:after="0"/>
              <w:jc w:val="center"/>
              <w:rPr>
                <w:rFonts w:ascii="Times New Roman" w:hAnsi="Times New Roman" w:cs="Times New Roman"/>
                <w:b/>
                <w:bCs/>
              </w:rPr>
            </w:pPr>
          </w:p>
        </w:tc>
        <w:tc>
          <w:tcPr>
            <w:tcW w:w="552" w:type="pct"/>
            <w:vMerge/>
          </w:tcPr>
          <w:p w:rsidR="00CC6408" w:rsidRPr="00414C20" w:rsidRDefault="00CC6408" w:rsidP="00E91C8C">
            <w:pPr>
              <w:spacing w:after="0"/>
              <w:rPr>
                <w:rFonts w:ascii="Times New Roman" w:hAnsi="Times New Roman" w:cs="Times New Roman"/>
                <w:b/>
                <w:i/>
              </w:rPr>
            </w:pPr>
          </w:p>
        </w:tc>
      </w:tr>
    </w:tbl>
    <w:p w:rsidR="00840C50" w:rsidRDefault="00840C50">
      <w:r>
        <w:br w:type="page"/>
      </w:r>
    </w:p>
    <w:tbl>
      <w:tblPr>
        <w:tblW w:w="51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0"/>
        <w:gridCol w:w="9"/>
        <w:gridCol w:w="10206"/>
        <w:gridCol w:w="370"/>
        <w:gridCol w:w="620"/>
        <w:gridCol w:w="228"/>
        <w:gridCol w:w="1474"/>
      </w:tblGrid>
      <w:tr w:rsidR="00840C50" w:rsidRPr="00414C20" w:rsidTr="00D0197B">
        <w:trPr>
          <w:trHeight w:val="20"/>
        </w:trPr>
        <w:tc>
          <w:tcPr>
            <w:tcW w:w="817" w:type="pct"/>
            <w:gridSpan w:val="2"/>
            <w:shd w:val="clear" w:color="auto" w:fill="auto"/>
          </w:tcPr>
          <w:p w:rsidR="00840C50" w:rsidRPr="00840C50" w:rsidRDefault="00840C50" w:rsidP="00EA716C">
            <w:pPr>
              <w:suppressAutoHyphens/>
              <w:spacing w:after="0" w:line="240" w:lineRule="auto"/>
              <w:jc w:val="center"/>
              <w:rPr>
                <w:rFonts w:ascii="Times New Roman" w:hAnsi="Times New Roman" w:cs="Times New Roman"/>
                <w:b/>
                <w:bCs/>
                <w:i/>
              </w:rPr>
            </w:pPr>
            <w:r w:rsidRPr="00840C50">
              <w:rPr>
                <w:rFonts w:ascii="Times New Roman" w:hAnsi="Times New Roman" w:cs="Times New Roman"/>
                <w:b/>
                <w:bCs/>
                <w:i/>
              </w:rPr>
              <w:lastRenderedPageBreak/>
              <w:t>1</w:t>
            </w:r>
          </w:p>
        </w:tc>
        <w:tc>
          <w:tcPr>
            <w:tcW w:w="3310" w:type="pct"/>
            <w:shd w:val="clear" w:color="auto" w:fill="auto"/>
          </w:tcPr>
          <w:p w:rsidR="00840C50" w:rsidRPr="00840C50" w:rsidRDefault="00840C50" w:rsidP="00EA716C">
            <w:pPr>
              <w:suppressAutoHyphens/>
              <w:spacing w:after="0" w:line="240" w:lineRule="auto"/>
              <w:jc w:val="center"/>
              <w:rPr>
                <w:rFonts w:ascii="Times New Roman" w:hAnsi="Times New Roman" w:cs="Times New Roman"/>
                <w:b/>
                <w:bCs/>
                <w:i/>
              </w:rPr>
            </w:pPr>
            <w:r w:rsidRPr="00840C50">
              <w:rPr>
                <w:rFonts w:ascii="Times New Roman" w:hAnsi="Times New Roman" w:cs="Times New Roman"/>
                <w:b/>
                <w:bCs/>
                <w:i/>
              </w:rPr>
              <w:t>2</w:t>
            </w:r>
          </w:p>
        </w:tc>
        <w:tc>
          <w:tcPr>
            <w:tcW w:w="321" w:type="pct"/>
            <w:gridSpan w:val="2"/>
            <w:shd w:val="clear" w:color="auto" w:fill="auto"/>
          </w:tcPr>
          <w:p w:rsidR="00840C50" w:rsidRPr="00840C50" w:rsidRDefault="00840C50" w:rsidP="00EA716C">
            <w:pPr>
              <w:suppressAutoHyphens/>
              <w:spacing w:after="0" w:line="240" w:lineRule="auto"/>
              <w:jc w:val="center"/>
              <w:rPr>
                <w:rFonts w:ascii="Times New Roman" w:hAnsi="Times New Roman" w:cs="Times New Roman"/>
                <w:b/>
                <w:bCs/>
                <w:i/>
              </w:rPr>
            </w:pPr>
            <w:r w:rsidRPr="00840C50">
              <w:rPr>
                <w:rFonts w:ascii="Times New Roman" w:hAnsi="Times New Roman" w:cs="Times New Roman"/>
                <w:b/>
                <w:bCs/>
                <w:i/>
              </w:rPr>
              <w:t>3</w:t>
            </w:r>
          </w:p>
        </w:tc>
        <w:tc>
          <w:tcPr>
            <w:tcW w:w="552" w:type="pct"/>
            <w:gridSpan w:val="2"/>
          </w:tcPr>
          <w:p w:rsidR="00840C50" w:rsidRPr="00840C50" w:rsidRDefault="00840C50" w:rsidP="00EA716C">
            <w:pPr>
              <w:suppressAutoHyphens/>
              <w:spacing w:after="0" w:line="240" w:lineRule="auto"/>
              <w:jc w:val="center"/>
              <w:rPr>
                <w:rFonts w:ascii="Times New Roman" w:hAnsi="Times New Roman" w:cs="Times New Roman"/>
                <w:b/>
                <w:bCs/>
                <w:i/>
              </w:rPr>
            </w:pPr>
            <w:r w:rsidRPr="00840C50">
              <w:rPr>
                <w:rFonts w:ascii="Times New Roman" w:hAnsi="Times New Roman" w:cs="Times New Roman"/>
                <w:b/>
                <w:bCs/>
                <w:i/>
              </w:rPr>
              <w:t>4</w:t>
            </w:r>
          </w:p>
        </w:tc>
      </w:tr>
      <w:tr w:rsidR="00840C50" w:rsidRPr="00414C20" w:rsidTr="00D0197B">
        <w:trPr>
          <w:trHeight w:val="70"/>
        </w:trPr>
        <w:tc>
          <w:tcPr>
            <w:tcW w:w="4127" w:type="pct"/>
            <w:gridSpan w:val="3"/>
            <w:shd w:val="clear" w:color="auto" w:fill="auto"/>
          </w:tcPr>
          <w:p w:rsidR="00840C50" w:rsidRPr="00451217" w:rsidRDefault="00840C50" w:rsidP="00EA716C">
            <w:pPr>
              <w:spacing w:after="0" w:line="240" w:lineRule="auto"/>
              <w:jc w:val="both"/>
              <w:rPr>
                <w:rFonts w:ascii="Times New Roman" w:hAnsi="Times New Roman" w:cs="Times New Roman"/>
                <w:b/>
                <w:bCs/>
              </w:rPr>
            </w:pPr>
            <w:r>
              <w:br w:type="page"/>
            </w:r>
            <w:r>
              <w:rPr>
                <w:rFonts w:ascii="Times New Roman" w:hAnsi="Times New Roman" w:cs="Times New Roman"/>
                <w:b/>
                <w:bCs/>
              </w:rPr>
              <w:t>Раздел 2. Взаимодей</w:t>
            </w:r>
            <w:r w:rsidRPr="00451217">
              <w:rPr>
                <w:rFonts w:ascii="Times New Roman" w:hAnsi="Times New Roman" w:cs="Times New Roman"/>
                <w:b/>
                <w:bCs/>
              </w:rPr>
              <w:t>ствие человека с производственной средой. Про</w:t>
            </w:r>
            <w:r>
              <w:rPr>
                <w:rFonts w:ascii="Times New Roman" w:hAnsi="Times New Roman" w:cs="Times New Roman"/>
                <w:b/>
                <w:bCs/>
              </w:rPr>
              <w:t>мышленная санитария и экологиче</w:t>
            </w:r>
            <w:r w:rsidRPr="00451217">
              <w:rPr>
                <w:rFonts w:ascii="Times New Roman" w:hAnsi="Times New Roman" w:cs="Times New Roman"/>
                <w:b/>
                <w:bCs/>
              </w:rPr>
              <w:t>ская безопасность</w:t>
            </w:r>
          </w:p>
        </w:tc>
        <w:tc>
          <w:tcPr>
            <w:tcW w:w="321" w:type="pct"/>
            <w:gridSpan w:val="2"/>
            <w:shd w:val="clear" w:color="auto" w:fill="auto"/>
            <w:vAlign w:val="center"/>
          </w:tcPr>
          <w:p w:rsidR="00840C50" w:rsidRDefault="00B54B66" w:rsidP="00EA716C">
            <w:pPr>
              <w:suppressAutoHyphens/>
              <w:spacing w:after="0" w:line="240" w:lineRule="auto"/>
              <w:jc w:val="center"/>
              <w:rPr>
                <w:rFonts w:ascii="Times New Roman" w:hAnsi="Times New Roman" w:cs="Times New Roman"/>
                <w:b/>
                <w:bCs/>
              </w:rPr>
            </w:pPr>
            <w:r>
              <w:rPr>
                <w:rFonts w:ascii="Times New Roman" w:hAnsi="Times New Roman" w:cs="Times New Roman"/>
                <w:b/>
                <w:bCs/>
              </w:rPr>
              <w:t>5</w:t>
            </w:r>
          </w:p>
        </w:tc>
        <w:tc>
          <w:tcPr>
            <w:tcW w:w="552" w:type="pct"/>
            <w:gridSpan w:val="2"/>
            <w:shd w:val="clear" w:color="auto" w:fill="D9D9D9" w:themeFill="background1" w:themeFillShade="D9"/>
          </w:tcPr>
          <w:p w:rsidR="00840C50" w:rsidRPr="00414C20" w:rsidRDefault="00840C50" w:rsidP="00EA716C">
            <w:pPr>
              <w:spacing w:after="0" w:line="240" w:lineRule="auto"/>
              <w:rPr>
                <w:rFonts w:ascii="Times New Roman" w:hAnsi="Times New Roman" w:cs="Times New Roman"/>
                <w:b/>
                <w:i/>
              </w:rPr>
            </w:pPr>
          </w:p>
        </w:tc>
      </w:tr>
      <w:tr w:rsidR="00840C50" w:rsidRPr="00414C20" w:rsidTr="00D0197B">
        <w:trPr>
          <w:trHeight w:val="560"/>
        </w:trPr>
        <w:tc>
          <w:tcPr>
            <w:tcW w:w="817" w:type="pct"/>
            <w:gridSpan w:val="2"/>
            <w:shd w:val="clear" w:color="auto" w:fill="auto"/>
          </w:tcPr>
          <w:p w:rsidR="00840C50" w:rsidRPr="00890121" w:rsidRDefault="00840C50" w:rsidP="00840C50">
            <w:pPr>
              <w:spacing w:after="0" w:line="240" w:lineRule="auto"/>
              <w:rPr>
                <w:rFonts w:ascii="Times New Roman" w:hAnsi="Times New Roman" w:cs="Times New Roman"/>
                <w:b/>
                <w:bCs/>
              </w:rPr>
            </w:pPr>
            <w:r w:rsidRPr="005E74AC">
              <w:rPr>
                <w:rFonts w:ascii="Times New Roman" w:hAnsi="Times New Roman" w:cs="Times New Roman"/>
                <w:b/>
                <w:bCs/>
              </w:rPr>
              <w:t>Тема 2.1. Произ</w:t>
            </w:r>
            <w:r>
              <w:rPr>
                <w:rFonts w:ascii="Times New Roman" w:hAnsi="Times New Roman" w:cs="Times New Roman"/>
                <w:b/>
                <w:bCs/>
              </w:rPr>
              <w:t>вод</w:t>
            </w:r>
            <w:r w:rsidRPr="005E74AC">
              <w:rPr>
                <w:rFonts w:ascii="Times New Roman" w:hAnsi="Times New Roman" w:cs="Times New Roman"/>
                <w:b/>
                <w:bCs/>
              </w:rPr>
              <w:t>ственная среда и взаимодействие в ней. Человек и машина в производственной среде</w:t>
            </w:r>
          </w:p>
        </w:tc>
        <w:tc>
          <w:tcPr>
            <w:tcW w:w="3310" w:type="pct"/>
            <w:shd w:val="clear" w:color="auto" w:fill="auto"/>
          </w:tcPr>
          <w:p w:rsidR="00840C50" w:rsidRPr="00904F5A" w:rsidRDefault="00840C50" w:rsidP="00840C50">
            <w:pPr>
              <w:spacing w:after="0" w:line="240" w:lineRule="auto"/>
              <w:rPr>
                <w:rFonts w:ascii="Times New Roman" w:hAnsi="Times New Roman" w:cs="Times New Roman"/>
                <w:b/>
                <w:bCs/>
              </w:rPr>
            </w:pPr>
            <w:r w:rsidRPr="00904F5A">
              <w:rPr>
                <w:rFonts w:ascii="Times New Roman" w:hAnsi="Times New Roman" w:cs="Times New Roman"/>
                <w:b/>
                <w:bCs/>
              </w:rPr>
              <w:t>Содержание учебного материала</w:t>
            </w:r>
          </w:p>
          <w:p w:rsidR="00840C50" w:rsidRPr="005E74AC" w:rsidRDefault="00840C50" w:rsidP="00840C50">
            <w:pPr>
              <w:spacing w:after="0" w:line="240" w:lineRule="auto"/>
              <w:jc w:val="both"/>
              <w:rPr>
                <w:rFonts w:ascii="Times New Roman" w:hAnsi="Times New Roman" w:cs="Times New Roman"/>
                <w:bCs/>
              </w:rPr>
            </w:pPr>
            <w:r w:rsidRPr="005E74AC">
              <w:rPr>
                <w:rFonts w:ascii="Times New Roman" w:hAnsi="Times New Roman" w:cs="Times New Roman"/>
                <w:bCs/>
              </w:rPr>
              <w:t>Основные характеристики современной производственной и транспортной среды, виды опасных и вредных факторов в ней. Средства и методы обеспечения безопасных условий труда, критерии оценки воздействия вредных и опасных факторов.</w:t>
            </w:r>
          </w:p>
          <w:p w:rsidR="00840C50" w:rsidRPr="005E74AC" w:rsidRDefault="00840C50" w:rsidP="00840C50">
            <w:pPr>
              <w:spacing w:after="0" w:line="240" w:lineRule="auto"/>
              <w:jc w:val="both"/>
              <w:rPr>
                <w:rFonts w:ascii="Times New Roman" w:hAnsi="Times New Roman" w:cs="Times New Roman"/>
                <w:bCs/>
              </w:rPr>
            </w:pPr>
            <w:r w:rsidRPr="005E74AC">
              <w:rPr>
                <w:rFonts w:ascii="Times New Roman" w:hAnsi="Times New Roman" w:cs="Times New Roman"/>
                <w:bCs/>
              </w:rPr>
              <w:t xml:space="preserve">Нормативы на допустимые параметры среды, влияние транспортной среды на безопасность, жизнь </w:t>
            </w:r>
            <w:r w:rsidR="00D60002">
              <w:rPr>
                <w:rFonts w:ascii="Times New Roman" w:hAnsi="Times New Roman" w:cs="Times New Roman"/>
                <w:bCs/>
              </w:rPr>
              <w:t>и трудовую деятельность слесаря</w:t>
            </w:r>
            <w:r w:rsidRPr="005E74AC">
              <w:rPr>
                <w:rFonts w:ascii="Times New Roman" w:hAnsi="Times New Roman" w:cs="Times New Roman"/>
                <w:bCs/>
              </w:rPr>
              <w:t xml:space="preserve"> по </w:t>
            </w:r>
            <w:r w:rsidR="00D60002">
              <w:rPr>
                <w:rFonts w:ascii="Times New Roman" w:hAnsi="Times New Roman" w:cs="Times New Roman"/>
                <w:bCs/>
              </w:rPr>
              <w:t xml:space="preserve">обслуживанию и ремонту </w:t>
            </w:r>
            <w:r w:rsidRPr="005E74AC">
              <w:rPr>
                <w:rFonts w:ascii="Times New Roman" w:hAnsi="Times New Roman" w:cs="Times New Roman"/>
                <w:bCs/>
              </w:rPr>
              <w:t>подвижного соста</w:t>
            </w:r>
            <w:r w:rsidR="00D60002">
              <w:rPr>
                <w:rFonts w:ascii="Times New Roman" w:hAnsi="Times New Roman" w:cs="Times New Roman"/>
                <w:bCs/>
              </w:rPr>
              <w:t>ва.</w:t>
            </w:r>
          </w:p>
          <w:p w:rsidR="00840C50" w:rsidRPr="005E74AC" w:rsidRDefault="00840C50" w:rsidP="00840C50">
            <w:pPr>
              <w:spacing w:after="0" w:line="240" w:lineRule="auto"/>
              <w:jc w:val="both"/>
              <w:rPr>
                <w:rFonts w:ascii="Times New Roman" w:hAnsi="Times New Roman" w:cs="Times New Roman"/>
                <w:bCs/>
              </w:rPr>
            </w:pPr>
            <w:r w:rsidRPr="005E74AC">
              <w:rPr>
                <w:rFonts w:ascii="Times New Roman" w:hAnsi="Times New Roman" w:cs="Times New Roman"/>
                <w:bCs/>
              </w:rPr>
              <w:t>Профилактические мероприятия производственного характера, социально-трудовой мониторинг.</w:t>
            </w:r>
          </w:p>
          <w:p w:rsidR="00840C50" w:rsidRPr="005E74AC" w:rsidRDefault="00840C50" w:rsidP="00840C50">
            <w:pPr>
              <w:spacing w:after="0" w:line="240" w:lineRule="auto"/>
              <w:jc w:val="both"/>
              <w:rPr>
                <w:rFonts w:ascii="Times New Roman" w:hAnsi="Times New Roman" w:cs="Times New Roman"/>
                <w:bCs/>
              </w:rPr>
            </w:pPr>
            <w:r w:rsidRPr="005E74AC">
              <w:rPr>
                <w:rFonts w:ascii="Times New Roman" w:hAnsi="Times New Roman" w:cs="Times New Roman"/>
                <w:bCs/>
              </w:rPr>
              <w:t xml:space="preserve">Отраслевой информационный банк данных и регистр профессиональной заболеваемости. </w:t>
            </w:r>
          </w:p>
          <w:p w:rsidR="00840C50" w:rsidRPr="005E74AC" w:rsidRDefault="00840C50" w:rsidP="00840C50">
            <w:pPr>
              <w:spacing w:after="0" w:line="240" w:lineRule="auto"/>
              <w:jc w:val="both"/>
              <w:rPr>
                <w:rFonts w:ascii="Times New Roman" w:hAnsi="Times New Roman" w:cs="Times New Roman"/>
                <w:bCs/>
              </w:rPr>
            </w:pPr>
            <w:r w:rsidRPr="005E74AC">
              <w:rPr>
                <w:rFonts w:ascii="Times New Roman" w:hAnsi="Times New Roman" w:cs="Times New Roman"/>
                <w:bCs/>
              </w:rPr>
              <w:t xml:space="preserve">Промышленная санитария и экологическая безопасность. </w:t>
            </w:r>
          </w:p>
          <w:p w:rsidR="00840C50" w:rsidRPr="005E74AC" w:rsidRDefault="00840C50" w:rsidP="00840C50">
            <w:pPr>
              <w:spacing w:after="0" w:line="240" w:lineRule="auto"/>
              <w:jc w:val="both"/>
              <w:rPr>
                <w:rFonts w:ascii="Times New Roman" w:hAnsi="Times New Roman" w:cs="Times New Roman"/>
                <w:bCs/>
              </w:rPr>
            </w:pPr>
            <w:r w:rsidRPr="005E74AC">
              <w:rPr>
                <w:rFonts w:ascii="Times New Roman" w:hAnsi="Times New Roman" w:cs="Times New Roman"/>
                <w:bCs/>
              </w:rPr>
              <w:t xml:space="preserve">Причины возникновения опасных ситуаций и несчастных случаев. </w:t>
            </w:r>
          </w:p>
          <w:p w:rsidR="00840C50" w:rsidRPr="005E74AC" w:rsidRDefault="00840C50" w:rsidP="00840C50">
            <w:pPr>
              <w:spacing w:after="0" w:line="240" w:lineRule="auto"/>
              <w:jc w:val="both"/>
              <w:rPr>
                <w:rFonts w:ascii="Times New Roman" w:hAnsi="Times New Roman" w:cs="Times New Roman"/>
                <w:bCs/>
              </w:rPr>
            </w:pPr>
            <w:r w:rsidRPr="005E74AC">
              <w:rPr>
                <w:rFonts w:ascii="Times New Roman" w:hAnsi="Times New Roman" w:cs="Times New Roman"/>
                <w:bCs/>
              </w:rPr>
              <w:t xml:space="preserve">Психологические и физиологические принципы ошибочных действий работников. </w:t>
            </w:r>
          </w:p>
          <w:p w:rsidR="00840C50" w:rsidRPr="00904F5A" w:rsidRDefault="00840C50" w:rsidP="00840C50">
            <w:pPr>
              <w:spacing w:after="0" w:line="240" w:lineRule="auto"/>
              <w:jc w:val="both"/>
              <w:rPr>
                <w:rFonts w:ascii="Times New Roman" w:hAnsi="Times New Roman" w:cs="Times New Roman"/>
                <w:b/>
                <w:bCs/>
              </w:rPr>
            </w:pPr>
            <w:r w:rsidRPr="005E74AC">
              <w:rPr>
                <w:rFonts w:ascii="Times New Roman" w:hAnsi="Times New Roman" w:cs="Times New Roman"/>
                <w:bCs/>
              </w:rPr>
              <w:t>Работоспособность человека, пути повышения эффективности трудовой деятельности, энергетические затраты при различных видах деятельности; утомление, теплообмен и терморегуляция в организме человека; эргономика</w:t>
            </w:r>
            <w:r>
              <w:rPr>
                <w:rFonts w:ascii="Times New Roman" w:hAnsi="Times New Roman" w:cs="Times New Roman"/>
                <w:bCs/>
              </w:rPr>
              <w:t>.</w:t>
            </w:r>
          </w:p>
        </w:tc>
        <w:tc>
          <w:tcPr>
            <w:tcW w:w="321" w:type="pct"/>
            <w:gridSpan w:val="2"/>
            <w:shd w:val="clear" w:color="auto" w:fill="auto"/>
            <w:vAlign w:val="center"/>
          </w:tcPr>
          <w:p w:rsidR="00840C50" w:rsidRPr="00B12FEC" w:rsidRDefault="00BC0337" w:rsidP="00983C77">
            <w:pPr>
              <w:suppressAutoHyphens/>
              <w:jc w:val="center"/>
              <w:rPr>
                <w:rFonts w:ascii="Times New Roman" w:hAnsi="Times New Roman" w:cs="Times New Roman"/>
                <w:bCs/>
              </w:rPr>
            </w:pPr>
            <w:r>
              <w:rPr>
                <w:rFonts w:ascii="Times New Roman" w:hAnsi="Times New Roman" w:cs="Times New Roman"/>
                <w:bCs/>
              </w:rPr>
              <w:t>1</w:t>
            </w:r>
          </w:p>
        </w:tc>
        <w:tc>
          <w:tcPr>
            <w:tcW w:w="552" w:type="pct"/>
            <w:gridSpan w:val="2"/>
          </w:tcPr>
          <w:p w:rsidR="00D70B3D" w:rsidRDefault="00D70B3D" w:rsidP="00D70B3D">
            <w:pPr>
              <w:suppressAutoHyphens/>
              <w:spacing w:after="0" w:line="240" w:lineRule="auto"/>
              <w:jc w:val="both"/>
              <w:rPr>
                <w:rFonts w:ascii="Times New Roman" w:eastAsia="Times New Roman" w:hAnsi="Times New Roman" w:cs="Times New Roman"/>
                <w:sz w:val="24"/>
                <w:szCs w:val="24"/>
              </w:rPr>
            </w:pPr>
            <w:r w:rsidRPr="00AA0E9E">
              <w:rPr>
                <w:rFonts w:ascii="Times New Roman" w:eastAsia="Times New Roman" w:hAnsi="Times New Roman" w:cs="Times New Roman"/>
                <w:sz w:val="24"/>
                <w:szCs w:val="24"/>
              </w:rPr>
              <w:t xml:space="preserve">ОК </w:t>
            </w:r>
            <w:r>
              <w:rPr>
                <w:rFonts w:ascii="Times New Roman" w:eastAsia="Times New Roman" w:hAnsi="Times New Roman" w:cs="Times New Roman"/>
                <w:sz w:val="24"/>
                <w:szCs w:val="24"/>
              </w:rPr>
              <w:t>0</w:t>
            </w:r>
            <w:r w:rsidRPr="00AA0E9E">
              <w:rPr>
                <w:rFonts w:ascii="Times New Roman" w:eastAsia="Times New Roman" w:hAnsi="Times New Roman" w:cs="Times New Roman"/>
                <w:sz w:val="24"/>
                <w:szCs w:val="24"/>
              </w:rPr>
              <w:t>1-</w:t>
            </w:r>
            <w:r>
              <w:rPr>
                <w:rFonts w:ascii="Times New Roman" w:eastAsia="Times New Roman" w:hAnsi="Times New Roman" w:cs="Times New Roman"/>
                <w:sz w:val="24"/>
                <w:szCs w:val="24"/>
              </w:rPr>
              <w:t>04</w:t>
            </w:r>
            <w:r w:rsidRPr="00AA0E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ОК 07</w:t>
            </w:r>
            <w:r w:rsidRPr="00AA0E9E">
              <w:rPr>
                <w:rFonts w:ascii="Times New Roman" w:eastAsia="Times New Roman" w:hAnsi="Times New Roman" w:cs="Times New Roman"/>
                <w:sz w:val="24"/>
                <w:szCs w:val="24"/>
              </w:rPr>
              <w:t xml:space="preserve"> </w:t>
            </w:r>
          </w:p>
          <w:p w:rsidR="00045552" w:rsidRDefault="00045552" w:rsidP="00EA716C">
            <w:pPr>
              <w:suppressAutoHyphens/>
              <w:spacing w:after="0" w:line="240" w:lineRule="auto"/>
              <w:jc w:val="center"/>
              <w:rPr>
                <w:rFonts w:ascii="Times New Roman" w:hAnsi="Times New Roman" w:cs="Times New Roman"/>
                <w:b/>
                <w:i/>
              </w:rPr>
            </w:pPr>
          </w:p>
          <w:p w:rsidR="00045552" w:rsidRDefault="00045552" w:rsidP="00045552">
            <w:pPr>
              <w:suppressAutoHyphens/>
              <w:spacing w:after="0" w:line="240" w:lineRule="auto"/>
              <w:jc w:val="both"/>
              <w:rPr>
                <w:rFonts w:ascii="Times New Roman" w:eastAsia="Times New Roman" w:hAnsi="Times New Roman" w:cs="Times New Roman"/>
                <w:sz w:val="24"/>
                <w:szCs w:val="24"/>
              </w:rPr>
            </w:pPr>
            <w:r w:rsidRPr="00AA0E9E">
              <w:rPr>
                <w:rFonts w:ascii="Times New Roman" w:eastAsia="Times New Roman" w:hAnsi="Times New Roman" w:cs="Times New Roman"/>
                <w:sz w:val="24"/>
                <w:szCs w:val="24"/>
              </w:rPr>
              <w:t>ПК</w:t>
            </w:r>
          </w:p>
          <w:p w:rsidR="00045552" w:rsidRDefault="00045552" w:rsidP="00045552">
            <w:pPr>
              <w:suppressAutoHyphens/>
              <w:spacing w:after="0" w:line="240" w:lineRule="auto"/>
              <w:jc w:val="both"/>
              <w:rPr>
                <w:rFonts w:ascii="Times New Roman" w:eastAsia="Times New Roman" w:hAnsi="Times New Roman" w:cs="Times New Roman"/>
                <w:sz w:val="24"/>
                <w:szCs w:val="24"/>
              </w:rPr>
            </w:pPr>
            <w:r w:rsidRPr="00AA0E9E">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1– 1.3, </w:t>
            </w:r>
          </w:p>
          <w:p w:rsidR="00045552" w:rsidRDefault="00045552" w:rsidP="00045552">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ПК </w:t>
            </w:r>
          </w:p>
          <w:p w:rsidR="00045552" w:rsidRPr="00440B4B" w:rsidRDefault="00045552" w:rsidP="00045552">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 2.3</w:t>
            </w:r>
          </w:p>
          <w:p w:rsidR="00840C50" w:rsidRPr="00045552" w:rsidRDefault="00840C50" w:rsidP="00045552">
            <w:pPr>
              <w:rPr>
                <w:rFonts w:ascii="Times New Roman" w:hAnsi="Times New Roman" w:cs="Times New Roman"/>
              </w:rPr>
            </w:pPr>
          </w:p>
        </w:tc>
      </w:tr>
      <w:tr w:rsidR="00840C50" w:rsidRPr="00414C20" w:rsidTr="00D0197B">
        <w:trPr>
          <w:trHeight w:val="560"/>
        </w:trPr>
        <w:tc>
          <w:tcPr>
            <w:tcW w:w="817" w:type="pct"/>
            <w:gridSpan w:val="2"/>
            <w:shd w:val="clear" w:color="auto" w:fill="auto"/>
          </w:tcPr>
          <w:p w:rsidR="00840C50" w:rsidRPr="005E74AC" w:rsidRDefault="00840C50" w:rsidP="00840C50">
            <w:pPr>
              <w:spacing w:after="0" w:line="240" w:lineRule="auto"/>
              <w:rPr>
                <w:rFonts w:ascii="Times New Roman" w:hAnsi="Times New Roman" w:cs="Times New Roman"/>
                <w:b/>
                <w:bCs/>
              </w:rPr>
            </w:pPr>
            <w:r w:rsidRPr="005E74AC">
              <w:rPr>
                <w:rFonts w:ascii="Times New Roman" w:hAnsi="Times New Roman" w:cs="Times New Roman"/>
                <w:b/>
                <w:bCs/>
              </w:rPr>
              <w:t>Тема 2.2. Класси</w:t>
            </w:r>
            <w:r>
              <w:rPr>
                <w:rFonts w:ascii="Times New Roman" w:hAnsi="Times New Roman" w:cs="Times New Roman"/>
                <w:b/>
                <w:bCs/>
              </w:rPr>
              <w:t>фика</w:t>
            </w:r>
            <w:r w:rsidRPr="005E74AC">
              <w:rPr>
                <w:rFonts w:ascii="Times New Roman" w:hAnsi="Times New Roman" w:cs="Times New Roman"/>
                <w:b/>
                <w:bCs/>
              </w:rPr>
              <w:t>ция основных форм трудовой деятельности и оценка ус</w:t>
            </w:r>
            <w:r>
              <w:rPr>
                <w:rFonts w:ascii="Times New Roman" w:hAnsi="Times New Roman" w:cs="Times New Roman"/>
                <w:b/>
                <w:bCs/>
              </w:rPr>
              <w:t>ловий труда человека. Гигиениче</w:t>
            </w:r>
            <w:r w:rsidRPr="005E74AC">
              <w:rPr>
                <w:rFonts w:ascii="Times New Roman" w:hAnsi="Times New Roman" w:cs="Times New Roman"/>
                <w:b/>
                <w:bCs/>
              </w:rPr>
              <w:t>ские критерии</w:t>
            </w:r>
          </w:p>
        </w:tc>
        <w:tc>
          <w:tcPr>
            <w:tcW w:w="3310" w:type="pct"/>
            <w:shd w:val="clear" w:color="auto" w:fill="auto"/>
          </w:tcPr>
          <w:p w:rsidR="00840C50" w:rsidRPr="005E74AC" w:rsidRDefault="00840C50" w:rsidP="00840C50">
            <w:pPr>
              <w:spacing w:after="0" w:line="240" w:lineRule="auto"/>
              <w:jc w:val="both"/>
              <w:rPr>
                <w:rFonts w:ascii="Times New Roman" w:hAnsi="Times New Roman" w:cs="Times New Roman"/>
                <w:b/>
                <w:bCs/>
              </w:rPr>
            </w:pPr>
            <w:r w:rsidRPr="005E74AC">
              <w:rPr>
                <w:rFonts w:ascii="Times New Roman" w:hAnsi="Times New Roman" w:cs="Times New Roman"/>
                <w:b/>
                <w:bCs/>
              </w:rPr>
              <w:t>Содержание учебного материала</w:t>
            </w:r>
          </w:p>
          <w:p w:rsidR="00840C50" w:rsidRPr="005E74AC" w:rsidRDefault="00840C50" w:rsidP="00840C50">
            <w:pPr>
              <w:spacing w:after="0" w:line="240" w:lineRule="auto"/>
              <w:jc w:val="both"/>
              <w:rPr>
                <w:rFonts w:ascii="Times New Roman" w:hAnsi="Times New Roman" w:cs="Times New Roman"/>
                <w:bCs/>
              </w:rPr>
            </w:pPr>
            <w:r w:rsidRPr="005E74AC">
              <w:rPr>
                <w:rFonts w:ascii="Times New Roman" w:hAnsi="Times New Roman" w:cs="Times New Roman"/>
                <w:bCs/>
              </w:rPr>
              <w:t xml:space="preserve">Основные формы трудовой деятельности человека; оценка условий труда по степени вредности, опасности и тяжести трудового процесса. </w:t>
            </w:r>
          </w:p>
          <w:p w:rsidR="00840C50" w:rsidRPr="005E74AC" w:rsidRDefault="00840C50" w:rsidP="00840C50">
            <w:pPr>
              <w:spacing w:after="0" w:line="240" w:lineRule="auto"/>
              <w:jc w:val="both"/>
              <w:rPr>
                <w:rFonts w:ascii="Times New Roman" w:hAnsi="Times New Roman" w:cs="Times New Roman"/>
                <w:bCs/>
              </w:rPr>
            </w:pPr>
            <w:r w:rsidRPr="005E74AC">
              <w:rPr>
                <w:rFonts w:ascii="Times New Roman" w:hAnsi="Times New Roman" w:cs="Times New Roman"/>
                <w:bCs/>
              </w:rPr>
              <w:t>Гигиенические критерии оценки классификации условий труда по показателям вредности и опасности факторов производственной среды, тяжести и напряженности трудового процесса.</w:t>
            </w:r>
          </w:p>
          <w:p w:rsidR="00840C50" w:rsidRPr="00904F5A" w:rsidRDefault="00840C50" w:rsidP="00840C50">
            <w:pPr>
              <w:spacing w:after="0" w:line="240" w:lineRule="auto"/>
              <w:jc w:val="both"/>
              <w:rPr>
                <w:rFonts w:ascii="Times New Roman" w:hAnsi="Times New Roman" w:cs="Times New Roman"/>
                <w:b/>
                <w:bCs/>
              </w:rPr>
            </w:pPr>
            <w:r w:rsidRPr="005E74AC">
              <w:rPr>
                <w:rFonts w:ascii="Times New Roman" w:hAnsi="Times New Roman" w:cs="Times New Roman"/>
                <w:bCs/>
              </w:rPr>
              <w:t>Классы условий труда по степени вредности и опасности, общая гигиеническая оценка</w:t>
            </w:r>
            <w:r w:rsidR="00D0197B">
              <w:rPr>
                <w:rFonts w:ascii="Times New Roman" w:hAnsi="Times New Roman" w:cs="Times New Roman"/>
                <w:bCs/>
              </w:rPr>
              <w:t xml:space="preserve"> условий труда слесаря </w:t>
            </w:r>
            <w:r w:rsidRPr="005E74AC">
              <w:rPr>
                <w:rFonts w:ascii="Times New Roman" w:hAnsi="Times New Roman" w:cs="Times New Roman"/>
                <w:bCs/>
              </w:rPr>
              <w:t>по</w:t>
            </w:r>
            <w:r w:rsidR="00D0197B">
              <w:rPr>
                <w:rFonts w:ascii="Times New Roman" w:hAnsi="Times New Roman" w:cs="Times New Roman"/>
                <w:bCs/>
              </w:rPr>
              <w:t xml:space="preserve"> обслуживанию и ремонту</w:t>
            </w:r>
            <w:r w:rsidRPr="005E74AC">
              <w:rPr>
                <w:rFonts w:ascii="Times New Roman" w:hAnsi="Times New Roman" w:cs="Times New Roman"/>
                <w:bCs/>
              </w:rPr>
              <w:t xml:space="preserve"> подвижного состав</w:t>
            </w:r>
            <w:r w:rsidR="00D0197B">
              <w:rPr>
                <w:rFonts w:ascii="Times New Roman" w:hAnsi="Times New Roman" w:cs="Times New Roman"/>
                <w:bCs/>
              </w:rPr>
              <w:t>а</w:t>
            </w:r>
            <w:r>
              <w:rPr>
                <w:rFonts w:ascii="Times New Roman" w:hAnsi="Times New Roman" w:cs="Times New Roman"/>
                <w:bCs/>
              </w:rPr>
              <w:t>.</w:t>
            </w:r>
          </w:p>
        </w:tc>
        <w:tc>
          <w:tcPr>
            <w:tcW w:w="321" w:type="pct"/>
            <w:gridSpan w:val="2"/>
            <w:shd w:val="clear" w:color="auto" w:fill="auto"/>
            <w:vAlign w:val="center"/>
          </w:tcPr>
          <w:p w:rsidR="00840C50" w:rsidRPr="00B12FEC" w:rsidRDefault="00D60002" w:rsidP="00983C77">
            <w:pPr>
              <w:suppressAutoHyphens/>
              <w:jc w:val="center"/>
              <w:rPr>
                <w:rFonts w:ascii="Times New Roman" w:hAnsi="Times New Roman" w:cs="Times New Roman"/>
                <w:bCs/>
              </w:rPr>
            </w:pPr>
            <w:r>
              <w:rPr>
                <w:rFonts w:ascii="Times New Roman" w:hAnsi="Times New Roman" w:cs="Times New Roman"/>
                <w:bCs/>
              </w:rPr>
              <w:t>1</w:t>
            </w:r>
          </w:p>
        </w:tc>
        <w:tc>
          <w:tcPr>
            <w:tcW w:w="552" w:type="pct"/>
            <w:gridSpan w:val="2"/>
          </w:tcPr>
          <w:p w:rsidR="00D70B3D" w:rsidRDefault="00D70B3D" w:rsidP="00D70B3D">
            <w:pPr>
              <w:suppressAutoHyphens/>
              <w:spacing w:after="0" w:line="240" w:lineRule="auto"/>
              <w:jc w:val="both"/>
              <w:rPr>
                <w:rFonts w:ascii="Times New Roman" w:eastAsia="Times New Roman" w:hAnsi="Times New Roman" w:cs="Times New Roman"/>
                <w:sz w:val="24"/>
                <w:szCs w:val="24"/>
              </w:rPr>
            </w:pPr>
            <w:r w:rsidRPr="00AA0E9E">
              <w:rPr>
                <w:rFonts w:ascii="Times New Roman" w:eastAsia="Times New Roman" w:hAnsi="Times New Roman" w:cs="Times New Roman"/>
                <w:sz w:val="24"/>
                <w:szCs w:val="24"/>
              </w:rPr>
              <w:t xml:space="preserve">ОК </w:t>
            </w:r>
            <w:r>
              <w:rPr>
                <w:rFonts w:ascii="Times New Roman" w:eastAsia="Times New Roman" w:hAnsi="Times New Roman" w:cs="Times New Roman"/>
                <w:sz w:val="24"/>
                <w:szCs w:val="24"/>
              </w:rPr>
              <w:t>0</w:t>
            </w:r>
            <w:r w:rsidRPr="00AA0E9E">
              <w:rPr>
                <w:rFonts w:ascii="Times New Roman" w:eastAsia="Times New Roman" w:hAnsi="Times New Roman" w:cs="Times New Roman"/>
                <w:sz w:val="24"/>
                <w:szCs w:val="24"/>
              </w:rPr>
              <w:t>1-</w:t>
            </w:r>
            <w:r>
              <w:rPr>
                <w:rFonts w:ascii="Times New Roman" w:eastAsia="Times New Roman" w:hAnsi="Times New Roman" w:cs="Times New Roman"/>
                <w:sz w:val="24"/>
                <w:szCs w:val="24"/>
              </w:rPr>
              <w:t>04</w:t>
            </w:r>
            <w:r w:rsidRPr="00AA0E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ОК 07</w:t>
            </w:r>
            <w:r w:rsidRPr="00AA0E9E">
              <w:rPr>
                <w:rFonts w:ascii="Times New Roman" w:eastAsia="Times New Roman" w:hAnsi="Times New Roman" w:cs="Times New Roman"/>
                <w:sz w:val="24"/>
                <w:szCs w:val="24"/>
              </w:rPr>
              <w:t xml:space="preserve"> </w:t>
            </w:r>
          </w:p>
          <w:p w:rsidR="00840C50" w:rsidRPr="00DF4026" w:rsidRDefault="00840C50" w:rsidP="00EA716C">
            <w:pPr>
              <w:suppressAutoHyphens/>
              <w:spacing w:after="0" w:line="240" w:lineRule="auto"/>
              <w:jc w:val="center"/>
              <w:rPr>
                <w:rFonts w:ascii="Times New Roman" w:hAnsi="Times New Roman" w:cs="Times New Roman"/>
                <w:sz w:val="24"/>
                <w:szCs w:val="24"/>
              </w:rPr>
            </w:pPr>
          </w:p>
        </w:tc>
      </w:tr>
      <w:tr w:rsidR="00AD39C8" w:rsidRPr="00414C20" w:rsidTr="00D0197B">
        <w:trPr>
          <w:trHeight w:val="2024"/>
        </w:trPr>
        <w:tc>
          <w:tcPr>
            <w:tcW w:w="817" w:type="pct"/>
            <w:gridSpan w:val="2"/>
            <w:vMerge w:val="restart"/>
            <w:shd w:val="clear" w:color="auto" w:fill="auto"/>
          </w:tcPr>
          <w:p w:rsidR="00AD39C8" w:rsidRPr="00904F5A" w:rsidRDefault="00AD39C8" w:rsidP="00840C50">
            <w:pPr>
              <w:spacing w:after="0" w:line="240" w:lineRule="auto"/>
              <w:rPr>
                <w:rFonts w:ascii="Times New Roman" w:hAnsi="Times New Roman" w:cs="Times New Roman"/>
                <w:b/>
                <w:bCs/>
              </w:rPr>
            </w:pPr>
            <w:r w:rsidRPr="005E74AC">
              <w:rPr>
                <w:rFonts w:ascii="Times New Roman" w:hAnsi="Times New Roman" w:cs="Times New Roman"/>
                <w:b/>
                <w:bCs/>
              </w:rPr>
              <w:t>Тема 2.3. Меры обес</w:t>
            </w:r>
            <w:r>
              <w:rPr>
                <w:rFonts w:ascii="Times New Roman" w:hAnsi="Times New Roman" w:cs="Times New Roman"/>
                <w:b/>
                <w:bCs/>
              </w:rPr>
              <w:t>печения безопасно</w:t>
            </w:r>
            <w:r w:rsidRPr="005E74AC">
              <w:rPr>
                <w:rFonts w:ascii="Times New Roman" w:hAnsi="Times New Roman" w:cs="Times New Roman"/>
                <w:b/>
                <w:bCs/>
              </w:rPr>
              <w:t>сти от вредных и опасных факторов среды</w:t>
            </w:r>
          </w:p>
        </w:tc>
        <w:tc>
          <w:tcPr>
            <w:tcW w:w="3310" w:type="pct"/>
            <w:shd w:val="clear" w:color="auto" w:fill="auto"/>
          </w:tcPr>
          <w:p w:rsidR="00AD39C8" w:rsidRPr="00904F5A" w:rsidRDefault="00AD39C8" w:rsidP="00840C50">
            <w:pPr>
              <w:spacing w:after="0" w:line="240" w:lineRule="auto"/>
              <w:jc w:val="both"/>
              <w:rPr>
                <w:rFonts w:ascii="Times New Roman" w:hAnsi="Times New Roman" w:cs="Times New Roman"/>
                <w:b/>
                <w:bCs/>
              </w:rPr>
            </w:pPr>
            <w:r w:rsidRPr="00904F5A">
              <w:rPr>
                <w:rFonts w:ascii="Times New Roman" w:hAnsi="Times New Roman" w:cs="Times New Roman"/>
                <w:b/>
                <w:bCs/>
              </w:rPr>
              <w:t>Содержание учебного материала</w:t>
            </w:r>
          </w:p>
          <w:p w:rsidR="00AD39C8" w:rsidRPr="005E74AC" w:rsidRDefault="00AD39C8" w:rsidP="00840C50">
            <w:pPr>
              <w:spacing w:after="0" w:line="240" w:lineRule="auto"/>
              <w:jc w:val="both"/>
              <w:rPr>
                <w:rFonts w:ascii="Times New Roman" w:hAnsi="Times New Roman" w:cs="Times New Roman"/>
                <w:bCs/>
              </w:rPr>
            </w:pPr>
            <w:r w:rsidRPr="005E74AC">
              <w:rPr>
                <w:rFonts w:ascii="Times New Roman" w:hAnsi="Times New Roman" w:cs="Times New Roman"/>
                <w:bCs/>
              </w:rPr>
              <w:t xml:space="preserve">Основные технические и санитарно-гигиенические меры охраны труда. </w:t>
            </w:r>
          </w:p>
          <w:p w:rsidR="00AD39C8" w:rsidRPr="005E74AC" w:rsidRDefault="00AD39C8" w:rsidP="00840C50">
            <w:pPr>
              <w:spacing w:after="0" w:line="240" w:lineRule="auto"/>
              <w:jc w:val="both"/>
              <w:rPr>
                <w:rFonts w:ascii="Times New Roman" w:hAnsi="Times New Roman" w:cs="Times New Roman"/>
                <w:bCs/>
              </w:rPr>
            </w:pPr>
            <w:r w:rsidRPr="005E74AC">
              <w:rPr>
                <w:rFonts w:ascii="Times New Roman" w:hAnsi="Times New Roman" w:cs="Times New Roman"/>
                <w:bCs/>
              </w:rPr>
              <w:t xml:space="preserve">Выбор эффективных средств коллективной и индивидуальной защиты, средства изоляции источника негативного фактора. </w:t>
            </w:r>
          </w:p>
          <w:p w:rsidR="00AD39C8" w:rsidRPr="00C127C9" w:rsidRDefault="00AD39C8" w:rsidP="00840C50">
            <w:pPr>
              <w:spacing w:after="0" w:line="240" w:lineRule="auto"/>
              <w:jc w:val="both"/>
              <w:rPr>
                <w:rFonts w:ascii="Times New Roman" w:hAnsi="Times New Roman" w:cs="Times New Roman"/>
                <w:bCs/>
              </w:rPr>
            </w:pPr>
            <w:r w:rsidRPr="005E74AC">
              <w:rPr>
                <w:rFonts w:ascii="Times New Roman" w:hAnsi="Times New Roman" w:cs="Times New Roman"/>
                <w:bCs/>
              </w:rPr>
              <w:t xml:space="preserve">Технические меры по созданию и внедрению новых технологий и безопасных видов производственного оборудования. </w:t>
            </w:r>
          </w:p>
          <w:p w:rsidR="00AD39C8" w:rsidRPr="00C127C9" w:rsidRDefault="00AD39C8" w:rsidP="00840C50">
            <w:pPr>
              <w:spacing w:after="0" w:line="240" w:lineRule="auto"/>
              <w:jc w:val="both"/>
              <w:rPr>
                <w:rFonts w:ascii="Times New Roman" w:hAnsi="Times New Roman" w:cs="Times New Roman"/>
                <w:bCs/>
              </w:rPr>
            </w:pPr>
            <w:r w:rsidRPr="005E74AC">
              <w:rPr>
                <w:rFonts w:ascii="Times New Roman" w:hAnsi="Times New Roman" w:cs="Times New Roman"/>
                <w:bCs/>
              </w:rPr>
              <w:t>Санитарно-гигиенические меры по ограничению воздействия негативных факторов предельно допустимыми уровнями или концентрациями</w:t>
            </w:r>
            <w:r>
              <w:rPr>
                <w:rFonts w:ascii="Times New Roman" w:hAnsi="Times New Roman" w:cs="Times New Roman"/>
                <w:bCs/>
              </w:rPr>
              <w:t>.</w:t>
            </w:r>
          </w:p>
        </w:tc>
        <w:tc>
          <w:tcPr>
            <w:tcW w:w="321" w:type="pct"/>
            <w:gridSpan w:val="2"/>
            <w:shd w:val="clear" w:color="auto" w:fill="auto"/>
            <w:vAlign w:val="center"/>
          </w:tcPr>
          <w:p w:rsidR="00AD39C8" w:rsidRPr="00B12FEC" w:rsidRDefault="00AD39C8" w:rsidP="00983C77">
            <w:pPr>
              <w:suppressAutoHyphens/>
              <w:jc w:val="center"/>
              <w:rPr>
                <w:rFonts w:ascii="Times New Roman" w:hAnsi="Times New Roman" w:cs="Times New Roman"/>
                <w:bCs/>
              </w:rPr>
            </w:pPr>
            <w:r>
              <w:rPr>
                <w:rFonts w:ascii="Times New Roman" w:hAnsi="Times New Roman" w:cs="Times New Roman"/>
                <w:bCs/>
              </w:rPr>
              <w:t>1</w:t>
            </w:r>
          </w:p>
        </w:tc>
        <w:tc>
          <w:tcPr>
            <w:tcW w:w="552" w:type="pct"/>
            <w:gridSpan w:val="2"/>
            <w:vMerge w:val="restart"/>
          </w:tcPr>
          <w:p w:rsidR="00D70B3D" w:rsidRDefault="00D70B3D" w:rsidP="00D70B3D">
            <w:pPr>
              <w:suppressAutoHyphens/>
              <w:spacing w:after="0" w:line="240" w:lineRule="auto"/>
              <w:jc w:val="both"/>
              <w:rPr>
                <w:rFonts w:ascii="Times New Roman" w:eastAsia="Times New Roman" w:hAnsi="Times New Roman" w:cs="Times New Roman"/>
                <w:sz w:val="24"/>
                <w:szCs w:val="24"/>
              </w:rPr>
            </w:pPr>
            <w:r w:rsidRPr="00AA0E9E">
              <w:rPr>
                <w:rFonts w:ascii="Times New Roman" w:eastAsia="Times New Roman" w:hAnsi="Times New Roman" w:cs="Times New Roman"/>
                <w:sz w:val="24"/>
                <w:szCs w:val="24"/>
              </w:rPr>
              <w:t xml:space="preserve">ОК </w:t>
            </w:r>
            <w:r>
              <w:rPr>
                <w:rFonts w:ascii="Times New Roman" w:eastAsia="Times New Roman" w:hAnsi="Times New Roman" w:cs="Times New Roman"/>
                <w:sz w:val="24"/>
                <w:szCs w:val="24"/>
              </w:rPr>
              <w:t>0</w:t>
            </w:r>
            <w:r w:rsidRPr="00AA0E9E">
              <w:rPr>
                <w:rFonts w:ascii="Times New Roman" w:eastAsia="Times New Roman" w:hAnsi="Times New Roman" w:cs="Times New Roman"/>
                <w:sz w:val="24"/>
                <w:szCs w:val="24"/>
              </w:rPr>
              <w:t>1-</w:t>
            </w:r>
            <w:r>
              <w:rPr>
                <w:rFonts w:ascii="Times New Roman" w:eastAsia="Times New Roman" w:hAnsi="Times New Roman" w:cs="Times New Roman"/>
                <w:sz w:val="24"/>
                <w:szCs w:val="24"/>
              </w:rPr>
              <w:t>04</w:t>
            </w:r>
            <w:r w:rsidRPr="00AA0E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ОК 07</w:t>
            </w:r>
            <w:r w:rsidRPr="00AA0E9E">
              <w:rPr>
                <w:rFonts w:ascii="Times New Roman" w:eastAsia="Times New Roman" w:hAnsi="Times New Roman" w:cs="Times New Roman"/>
                <w:sz w:val="24"/>
                <w:szCs w:val="24"/>
              </w:rPr>
              <w:t xml:space="preserve"> </w:t>
            </w:r>
          </w:p>
          <w:p w:rsidR="00045552" w:rsidRDefault="00045552" w:rsidP="00045552">
            <w:pPr>
              <w:suppressAutoHyphens/>
              <w:spacing w:after="0" w:line="240" w:lineRule="auto"/>
              <w:jc w:val="both"/>
              <w:rPr>
                <w:rFonts w:ascii="Times New Roman" w:eastAsia="Times New Roman" w:hAnsi="Times New Roman" w:cs="Times New Roman"/>
                <w:sz w:val="24"/>
                <w:szCs w:val="24"/>
              </w:rPr>
            </w:pPr>
            <w:r w:rsidRPr="00AA0E9E">
              <w:rPr>
                <w:rFonts w:ascii="Times New Roman" w:eastAsia="Times New Roman" w:hAnsi="Times New Roman" w:cs="Times New Roman"/>
                <w:sz w:val="24"/>
                <w:szCs w:val="24"/>
              </w:rPr>
              <w:t>ПК</w:t>
            </w:r>
          </w:p>
          <w:p w:rsidR="00045552" w:rsidRDefault="00045552" w:rsidP="00045552">
            <w:pPr>
              <w:suppressAutoHyphens/>
              <w:spacing w:after="0" w:line="240" w:lineRule="auto"/>
              <w:jc w:val="both"/>
              <w:rPr>
                <w:rFonts w:ascii="Times New Roman" w:eastAsia="Times New Roman" w:hAnsi="Times New Roman" w:cs="Times New Roman"/>
                <w:sz w:val="24"/>
                <w:szCs w:val="24"/>
              </w:rPr>
            </w:pPr>
            <w:r w:rsidRPr="00AA0E9E">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1– 1.3, </w:t>
            </w:r>
          </w:p>
          <w:p w:rsidR="00045552" w:rsidRDefault="00045552" w:rsidP="00045552">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ПК </w:t>
            </w:r>
          </w:p>
          <w:p w:rsidR="00045552" w:rsidRPr="00440B4B" w:rsidRDefault="00045552" w:rsidP="00045552">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 2.3</w:t>
            </w:r>
          </w:p>
          <w:p w:rsidR="00AD39C8" w:rsidRPr="00414C20" w:rsidRDefault="00AD39C8" w:rsidP="00EA716C">
            <w:pPr>
              <w:suppressAutoHyphens/>
              <w:spacing w:after="0" w:line="240" w:lineRule="auto"/>
              <w:jc w:val="center"/>
              <w:rPr>
                <w:rFonts w:ascii="Times New Roman" w:hAnsi="Times New Roman" w:cs="Times New Roman"/>
                <w:b/>
                <w:i/>
              </w:rPr>
            </w:pPr>
          </w:p>
        </w:tc>
      </w:tr>
      <w:tr w:rsidR="00AD39C8" w:rsidRPr="00414C20" w:rsidTr="00D0197B">
        <w:trPr>
          <w:trHeight w:val="70"/>
        </w:trPr>
        <w:tc>
          <w:tcPr>
            <w:tcW w:w="817" w:type="pct"/>
            <w:gridSpan w:val="2"/>
            <w:vMerge/>
            <w:shd w:val="clear" w:color="auto" w:fill="auto"/>
          </w:tcPr>
          <w:p w:rsidR="00AD39C8" w:rsidRPr="00904F5A" w:rsidRDefault="00AD39C8" w:rsidP="00840C50">
            <w:pPr>
              <w:spacing w:after="0" w:line="240" w:lineRule="auto"/>
              <w:rPr>
                <w:rFonts w:ascii="Times New Roman" w:hAnsi="Times New Roman" w:cs="Times New Roman"/>
                <w:b/>
                <w:bCs/>
              </w:rPr>
            </w:pPr>
          </w:p>
        </w:tc>
        <w:tc>
          <w:tcPr>
            <w:tcW w:w="3310" w:type="pct"/>
            <w:shd w:val="clear" w:color="auto" w:fill="auto"/>
          </w:tcPr>
          <w:p w:rsidR="00AD39C8" w:rsidRPr="00B11762" w:rsidRDefault="00AD39C8" w:rsidP="00840C50">
            <w:pPr>
              <w:spacing w:after="0" w:line="240" w:lineRule="auto"/>
              <w:rPr>
                <w:rFonts w:ascii="Times New Roman" w:hAnsi="Times New Roman" w:cs="Times New Roman"/>
                <w:b/>
                <w:bCs/>
              </w:rPr>
            </w:pPr>
            <w:r w:rsidRPr="00B11762">
              <w:rPr>
                <w:rFonts w:ascii="Times New Roman" w:hAnsi="Times New Roman" w:cs="Times New Roman"/>
                <w:b/>
                <w:bCs/>
              </w:rPr>
              <w:t>Тематика практических занятий</w:t>
            </w:r>
          </w:p>
        </w:tc>
        <w:tc>
          <w:tcPr>
            <w:tcW w:w="321" w:type="pct"/>
            <w:gridSpan w:val="2"/>
            <w:vMerge w:val="restart"/>
            <w:shd w:val="clear" w:color="auto" w:fill="auto"/>
            <w:vAlign w:val="center"/>
          </w:tcPr>
          <w:p w:rsidR="00AD39C8" w:rsidRPr="00904F5A" w:rsidRDefault="00AD39C8" w:rsidP="00983C77">
            <w:pPr>
              <w:suppressAutoHyphens/>
              <w:jc w:val="center"/>
              <w:rPr>
                <w:rFonts w:ascii="Times New Roman" w:hAnsi="Times New Roman" w:cs="Times New Roman"/>
                <w:bCs/>
              </w:rPr>
            </w:pPr>
            <w:r>
              <w:rPr>
                <w:rFonts w:ascii="Times New Roman" w:hAnsi="Times New Roman" w:cs="Times New Roman"/>
                <w:bCs/>
              </w:rPr>
              <w:t>2</w:t>
            </w:r>
          </w:p>
        </w:tc>
        <w:tc>
          <w:tcPr>
            <w:tcW w:w="552" w:type="pct"/>
            <w:gridSpan w:val="2"/>
            <w:vMerge/>
          </w:tcPr>
          <w:p w:rsidR="00AD39C8" w:rsidRPr="00414C20" w:rsidRDefault="00AD39C8" w:rsidP="00983C77">
            <w:pPr>
              <w:rPr>
                <w:rFonts w:ascii="Times New Roman" w:hAnsi="Times New Roman" w:cs="Times New Roman"/>
                <w:b/>
                <w:i/>
              </w:rPr>
            </w:pPr>
          </w:p>
        </w:tc>
      </w:tr>
      <w:tr w:rsidR="00AD39C8" w:rsidRPr="00414C20" w:rsidTr="00AD39C8">
        <w:trPr>
          <w:trHeight w:val="595"/>
        </w:trPr>
        <w:tc>
          <w:tcPr>
            <w:tcW w:w="817" w:type="pct"/>
            <w:gridSpan w:val="2"/>
            <w:vMerge/>
            <w:shd w:val="clear" w:color="auto" w:fill="auto"/>
          </w:tcPr>
          <w:p w:rsidR="00AD39C8" w:rsidRPr="00904F5A" w:rsidRDefault="00AD39C8" w:rsidP="00840C50">
            <w:pPr>
              <w:spacing w:after="0" w:line="240" w:lineRule="auto"/>
              <w:rPr>
                <w:rFonts w:ascii="Times New Roman" w:hAnsi="Times New Roman" w:cs="Times New Roman"/>
                <w:b/>
                <w:bCs/>
              </w:rPr>
            </w:pPr>
          </w:p>
        </w:tc>
        <w:tc>
          <w:tcPr>
            <w:tcW w:w="3310" w:type="pct"/>
            <w:shd w:val="clear" w:color="auto" w:fill="auto"/>
          </w:tcPr>
          <w:p w:rsidR="00AD39C8" w:rsidRPr="00B11762" w:rsidRDefault="00AD39C8" w:rsidP="00EC1400">
            <w:pPr>
              <w:spacing w:after="0" w:line="240" w:lineRule="auto"/>
              <w:jc w:val="both"/>
              <w:rPr>
                <w:rFonts w:ascii="Times New Roman" w:hAnsi="Times New Roman" w:cs="Times New Roman"/>
                <w:b/>
                <w:bCs/>
              </w:rPr>
            </w:pPr>
            <w:r w:rsidRPr="00B11762">
              <w:rPr>
                <w:rFonts w:ascii="Times New Roman" w:hAnsi="Times New Roman" w:cs="Times New Roman"/>
                <w:bCs/>
              </w:rPr>
              <w:t xml:space="preserve">1.Составление общей гигиенической оценки условий труда на рабочем месте, оценка психологических процессов, определяющих безопасность труда слесаря по </w:t>
            </w:r>
            <w:r>
              <w:rPr>
                <w:rFonts w:ascii="Times New Roman" w:hAnsi="Times New Roman" w:cs="Times New Roman"/>
                <w:bCs/>
              </w:rPr>
              <w:t xml:space="preserve">обслуживанию и ремонту </w:t>
            </w:r>
            <w:r w:rsidRPr="00B11762">
              <w:rPr>
                <w:rFonts w:ascii="Times New Roman" w:hAnsi="Times New Roman" w:cs="Times New Roman"/>
                <w:bCs/>
              </w:rPr>
              <w:t>подвижного состава</w:t>
            </w:r>
            <w:r>
              <w:rPr>
                <w:rFonts w:ascii="Times New Roman" w:hAnsi="Times New Roman" w:cs="Times New Roman"/>
                <w:bCs/>
              </w:rPr>
              <w:t>.</w:t>
            </w:r>
          </w:p>
        </w:tc>
        <w:tc>
          <w:tcPr>
            <w:tcW w:w="321" w:type="pct"/>
            <w:gridSpan w:val="2"/>
            <w:vMerge/>
            <w:shd w:val="clear" w:color="auto" w:fill="auto"/>
            <w:vAlign w:val="center"/>
          </w:tcPr>
          <w:p w:rsidR="00AD39C8" w:rsidRPr="00904F5A" w:rsidRDefault="00AD39C8" w:rsidP="00983C77">
            <w:pPr>
              <w:suppressAutoHyphens/>
              <w:jc w:val="center"/>
              <w:rPr>
                <w:rFonts w:ascii="Times New Roman" w:hAnsi="Times New Roman" w:cs="Times New Roman"/>
                <w:bCs/>
              </w:rPr>
            </w:pPr>
          </w:p>
        </w:tc>
        <w:tc>
          <w:tcPr>
            <w:tcW w:w="552" w:type="pct"/>
            <w:gridSpan w:val="2"/>
            <w:vMerge/>
          </w:tcPr>
          <w:p w:rsidR="00AD39C8" w:rsidRPr="00414C20" w:rsidRDefault="00AD39C8" w:rsidP="00983C77">
            <w:pPr>
              <w:rPr>
                <w:rFonts w:ascii="Times New Roman" w:hAnsi="Times New Roman" w:cs="Times New Roman"/>
                <w:b/>
                <w:i/>
              </w:rPr>
            </w:pPr>
          </w:p>
        </w:tc>
      </w:tr>
      <w:tr w:rsidR="00AD39C8" w:rsidRPr="00414C20" w:rsidTr="00AD39C8">
        <w:trPr>
          <w:trHeight w:val="256"/>
        </w:trPr>
        <w:tc>
          <w:tcPr>
            <w:tcW w:w="817" w:type="pct"/>
            <w:gridSpan w:val="2"/>
            <w:vMerge/>
            <w:shd w:val="clear" w:color="auto" w:fill="auto"/>
          </w:tcPr>
          <w:p w:rsidR="00AD39C8" w:rsidRPr="00840C50" w:rsidRDefault="00AD39C8" w:rsidP="00EA716C">
            <w:pPr>
              <w:suppressAutoHyphens/>
              <w:spacing w:after="0" w:line="240" w:lineRule="auto"/>
              <w:jc w:val="center"/>
              <w:rPr>
                <w:rFonts w:ascii="Times New Roman" w:hAnsi="Times New Roman" w:cs="Times New Roman"/>
                <w:b/>
                <w:bCs/>
                <w:i/>
              </w:rPr>
            </w:pPr>
          </w:p>
        </w:tc>
        <w:tc>
          <w:tcPr>
            <w:tcW w:w="3310" w:type="pct"/>
            <w:shd w:val="clear" w:color="auto" w:fill="auto"/>
            <w:vAlign w:val="center"/>
          </w:tcPr>
          <w:p w:rsidR="00AD39C8" w:rsidRPr="00840C50" w:rsidRDefault="00AD39C8" w:rsidP="00AD39C8">
            <w:pPr>
              <w:suppressAutoHyphens/>
              <w:spacing w:after="0" w:line="240" w:lineRule="auto"/>
              <w:rPr>
                <w:rFonts w:ascii="Times New Roman" w:hAnsi="Times New Roman" w:cs="Times New Roman"/>
                <w:b/>
                <w:bCs/>
                <w:i/>
              </w:rPr>
            </w:pPr>
            <w:r w:rsidRPr="0096576C">
              <w:rPr>
                <w:rFonts w:ascii="Times New Roman" w:hAnsi="Times New Roman" w:cs="Times New Roman"/>
                <w:b/>
                <w:bCs/>
                <w:i/>
              </w:rPr>
              <w:t>Самостоятельная работа обучающ</w:t>
            </w:r>
            <w:r>
              <w:rPr>
                <w:rFonts w:ascii="Times New Roman" w:hAnsi="Times New Roman" w:cs="Times New Roman"/>
                <w:b/>
                <w:bCs/>
                <w:i/>
              </w:rPr>
              <w:t>ихся</w:t>
            </w:r>
          </w:p>
        </w:tc>
        <w:tc>
          <w:tcPr>
            <w:tcW w:w="321" w:type="pct"/>
            <w:gridSpan w:val="2"/>
            <w:vMerge w:val="restart"/>
            <w:shd w:val="clear" w:color="auto" w:fill="auto"/>
          </w:tcPr>
          <w:p w:rsidR="00AD39C8" w:rsidRPr="00004FE5" w:rsidRDefault="00004FE5" w:rsidP="00EA716C">
            <w:pPr>
              <w:suppressAutoHyphens/>
              <w:spacing w:after="0" w:line="240" w:lineRule="auto"/>
              <w:jc w:val="center"/>
              <w:rPr>
                <w:rFonts w:ascii="Times New Roman" w:hAnsi="Times New Roman" w:cs="Times New Roman"/>
                <w:bCs/>
                <w:i/>
              </w:rPr>
            </w:pPr>
            <w:r w:rsidRPr="00004FE5">
              <w:rPr>
                <w:rFonts w:ascii="Times New Roman" w:hAnsi="Times New Roman" w:cs="Times New Roman"/>
                <w:bCs/>
                <w:i/>
              </w:rPr>
              <w:t>1</w:t>
            </w:r>
          </w:p>
        </w:tc>
        <w:tc>
          <w:tcPr>
            <w:tcW w:w="552" w:type="pct"/>
            <w:gridSpan w:val="2"/>
            <w:vMerge/>
          </w:tcPr>
          <w:p w:rsidR="00AD39C8" w:rsidRPr="00840C50" w:rsidRDefault="00AD39C8" w:rsidP="00EA716C">
            <w:pPr>
              <w:suppressAutoHyphens/>
              <w:spacing w:after="0" w:line="240" w:lineRule="auto"/>
              <w:jc w:val="center"/>
              <w:rPr>
                <w:rFonts w:ascii="Times New Roman" w:hAnsi="Times New Roman" w:cs="Times New Roman"/>
                <w:b/>
                <w:bCs/>
                <w:i/>
              </w:rPr>
            </w:pPr>
          </w:p>
        </w:tc>
      </w:tr>
      <w:tr w:rsidR="00AD39C8" w:rsidRPr="00414C20" w:rsidTr="00AD39C8">
        <w:trPr>
          <w:trHeight w:val="256"/>
        </w:trPr>
        <w:tc>
          <w:tcPr>
            <w:tcW w:w="817" w:type="pct"/>
            <w:gridSpan w:val="2"/>
            <w:vMerge/>
            <w:shd w:val="clear" w:color="auto" w:fill="auto"/>
          </w:tcPr>
          <w:p w:rsidR="00AD39C8" w:rsidRPr="00840C50" w:rsidRDefault="00AD39C8" w:rsidP="00EA716C">
            <w:pPr>
              <w:suppressAutoHyphens/>
              <w:spacing w:after="0" w:line="240" w:lineRule="auto"/>
              <w:jc w:val="center"/>
              <w:rPr>
                <w:rFonts w:ascii="Times New Roman" w:hAnsi="Times New Roman" w:cs="Times New Roman"/>
                <w:b/>
                <w:bCs/>
                <w:i/>
              </w:rPr>
            </w:pPr>
          </w:p>
        </w:tc>
        <w:tc>
          <w:tcPr>
            <w:tcW w:w="3310" w:type="pct"/>
            <w:shd w:val="clear" w:color="auto" w:fill="auto"/>
            <w:vAlign w:val="center"/>
          </w:tcPr>
          <w:p w:rsidR="00AD39C8" w:rsidRPr="00840C50" w:rsidRDefault="00AD39C8" w:rsidP="00AD39C8">
            <w:pPr>
              <w:suppressAutoHyphens/>
              <w:spacing w:after="0" w:line="240" w:lineRule="auto"/>
              <w:rPr>
                <w:rFonts w:ascii="Times New Roman" w:hAnsi="Times New Roman" w:cs="Times New Roman"/>
                <w:b/>
                <w:bCs/>
                <w:i/>
              </w:rPr>
            </w:pPr>
            <w:r w:rsidRPr="0096576C">
              <w:rPr>
                <w:rFonts w:ascii="Times New Roman" w:hAnsi="Times New Roman" w:cs="Times New Roman"/>
                <w:bCs/>
              </w:rPr>
              <w:t>1</w:t>
            </w:r>
            <w:r>
              <w:rPr>
                <w:rFonts w:ascii="Times New Roman" w:hAnsi="Times New Roman" w:cs="Times New Roman"/>
                <w:bCs/>
              </w:rPr>
              <w:t>.Составление таблицы «</w:t>
            </w:r>
            <w:r w:rsidRPr="005E74AC">
              <w:rPr>
                <w:rFonts w:ascii="Times New Roman" w:hAnsi="Times New Roman" w:cs="Times New Roman"/>
                <w:bCs/>
              </w:rPr>
              <w:t>Классы условий труда по степени вредности и опасности</w:t>
            </w:r>
            <w:r>
              <w:rPr>
                <w:rFonts w:ascii="Times New Roman" w:hAnsi="Times New Roman" w:cs="Times New Roman"/>
                <w:bCs/>
              </w:rPr>
              <w:t>».</w:t>
            </w:r>
          </w:p>
        </w:tc>
        <w:tc>
          <w:tcPr>
            <w:tcW w:w="321" w:type="pct"/>
            <w:gridSpan w:val="2"/>
            <w:vMerge/>
            <w:shd w:val="clear" w:color="auto" w:fill="auto"/>
          </w:tcPr>
          <w:p w:rsidR="00AD39C8" w:rsidRPr="00840C50" w:rsidRDefault="00AD39C8" w:rsidP="00EA716C">
            <w:pPr>
              <w:suppressAutoHyphens/>
              <w:spacing w:after="0" w:line="240" w:lineRule="auto"/>
              <w:jc w:val="center"/>
              <w:rPr>
                <w:rFonts w:ascii="Times New Roman" w:hAnsi="Times New Roman" w:cs="Times New Roman"/>
                <w:b/>
                <w:bCs/>
                <w:i/>
              </w:rPr>
            </w:pPr>
          </w:p>
        </w:tc>
        <w:tc>
          <w:tcPr>
            <w:tcW w:w="552" w:type="pct"/>
            <w:gridSpan w:val="2"/>
            <w:vMerge/>
          </w:tcPr>
          <w:p w:rsidR="00AD39C8" w:rsidRPr="00840C50" w:rsidRDefault="00AD39C8" w:rsidP="00EA716C">
            <w:pPr>
              <w:suppressAutoHyphens/>
              <w:spacing w:after="0" w:line="240" w:lineRule="auto"/>
              <w:jc w:val="center"/>
              <w:rPr>
                <w:rFonts w:ascii="Times New Roman" w:hAnsi="Times New Roman" w:cs="Times New Roman"/>
                <w:b/>
                <w:bCs/>
                <w:i/>
              </w:rPr>
            </w:pPr>
          </w:p>
        </w:tc>
      </w:tr>
      <w:tr w:rsidR="00EA716C" w:rsidRPr="00414C20" w:rsidTr="00AD39C8">
        <w:trPr>
          <w:trHeight w:val="256"/>
        </w:trPr>
        <w:tc>
          <w:tcPr>
            <w:tcW w:w="817" w:type="pct"/>
            <w:gridSpan w:val="2"/>
            <w:shd w:val="clear" w:color="auto" w:fill="auto"/>
          </w:tcPr>
          <w:p w:rsidR="00EA716C" w:rsidRPr="00840C50" w:rsidRDefault="00EA716C" w:rsidP="00EA716C">
            <w:pPr>
              <w:suppressAutoHyphens/>
              <w:spacing w:after="0" w:line="240" w:lineRule="auto"/>
              <w:jc w:val="center"/>
              <w:rPr>
                <w:rFonts w:ascii="Times New Roman" w:hAnsi="Times New Roman" w:cs="Times New Roman"/>
                <w:b/>
                <w:bCs/>
                <w:i/>
              </w:rPr>
            </w:pPr>
            <w:r w:rsidRPr="00840C50">
              <w:rPr>
                <w:rFonts w:ascii="Times New Roman" w:hAnsi="Times New Roman" w:cs="Times New Roman"/>
                <w:b/>
                <w:bCs/>
                <w:i/>
              </w:rPr>
              <w:lastRenderedPageBreak/>
              <w:t>1</w:t>
            </w:r>
          </w:p>
        </w:tc>
        <w:tc>
          <w:tcPr>
            <w:tcW w:w="3310" w:type="pct"/>
            <w:shd w:val="clear" w:color="auto" w:fill="auto"/>
          </w:tcPr>
          <w:p w:rsidR="00EA716C" w:rsidRPr="00840C50" w:rsidRDefault="00EA716C" w:rsidP="00EA716C">
            <w:pPr>
              <w:suppressAutoHyphens/>
              <w:spacing w:after="0" w:line="240" w:lineRule="auto"/>
              <w:jc w:val="center"/>
              <w:rPr>
                <w:rFonts w:ascii="Times New Roman" w:hAnsi="Times New Roman" w:cs="Times New Roman"/>
                <w:b/>
                <w:bCs/>
                <w:i/>
              </w:rPr>
            </w:pPr>
            <w:r w:rsidRPr="00840C50">
              <w:rPr>
                <w:rFonts w:ascii="Times New Roman" w:hAnsi="Times New Roman" w:cs="Times New Roman"/>
                <w:b/>
                <w:bCs/>
                <w:i/>
              </w:rPr>
              <w:t>2</w:t>
            </w:r>
          </w:p>
        </w:tc>
        <w:tc>
          <w:tcPr>
            <w:tcW w:w="321" w:type="pct"/>
            <w:gridSpan w:val="2"/>
            <w:shd w:val="clear" w:color="auto" w:fill="auto"/>
          </w:tcPr>
          <w:p w:rsidR="00EA716C" w:rsidRPr="00840C50" w:rsidRDefault="00EA716C" w:rsidP="00EA716C">
            <w:pPr>
              <w:suppressAutoHyphens/>
              <w:spacing w:after="0" w:line="240" w:lineRule="auto"/>
              <w:jc w:val="center"/>
              <w:rPr>
                <w:rFonts w:ascii="Times New Roman" w:hAnsi="Times New Roman" w:cs="Times New Roman"/>
                <w:b/>
                <w:bCs/>
                <w:i/>
              </w:rPr>
            </w:pPr>
            <w:r w:rsidRPr="00840C50">
              <w:rPr>
                <w:rFonts w:ascii="Times New Roman" w:hAnsi="Times New Roman" w:cs="Times New Roman"/>
                <w:b/>
                <w:bCs/>
                <w:i/>
              </w:rPr>
              <w:t>3</w:t>
            </w:r>
          </w:p>
        </w:tc>
        <w:tc>
          <w:tcPr>
            <w:tcW w:w="552" w:type="pct"/>
            <w:gridSpan w:val="2"/>
          </w:tcPr>
          <w:p w:rsidR="00EA716C" w:rsidRPr="00840C50" w:rsidRDefault="00EA716C" w:rsidP="00EA716C">
            <w:pPr>
              <w:suppressAutoHyphens/>
              <w:spacing w:after="0" w:line="240" w:lineRule="auto"/>
              <w:jc w:val="center"/>
              <w:rPr>
                <w:rFonts w:ascii="Times New Roman" w:hAnsi="Times New Roman" w:cs="Times New Roman"/>
                <w:b/>
                <w:bCs/>
                <w:i/>
              </w:rPr>
            </w:pPr>
            <w:r w:rsidRPr="00840C50">
              <w:rPr>
                <w:rFonts w:ascii="Times New Roman" w:hAnsi="Times New Roman" w:cs="Times New Roman"/>
                <w:b/>
                <w:bCs/>
                <w:i/>
              </w:rPr>
              <w:t>4</w:t>
            </w:r>
          </w:p>
        </w:tc>
      </w:tr>
      <w:tr w:rsidR="00EA716C" w:rsidRPr="00414C20" w:rsidTr="00D0197B">
        <w:trPr>
          <w:trHeight w:val="70"/>
        </w:trPr>
        <w:tc>
          <w:tcPr>
            <w:tcW w:w="4127" w:type="pct"/>
            <w:gridSpan w:val="3"/>
            <w:shd w:val="clear" w:color="auto" w:fill="auto"/>
          </w:tcPr>
          <w:p w:rsidR="00EA716C" w:rsidRPr="00B93C50" w:rsidRDefault="00EA716C" w:rsidP="00840C50">
            <w:pPr>
              <w:spacing w:after="0" w:line="240" w:lineRule="auto"/>
              <w:rPr>
                <w:rFonts w:ascii="Times New Roman" w:hAnsi="Times New Roman" w:cs="Times New Roman"/>
                <w:b/>
                <w:bCs/>
              </w:rPr>
            </w:pPr>
            <w:r w:rsidRPr="00B93C50">
              <w:rPr>
                <w:rFonts w:ascii="Times New Roman" w:hAnsi="Times New Roman" w:cs="Times New Roman"/>
                <w:b/>
                <w:bCs/>
              </w:rPr>
              <w:t>Раздел 3. Вредные физические, химические и</w:t>
            </w:r>
            <w:r>
              <w:rPr>
                <w:rFonts w:ascii="Times New Roman" w:hAnsi="Times New Roman" w:cs="Times New Roman"/>
                <w:b/>
                <w:bCs/>
              </w:rPr>
              <w:t xml:space="preserve"> биологические факторы производ</w:t>
            </w:r>
            <w:r w:rsidRPr="00B93C50">
              <w:rPr>
                <w:rFonts w:ascii="Times New Roman" w:hAnsi="Times New Roman" w:cs="Times New Roman"/>
                <w:b/>
                <w:bCs/>
              </w:rPr>
              <w:t>ственной среды</w:t>
            </w:r>
          </w:p>
        </w:tc>
        <w:tc>
          <w:tcPr>
            <w:tcW w:w="321" w:type="pct"/>
            <w:gridSpan w:val="2"/>
            <w:shd w:val="clear" w:color="auto" w:fill="auto"/>
            <w:vAlign w:val="center"/>
          </w:tcPr>
          <w:p w:rsidR="00EA716C" w:rsidRPr="00301A68" w:rsidRDefault="00B54B66" w:rsidP="00840C50">
            <w:pPr>
              <w:suppressAutoHyphens/>
              <w:spacing w:after="0" w:line="240" w:lineRule="auto"/>
              <w:jc w:val="center"/>
              <w:rPr>
                <w:rFonts w:ascii="Times New Roman" w:hAnsi="Times New Roman" w:cs="Times New Roman"/>
                <w:b/>
                <w:bCs/>
              </w:rPr>
            </w:pPr>
            <w:r>
              <w:rPr>
                <w:rFonts w:ascii="Times New Roman" w:hAnsi="Times New Roman" w:cs="Times New Roman"/>
                <w:b/>
                <w:bCs/>
              </w:rPr>
              <w:t>7</w:t>
            </w:r>
          </w:p>
        </w:tc>
        <w:tc>
          <w:tcPr>
            <w:tcW w:w="552" w:type="pct"/>
            <w:gridSpan w:val="2"/>
            <w:shd w:val="clear" w:color="auto" w:fill="D9D9D9" w:themeFill="background1" w:themeFillShade="D9"/>
          </w:tcPr>
          <w:p w:rsidR="00EA716C" w:rsidRPr="00414C20" w:rsidRDefault="00EA716C" w:rsidP="00840C50">
            <w:pPr>
              <w:spacing w:after="0" w:line="240" w:lineRule="auto"/>
              <w:rPr>
                <w:rFonts w:ascii="Times New Roman" w:hAnsi="Times New Roman" w:cs="Times New Roman"/>
                <w:b/>
                <w:i/>
              </w:rPr>
            </w:pPr>
          </w:p>
        </w:tc>
      </w:tr>
      <w:tr w:rsidR="00EA716C" w:rsidRPr="00414C20" w:rsidTr="00AD39C8">
        <w:trPr>
          <w:trHeight w:val="134"/>
        </w:trPr>
        <w:tc>
          <w:tcPr>
            <w:tcW w:w="817" w:type="pct"/>
            <w:gridSpan w:val="2"/>
            <w:shd w:val="clear" w:color="auto" w:fill="auto"/>
          </w:tcPr>
          <w:p w:rsidR="00EA716C" w:rsidRPr="00904F5A" w:rsidRDefault="00EA716C" w:rsidP="00840C50">
            <w:pPr>
              <w:spacing w:after="0" w:line="240" w:lineRule="auto"/>
              <w:rPr>
                <w:rFonts w:ascii="Times New Roman" w:hAnsi="Times New Roman" w:cs="Times New Roman"/>
                <w:b/>
                <w:bCs/>
              </w:rPr>
            </w:pPr>
            <w:r w:rsidRPr="00B93C50">
              <w:rPr>
                <w:rFonts w:ascii="Times New Roman" w:hAnsi="Times New Roman" w:cs="Times New Roman"/>
                <w:b/>
                <w:bCs/>
              </w:rPr>
              <w:t>Тема 3.1. Влияние микроклимата на че</w:t>
            </w:r>
            <w:r>
              <w:rPr>
                <w:rFonts w:ascii="Times New Roman" w:hAnsi="Times New Roman" w:cs="Times New Roman"/>
                <w:b/>
                <w:bCs/>
              </w:rPr>
              <w:t>ловека в производ</w:t>
            </w:r>
            <w:r w:rsidRPr="00B93C50">
              <w:rPr>
                <w:rFonts w:ascii="Times New Roman" w:hAnsi="Times New Roman" w:cs="Times New Roman"/>
                <w:b/>
                <w:bCs/>
              </w:rPr>
              <w:t>ственной среде</w:t>
            </w:r>
          </w:p>
        </w:tc>
        <w:tc>
          <w:tcPr>
            <w:tcW w:w="3310" w:type="pct"/>
            <w:shd w:val="clear" w:color="auto" w:fill="auto"/>
          </w:tcPr>
          <w:p w:rsidR="00EA716C" w:rsidRPr="00B862F0" w:rsidRDefault="00EA716C" w:rsidP="00840C50">
            <w:pPr>
              <w:spacing w:after="0" w:line="240" w:lineRule="auto"/>
              <w:rPr>
                <w:rFonts w:ascii="Times New Roman" w:hAnsi="Times New Roman" w:cs="Times New Roman"/>
                <w:b/>
                <w:bCs/>
              </w:rPr>
            </w:pPr>
            <w:r w:rsidRPr="00B862F0">
              <w:rPr>
                <w:rFonts w:ascii="Times New Roman" w:hAnsi="Times New Roman" w:cs="Times New Roman"/>
                <w:b/>
                <w:bCs/>
              </w:rPr>
              <w:t>Содержание учебного материала</w:t>
            </w:r>
          </w:p>
          <w:p w:rsidR="00EA716C" w:rsidRPr="00B93C50" w:rsidRDefault="00EA716C" w:rsidP="00840C50">
            <w:pPr>
              <w:spacing w:after="0" w:line="240" w:lineRule="auto"/>
              <w:rPr>
                <w:rFonts w:ascii="Times New Roman" w:hAnsi="Times New Roman" w:cs="Times New Roman"/>
                <w:bCs/>
              </w:rPr>
            </w:pPr>
            <w:r w:rsidRPr="00B93C50">
              <w:rPr>
                <w:rFonts w:ascii="Times New Roman" w:hAnsi="Times New Roman" w:cs="Times New Roman"/>
                <w:bCs/>
              </w:rPr>
              <w:t xml:space="preserve">Виды вредных микроклиматических факторов и их основные параметры. </w:t>
            </w:r>
          </w:p>
          <w:p w:rsidR="00EA716C" w:rsidRPr="00B862F0" w:rsidRDefault="00EA716C" w:rsidP="00840C50">
            <w:pPr>
              <w:spacing w:after="0" w:line="240" w:lineRule="auto"/>
              <w:jc w:val="both"/>
              <w:rPr>
                <w:rFonts w:ascii="Times New Roman" w:hAnsi="Times New Roman" w:cs="Times New Roman"/>
                <w:b/>
                <w:bCs/>
              </w:rPr>
            </w:pPr>
            <w:r w:rsidRPr="00B93C50">
              <w:rPr>
                <w:rFonts w:ascii="Times New Roman" w:hAnsi="Times New Roman" w:cs="Times New Roman"/>
                <w:bCs/>
              </w:rPr>
              <w:t>Средства и методы нормализации микроклиматических параметров среды и обеспечения безопасных условий труда. Средства нормализации микроклиматических параметров среды и средства защиты работников  при невозможности нормализации</w:t>
            </w:r>
            <w:r>
              <w:rPr>
                <w:rFonts w:ascii="Times New Roman" w:hAnsi="Times New Roman" w:cs="Times New Roman"/>
                <w:bCs/>
              </w:rPr>
              <w:t>.</w:t>
            </w:r>
          </w:p>
        </w:tc>
        <w:tc>
          <w:tcPr>
            <w:tcW w:w="321" w:type="pct"/>
            <w:gridSpan w:val="2"/>
            <w:shd w:val="clear" w:color="auto" w:fill="auto"/>
            <w:vAlign w:val="center"/>
          </w:tcPr>
          <w:p w:rsidR="00EA716C" w:rsidRPr="00814FF9" w:rsidRDefault="00EE7F4F" w:rsidP="00983C77">
            <w:pPr>
              <w:suppressAutoHyphens/>
              <w:spacing w:after="0"/>
              <w:jc w:val="center"/>
              <w:rPr>
                <w:rFonts w:ascii="Times New Roman" w:hAnsi="Times New Roman" w:cs="Times New Roman"/>
                <w:bCs/>
              </w:rPr>
            </w:pPr>
            <w:r>
              <w:rPr>
                <w:rFonts w:ascii="Times New Roman" w:hAnsi="Times New Roman" w:cs="Times New Roman"/>
                <w:bCs/>
              </w:rPr>
              <w:t>1</w:t>
            </w:r>
          </w:p>
        </w:tc>
        <w:tc>
          <w:tcPr>
            <w:tcW w:w="552" w:type="pct"/>
            <w:gridSpan w:val="2"/>
          </w:tcPr>
          <w:p w:rsidR="00D70B3D" w:rsidRDefault="00D70B3D" w:rsidP="00D70B3D">
            <w:pPr>
              <w:suppressAutoHyphens/>
              <w:spacing w:after="0" w:line="240" w:lineRule="auto"/>
              <w:jc w:val="both"/>
              <w:rPr>
                <w:rFonts w:ascii="Times New Roman" w:eastAsia="Times New Roman" w:hAnsi="Times New Roman" w:cs="Times New Roman"/>
                <w:sz w:val="24"/>
                <w:szCs w:val="24"/>
              </w:rPr>
            </w:pPr>
            <w:r w:rsidRPr="00AA0E9E">
              <w:rPr>
                <w:rFonts w:ascii="Times New Roman" w:eastAsia="Times New Roman" w:hAnsi="Times New Roman" w:cs="Times New Roman"/>
                <w:sz w:val="24"/>
                <w:szCs w:val="24"/>
              </w:rPr>
              <w:t xml:space="preserve">ОК </w:t>
            </w:r>
            <w:r>
              <w:rPr>
                <w:rFonts w:ascii="Times New Roman" w:eastAsia="Times New Roman" w:hAnsi="Times New Roman" w:cs="Times New Roman"/>
                <w:sz w:val="24"/>
                <w:szCs w:val="24"/>
              </w:rPr>
              <w:t>0</w:t>
            </w:r>
            <w:r w:rsidRPr="00AA0E9E">
              <w:rPr>
                <w:rFonts w:ascii="Times New Roman" w:eastAsia="Times New Roman" w:hAnsi="Times New Roman" w:cs="Times New Roman"/>
                <w:sz w:val="24"/>
                <w:szCs w:val="24"/>
              </w:rPr>
              <w:t>1-</w:t>
            </w:r>
            <w:r>
              <w:rPr>
                <w:rFonts w:ascii="Times New Roman" w:eastAsia="Times New Roman" w:hAnsi="Times New Roman" w:cs="Times New Roman"/>
                <w:sz w:val="24"/>
                <w:szCs w:val="24"/>
              </w:rPr>
              <w:t>04</w:t>
            </w:r>
            <w:r w:rsidRPr="00AA0E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ОК 07</w:t>
            </w:r>
            <w:r w:rsidRPr="00AA0E9E">
              <w:rPr>
                <w:rFonts w:ascii="Times New Roman" w:eastAsia="Times New Roman" w:hAnsi="Times New Roman" w:cs="Times New Roman"/>
                <w:sz w:val="24"/>
                <w:szCs w:val="24"/>
              </w:rPr>
              <w:t xml:space="preserve"> </w:t>
            </w:r>
          </w:p>
          <w:p w:rsidR="00EA716C" w:rsidRPr="00414C20" w:rsidRDefault="00EA716C" w:rsidP="00983C77">
            <w:pPr>
              <w:spacing w:after="0"/>
              <w:jc w:val="center"/>
              <w:rPr>
                <w:rFonts w:ascii="Times New Roman" w:hAnsi="Times New Roman" w:cs="Times New Roman"/>
                <w:b/>
                <w:i/>
              </w:rPr>
            </w:pPr>
          </w:p>
        </w:tc>
      </w:tr>
      <w:tr w:rsidR="00B54B66" w:rsidRPr="00414C20" w:rsidTr="004831C6">
        <w:trPr>
          <w:trHeight w:val="5313"/>
        </w:trPr>
        <w:tc>
          <w:tcPr>
            <w:tcW w:w="817" w:type="pct"/>
            <w:gridSpan w:val="2"/>
            <w:vMerge w:val="restart"/>
            <w:tcBorders>
              <w:bottom w:val="single" w:sz="4" w:space="0" w:color="auto"/>
            </w:tcBorders>
            <w:shd w:val="clear" w:color="auto" w:fill="auto"/>
          </w:tcPr>
          <w:p w:rsidR="00B54B66" w:rsidRPr="00B93C50" w:rsidRDefault="00B54B66" w:rsidP="00A15732">
            <w:pPr>
              <w:spacing w:after="0" w:line="240" w:lineRule="auto"/>
              <w:rPr>
                <w:rFonts w:ascii="Times New Roman" w:hAnsi="Times New Roman" w:cs="Times New Roman"/>
                <w:b/>
                <w:bCs/>
              </w:rPr>
            </w:pPr>
            <w:r>
              <w:rPr>
                <w:rFonts w:ascii="Times New Roman" w:hAnsi="Times New Roman" w:cs="Times New Roman"/>
                <w:b/>
                <w:bCs/>
              </w:rPr>
              <w:t>Тема 3.2. Неионизирующие элек</w:t>
            </w:r>
            <w:r w:rsidRPr="00B93C50">
              <w:rPr>
                <w:rFonts w:ascii="Times New Roman" w:hAnsi="Times New Roman" w:cs="Times New Roman"/>
                <w:b/>
                <w:bCs/>
              </w:rPr>
              <w:t>тромаг</w:t>
            </w:r>
            <w:r>
              <w:rPr>
                <w:rFonts w:ascii="Times New Roman" w:hAnsi="Times New Roman" w:cs="Times New Roman"/>
                <w:b/>
                <w:bCs/>
              </w:rPr>
              <w:t>нит</w:t>
            </w:r>
            <w:r w:rsidRPr="00B93C50">
              <w:rPr>
                <w:rFonts w:ascii="Times New Roman" w:hAnsi="Times New Roman" w:cs="Times New Roman"/>
                <w:b/>
                <w:bCs/>
              </w:rPr>
              <w:t>ные поля и излучения. Ионизирующие излучения. Производственный шум, ультразвук, инфразвук, вибрация</w:t>
            </w:r>
            <w:r>
              <w:rPr>
                <w:rFonts w:ascii="Times New Roman" w:hAnsi="Times New Roman" w:cs="Times New Roman"/>
                <w:b/>
                <w:bCs/>
              </w:rPr>
              <w:t>.</w:t>
            </w:r>
            <w:r w:rsidRPr="00B93C50">
              <w:rPr>
                <w:rFonts w:ascii="Times New Roman" w:hAnsi="Times New Roman" w:cs="Times New Roman"/>
                <w:b/>
                <w:bCs/>
              </w:rPr>
              <w:t xml:space="preserve"> Аэрозоли (пыли) и электрические заряженные частицы воздуха (аэроионы). Экоби</w:t>
            </w:r>
            <w:r>
              <w:rPr>
                <w:rFonts w:ascii="Times New Roman" w:hAnsi="Times New Roman" w:cs="Times New Roman"/>
                <w:b/>
                <w:bCs/>
              </w:rPr>
              <w:t>о</w:t>
            </w:r>
            <w:r w:rsidRPr="00B93C50">
              <w:rPr>
                <w:rFonts w:ascii="Times New Roman" w:hAnsi="Times New Roman" w:cs="Times New Roman"/>
                <w:b/>
                <w:bCs/>
              </w:rPr>
              <w:t>защитная техника</w:t>
            </w:r>
          </w:p>
        </w:tc>
        <w:tc>
          <w:tcPr>
            <w:tcW w:w="3310" w:type="pct"/>
            <w:tcBorders>
              <w:bottom w:val="single" w:sz="4" w:space="0" w:color="auto"/>
            </w:tcBorders>
            <w:shd w:val="clear" w:color="auto" w:fill="auto"/>
          </w:tcPr>
          <w:p w:rsidR="00B54B66" w:rsidRPr="00B93C50" w:rsidRDefault="00B54B66" w:rsidP="00A15732">
            <w:pPr>
              <w:spacing w:after="0" w:line="240" w:lineRule="auto"/>
              <w:rPr>
                <w:rFonts w:ascii="Times New Roman" w:hAnsi="Times New Roman" w:cs="Times New Roman"/>
                <w:b/>
                <w:bCs/>
              </w:rPr>
            </w:pPr>
            <w:r w:rsidRPr="00B93C50">
              <w:rPr>
                <w:rFonts w:ascii="Times New Roman" w:hAnsi="Times New Roman" w:cs="Times New Roman"/>
                <w:b/>
                <w:bCs/>
              </w:rPr>
              <w:t>Содержание учебного материала</w:t>
            </w:r>
          </w:p>
          <w:p w:rsidR="00B54B66" w:rsidRDefault="00B54B66" w:rsidP="00A15732">
            <w:pPr>
              <w:spacing w:after="0" w:line="240" w:lineRule="auto"/>
              <w:jc w:val="both"/>
              <w:rPr>
                <w:rFonts w:ascii="Times New Roman" w:hAnsi="Times New Roman" w:cs="Times New Roman"/>
                <w:b/>
                <w:bCs/>
              </w:rPr>
            </w:pPr>
            <w:r w:rsidRPr="00B93C50">
              <w:rPr>
                <w:rFonts w:ascii="Times New Roman" w:hAnsi="Times New Roman" w:cs="Times New Roman"/>
                <w:bCs/>
              </w:rPr>
              <w:t>Основные источники неионизирующих излучений на объектах. Критерии интенсивности и дозовые критерии, реакции организма человека на неионизирующие излучения. Способы защиты работающих на компьютерах от воздействия неионизирующих излучений. Выбор эффективных средств коллективной и индивидуальной защиты. Приборы контроля за качеством производственной среды. Основные источники акустических явлений, критерии их интенсивности, реакции на них организма человека. Последствия производственного и транспортного шума, меры борьбы с ними, средства и способы защиты работающих. Выбор эффективных средств коллективной и индивид</w:t>
            </w:r>
            <w:r>
              <w:rPr>
                <w:rFonts w:ascii="Times New Roman" w:hAnsi="Times New Roman" w:cs="Times New Roman"/>
                <w:bCs/>
              </w:rPr>
              <w:t>уальной защиты слесаря</w:t>
            </w:r>
            <w:r w:rsidRPr="00B93C50">
              <w:rPr>
                <w:rFonts w:ascii="Times New Roman" w:hAnsi="Times New Roman" w:cs="Times New Roman"/>
                <w:bCs/>
              </w:rPr>
              <w:t xml:space="preserve"> по </w:t>
            </w:r>
            <w:r>
              <w:rPr>
                <w:rFonts w:ascii="Times New Roman" w:hAnsi="Times New Roman" w:cs="Times New Roman"/>
                <w:bCs/>
              </w:rPr>
              <w:t xml:space="preserve">обслуживанию и </w:t>
            </w:r>
            <w:r w:rsidRPr="00B93C50">
              <w:rPr>
                <w:rFonts w:ascii="Times New Roman" w:hAnsi="Times New Roman" w:cs="Times New Roman"/>
                <w:bCs/>
              </w:rPr>
              <w:t>ремонту подвижного состав</w:t>
            </w:r>
            <w:r>
              <w:rPr>
                <w:rFonts w:ascii="Times New Roman" w:hAnsi="Times New Roman" w:cs="Times New Roman"/>
                <w:bCs/>
              </w:rPr>
              <w:t>а</w:t>
            </w:r>
            <w:r w:rsidRPr="00B93C50">
              <w:rPr>
                <w:rFonts w:ascii="Times New Roman" w:hAnsi="Times New Roman" w:cs="Times New Roman"/>
                <w:bCs/>
              </w:rPr>
              <w:t>.Контроль за качеством акустических факторов производственной среды. Предельные уровни шума и вибрации. Демпфирующие покрытия, виброизоляторы, виброгасители. Виброакустическая лаборатория Тоннельной ассоциации России (ВАЛТАР)</w:t>
            </w:r>
            <w:r>
              <w:rPr>
                <w:rFonts w:ascii="Times New Roman" w:hAnsi="Times New Roman" w:cs="Times New Roman"/>
                <w:bCs/>
              </w:rPr>
              <w:t>.</w:t>
            </w:r>
          </w:p>
          <w:p w:rsidR="00B54B66" w:rsidRPr="00B862F0" w:rsidRDefault="00B54B66" w:rsidP="00A15732">
            <w:pPr>
              <w:spacing w:after="0" w:line="240" w:lineRule="auto"/>
              <w:jc w:val="both"/>
              <w:rPr>
                <w:rFonts w:ascii="Times New Roman" w:hAnsi="Times New Roman" w:cs="Times New Roman"/>
                <w:b/>
                <w:bCs/>
              </w:rPr>
            </w:pPr>
            <w:r w:rsidRPr="00B93C50">
              <w:rPr>
                <w:rFonts w:ascii="Times New Roman" w:hAnsi="Times New Roman" w:cs="Times New Roman"/>
                <w:bCs/>
              </w:rPr>
              <w:t>Основные источники ионизирующих излучений, критерии интенсивности и дозовые критерии. Реакции организма человека на ионизирующие излучения, последствия облучения, средства и способы защиты.Выбор эффективных средств коллективной и индивидуальной защиты, приборов контроля за качеством производственной среды. Основные источники аэрозолей и аэроионов, критерии их интенсивности и реакции организма человека, средства и способы защиты. Приборы и методы контроля запыленности, меры борьбы с производственной пылью, защита работников; экобиозащитная техника обезвреживания вентиляционных выбросов; гигиеническое нормирование, гигиенические критерии оценки условий труда при воздействии а</w:t>
            </w:r>
            <w:r>
              <w:rPr>
                <w:rFonts w:ascii="Times New Roman" w:hAnsi="Times New Roman" w:cs="Times New Roman"/>
                <w:bCs/>
              </w:rPr>
              <w:t>э</w:t>
            </w:r>
            <w:r w:rsidRPr="00B93C50">
              <w:rPr>
                <w:rFonts w:ascii="Times New Roman" w:hAnsi="Times New Roman" w:cs="Times New Roman"/>
                <w:bCs/>
              </w:rPr>
              <w:t>розолей преимущественно фиброгенного действия, и пылевые нагрузки на ор</w:t>
            </w:r>
            <w:r>
              <w:rPr>
                <w:rFonts w:ascii="Times New Roman" w:hAnsi="Times New Roman" w:cs="Times New Roman"/>
                <w:bCs/>
              </w:rPr>
              <w:t>ганы дыхания работников</w:t>
            </w:r>
            <w:r w:rsidRPr="00B93C50">
              <w:rPr>
                <w:rFonts w:ascii="Times New Roman" w:hAnsi="Times New Roman" w:cs="Times New Roman"/>
                <w:bCs/>
              </w:rPr>
              <w:t>. Сущность физических процессов ионизации воздуха рабочей зоны</w:t>
            </w:r>
            <w:r>
              <w:rPr>
                <w:rFonts w:ascii="Times New Roman" w:hAnsi="Times New Roman" w:cs="Times New Roman"/>
                <w:bCs/>
              </w:rPr>
              <w:t>.</w:t>
            </w:r>
          </w:p>
        </w:tc>
        <w:tc>
          <w:tcPr>
            <w:tcW w:w="321" w:type="pct"/>
            <w:gridSpan w:val="2"/>
            <w:tcBorders>
              <w:bottom w:val="single" w:sz="4" w:space="0" w:color="auto"/>
            </w:tcBorders>
            <w:shd w:val="clear" w:color="auto" w:fill="auto"/>
            <w:vAlign w:val="center"/>
          </w:tcPr>
          <w:p w:rsidR="00B54B66" w:rsidRPr="00814FF9" w:rsidRDefault="00B54B66" w:rsidP="00A15732">
            <w:pPr>
              <w:suppressAutoHyphens/>
              <w:spacing w:after="0" w:line="240" w:lineRule="auto"/>
              <w:jc w:val="center"/>
              <w:rPr>
                <w:rFonts w:ascii="Times New Roman" w:hAnsi="Times New Roman" w:cs="Times New Roman"/>
                <w:bCs/>
              </w:rPr>
            </w:pPr>
            <w:r>
              <w:rPr>
                <w:rFonts w:ascii="Times New Roman" w:hAnsi="Times New Roman" w:cs="Times New Roman"/>
                <w:bCs/>
              </w:rPr>
              <w:t>1</w:t>
            </w:r>
          </w:p>
          <w:p w:rsidR="00B54B66" w:rsidRPr="00814FF9" w:rsidRDefault="00B54B66" w:rsidP="00A15732">
            <w:pPr>
              <w:suppressAutoHyphens/>
              <w:spacing w:after="0" w:line="240" w:lineRule="auto"/>
              <w:jc w:val="center"/>
              <w:rPr>
                <w:rFonts w:ascii="Times New Roman" w:hAnsi="Times New Roman" w:cs="Times New Roman"/>
                <w:bCs/>
              </w:rPr>
            </w:pPr>
          </w:p>
        </w:tc>
        <w:tc>
          <w:tcPr>
            <w:tcW w:w="552" w:type="pct"/>
            <w:gridSpan w:val="2"/>
            <w:vMerge w:val="restart"/>
            <w:tcBorders>
              <w:bottom w:val="single" w:sz="4" w:space="0" w:color="auto"/>
            </w:tcBorders>
          </w:tcPr>
          <w:p w:rsidR="00D70B3D" w:rsidRDefault="00D70B3D" w:rsidP="00D70B3D">
            <w:pPr>
              <w:suppressAutoHyphens/>
              <w:spacing w:after="0" w:line="240" w:lineRule="auto"/>
              <w:jc w:val="both"/>
              <w:rPr>
                <w:rFonts w:ascii="Times New Roman" w:eastAsia="Times New Roman" w:hAnsi="Times New Roman" w:cs="Times New Roman"/>
                <w:sz w:val="24"/>
                <w:szCs w:val="24"/>
              </w:rPr>
            </w:pPr>
            <w:r w:rsidRPr="00AA0E9E">
              <w:rPr>
                <w:rFonts w:ascii="Times New Roman" w:eastAsia="Times New Roman" w:hAnsi="Times New Roman" w:cs="Times New Roman"/>
                <w:sz w:val="24"/>
                <w:szCs w:val="24"/>
              </w:rPr>
              <w:t xml:space="preserve">ОК </w:t>
            </w:r>
            <w:r>
              <w:rPr>
                <w:rFonts w:ascii="Times New Roman" w:eastAsia="Times New Roman" w:hAnsi="Times New Roman" w:cs="Times New Roman"/>
                <w:sz w:val="24"/>
                <w:szCs w:val="24"/>
              </w:rPr>
              <w:t>0</w:t>
            </w:r>
            <w:r w:rsidRPr="00AA0E9E">
              <w:rPr>
                <w:rFonts w:ascii="Times New Roman" w:eastAsia="Times New Roman" w:hAnsi="Times New Roman" w:cs="Times New Roman"/>
                <w:sz w:val="24"/>
                <w:szCs w:val="24"/>
              </w:rPr>
              <w:t>1-</w:t>
            </w:r>
            <w:r>
              <w:rPr>
                <w:rFonts w:ascii="Times New Roman" w:eastAsia="Times New Roman" w:hAnsi="Times New Roman" w:cs="Times New Roman"/>
                <w:sz w:val="24"/>
                <w:szCs w:val="24"/>
              </w:rPr>
              <w:t>04</w:t>
            </w:r>
            <w:r w:rsidRPr="00AA0E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ОК 07</w:t>
            </w:r>
            <w:r w:rsidRPr="00AA0E9E">
              <w:rPr>
                <w:rFonts w:ascii="Times New Roman" w:eastAsia="Times New Roman" w:hAnsi="Times New Roman" w:cs="Times New Roman"/>
                <w:sz w:val="24"/>
                <w:szCs w:val="24"/>
              </w:rPr>
              <w:t xml:space="preserve"> </w:t>
            </w:r>
          </w:p>
          <w:p w:rsidR="00B54B66" w:rsidRDefault="00B54B66" w:rsidP="00A15732">
            <w:pPr>
              <w:spacing w:after="0" w:line="240" w:lineRule="auto"/>
              <w:jc w:val="center"/>
              <w:rPr>
                <w:rFonts w:ascii="Times New Roman" w:hAnsi="Times New Roman" w:cs="Times New Roman"/>
                <w:b/>
                <w:i/>
              </w:rPr>
            </w:pPr>
          </w:p>
          <w:p w:rsidR="00B54B66" w:rsidRDefault="00B54B66" w:rsidP="00045552">
            <w:pPr>
              <w:suppressAutoHyphens/>
              <w:spacing w:after="0" w:line="240" w:lineRule="auto"/>
              <w:jc w:val="both"/>
              <w:rPr>
                <w:rFonts w:ascii="Times New Roman" w:eastAsia="Times New Roman" w:hAnsi="Times New Roman" w:cs="Times New Roman"/>
                <w:sz w:val="24"/>
                <w:szCs w:val="24"/>
              </w:rPr>
            </w:pPr>
            <w:r w:rsidRPr="00AA0E9E">
              <w:rPr>
                <w:rFonts w:ascii="Times New Roman" w:eastAsia="Times New Roman" w:hAnsi="Times New Roman" w:cs="Times New Roman"/>
                <w:sz w:val="24"/>
                <w:szCs w:val="24"/>
              </w:rPr>
              <w:t>ПК</w:t>
            </w:r>
          </w:p>
          <w:p w:rsidR="00B54B66" w:rsidRDefault="00B54B66" w:rsidP="00045552">
            <w:pPr>
              <w:suppressAutoHyphens/>
              <w:spacing w:after="0" w:line="240" w:lineRule="auto"/>
              <w:jc w:val="both"/>
              <w:rPr>
                <w:rFonts w:ascii="Times New Roman" w:eastAsia="Times New Roman" w:hAnsi="Times New Roman" w:cs="Times New Roman"/>
                <w:sz w:val="24"/>
                <w:szCs w:val="24"/>
              </w:rPr>
            </w:pPr>
            <w:r w:rsidRPr="00AA0E9E">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1– 1.3, </w:t>
            </w:r>
          </w:p>
          <w:p w:rsidR="00B54B66" w:rsidRDefault="00B54B66" w:rsidP="00045552">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ПК </w:t>
            </w:r>
          </w:p>
          <w:p w:rsidR="00B54B66" w:rsidRPr="00440B4B" w:rsidRDefault="00B54B66" w:rsidP="00045552">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 2.3</w:t>
            </w:r>
          </w:p>
          <w:p w:rsidR="00B54B66" w:rsidRPr="00414C20" w:rsidRDefault="00B54B66" w:rsidP="00045552">
            <w:pPr>
              <w:jc w:val="center"/>
              <w:rPr>
                <w:rFonts w:ascii="Times New Roman" w:hAnsi="Times New Roman" w:cs="Times New Roman"/>
                <w:b/>
                <w:i/>
              </w:rPr>
            </w:pPr>
          </w:p>
        </w:tc>
      </w:tr>
      <w:tr w:rsidR="00B54B66" w:rsidRPr="00414C20" w:rsidTr="00AD39C8">
        <w:trPr>
          <w:trHeight w:val="339"/>
        </w:trPr>
        <w:tc>
          <w:tcPr>
            <w:tcW w:w="817" w:type="pct"/>
            <w:gridSpan w:val="2"/>
            <w:vMerge/>
            <w:shd w:val="clear" w:color="auto" w:fill="auto"/>
          </w:tcPr>
          <w:p w:rsidR="00B54B66" w:rsidRPr="00B93C50" w:rsidRDefault="00B54B66" w:rsidP="00A15732">
            <w:pPr>
              <w:spacing w:line="240" w:lineRule="auto"/>
              <w:rPr>
                <w:rFonts w:ascii="Times New Roman" w:hAnsi="Times New Roman" w:cs="Times New Roman"/>
                <w:b/>
                <w:bCs/>
              </w:rPr>
            </w:pPr>
          </w:p>
        </w:tc>
        <w:tc>
          <w:tcPr>
            <w:tcW w:w="3310" w:type="pct"/>
            <w:shd w:val="clear" w:color="auto" w:fill="auto"/>
          </w:tcPr>
          <w:p w:rsidR="00B54B66" w:rsidRPr="00B93C50" w:rsidRDefault="00B54B66" w:rsidP="00A15732">
            <w:pPr>
              <w:spacing w:after="0" w:line="240" w:lineRule="auto"/>
              <w:rPr>
                <w:rFonts w:ascii="Times New Roman" w:hAnsi="Times New Roman" w:cs="Times New Roman"/>
                <w:b/>
                <w:bCs/>
              </w:rPr>
            </w:pPr>
            <w:r w:rsidRPr="00B11762">
              <w:rPr>
                <w:rFonts w:ascii="Times New Roman" w:hAnsi="Times New Roman" w:cs="Times New Roman"/>
                <w:b/>
                <w:bCs/>
              </w:rPr>
              <w:t>Тематика практических занятий</w:t>
            </w:r>
          </w:p>
        </w:tc>
        <w:tc>
          <w:tcPr>
            <w:tcW w:w="321" w:type="pct"/>
            <w:gridSpan w:val="2"/>
            <w:vMerge w:val="restart"/>
            <w:shd w:val="clear" w:color="auto" w:fill="auto"/>
            <w:vAlign w:val="center"/>
          </w:tcPr>
          <w:p w:rsidR="00B54B66" w:rsidRDefault="00B54B66" w:rsidP="00A15732">
            <w:pPr>
              <w:suppressAutoHyphens/>
              <w:spacing w:after="0" w:line="240" w:lineRule="auto"/>
              <w:jc w:val="center"/>
              <w:rPr>
                <w:rFonts w:ascii="Times New Roman" w:hAnsi="Times New Roman" w:cs="Times New Roman"/>
                <w:bCs/>
              </w:rPr>
            </w:pPr>
            <w:r>
              <w:rPr>
                <w:rFonts w:ascii="Times New Roman" w:hAnsi="Times New Roman" w:cs="Times New Roman"/>
                <w:bCs/>
              </w:rPr>
              <w:t>2</w:t>
            </w:r>
          </w:p>
        </w:tc>
        <w:tc>
          <w:tcPr>
            <w:tcW w:w="552" w:type="pct"/>
            <w:gridSpan w:val="2"/>
            <w:vMerge/>
          </w:tcPr>
          <w:p w:rsidR="00B54B66" w:rsidRPr="00AA0E9E" w:rsidRDefault="00B54B66" w:rsidP="00D0197B">
            <w:pPr>
              <w:suppressAutoHyphens/>
              <w:spacing w:after="0" w:line="240" w:lineRule="auto"/>
              <w:jc w:val="both"/>
              <w:rPr>
                <w:rFonts w:ascii="Times New Roman" w:eastAsia="Times New Roman" w:hAnsi="Times New Roman" w:cs="Times New Roman"/>
                <w:sz w:val="24"/>
                <w:szCs w:val="24"/>
              </w:rPr>
            </w:pPr>
          </w:p>
        </w:tc>
      </w:tr>
      <w:tr w:rsidR="00B54B66" w:rsidRPr="00414C20" w:rsidTr="00AD39C8">
        <w:trPr>
          <w:trHeight w:val="134"/>
        </w:trPr>
        <w:tc>
          <w:tcPr>
            <w:tcW w:w="817" w:type="pct"/>
            <w:gridSpan w:val="2"/>
            <w:vMerge/>
            <w:shd w:val="clear" w:color="auto" w:fill="auto"/>
          </w:tcPr>
          <w:p w:rsidR="00B54B66" w:rsidRPr="00B93C50" w:rsidRDefault="00B54B66" w:rsidP="00A15732">
            <w:pPr>
              <w:spacing w:line="240" w:lineRule="auto"/>
              <w:rPr>
                <w:rFonts w:ascii="Times New Roman" w:hAnsi="Times New Roman" w:cs="Times New Roman"/>
                <w:b/>
                <w:bCs/>
              </w:rPr>
            </w:pPr>
          </w:p>
        </w:tc>
        <w:tc>
          <w:tcPr>
            <w:tcW w:w="3310" w:type="pct"/>
            <w:shd w:val="clear" w:color="auto" w:fill="auto"/>
          </w:tcPr>
          <w:p w:rsidR="00B54B66" w:rsidRPr="00810C6B" w:rsidRDefault="00B54B66" w:rsidP="00A15732">
            <w:pPr>
              <w:spacing w:after="0" w:line="240" w:lineRule="auto"/>
              <w:rPr>
                <w:rFonts w:ascii="Times New Roman" w:hAnsi="Times New Roman" w:cs="Times New Roman"/>
                <w:bCs/>
              </w:rPr>
            </w:pPr>
            <w:r w:rsidRPr="00810C6B">
              <w:rPr>
                <w:rFonts w:ascii="Times New Roman" w:hAnsi="Times New Roman" w:cs="Times New Roman"/>
                <w:bCs/>
              </w:rPr>
              <w:t xml:space="preserve">1.Проведление контроля запыленности рабочей зоны </w:t>
            </w:r>
            <w:r>
              <w:rPr>
                <w:rFonts w:ascii="Times New Roman" w:hAnsi="Times New Roman" w:cs="Times New Roman"/>
                <w:bCs/>
              </w:rPr>
              <w:t>.</w:t>
            </w:r>
          </w:p>
        </w:tc>
        <w:tc>
          <w:tcPr>
            <w:tcW w:w="321" w:type="pct"/>
            <w:gridSpan w:val="2"/>
            <w:vMerge/>
            <w:shd w:val="clear" w:color="auto" w:fill="auto"/>
            <w:vAlign w:val="center"/>
          </w:tcPr>
          <w:p w:rsidR="00B54B66" w:rsidRDefault="00B54B66" w:rsidP="00A15732">
            <w:pPr>
              <w:suppressAutoHyphens/>
              <w:spacing w:after="0" w:line="240" w:lineRule="auto"/>
              <w:jc w:val="center"/>
              <w:rPr>
                <w:rFonts w:ascii="Times New Roman" w:hAnsi="Times New Roman" w:cs="Times New Roman"/>
                <w:bCs/>
              </w:rPr>
            </w:pPr>
          </w:p>
        </w:tc>
        <w:tc>
          <w:tcPr>
            <w:tcW w:w="552" w:type="pct"/>
            <w:gridSpan w:val="2"/>
            <w:vMerge/>
          </w:tcPr>
          <w:p w:rsidR="00B54B66" w:rsidRPr="00AA0E9E" w:rsidRDefault="00B54B66" w:rsidP="00D0197B">
            <w:pPr>
              <w:suppressAutoHyphens/>
              <w:spacing w:after="0" w:line="240" w:lineRule="auto"/>
              <w:jc w:val="both"/>
              <w:rPr>
                <w:rFonts w:ascii="Times New Roman" w:eastAsia="Times New Roman" w:hAnsi="Times New Roman" w:cs="Times New Roman"/>
                <w:sz w:val="24"/>
                <w:szCs w:val="24"/>
              </w:rPr>
            </w:pPr>
          </w:p>
        </w:tc>
      </w:tr>
      <w:tr w:rsidR="00AD39C8" w:rsidRPr="00414C20" w:rsidTr="00AD39C8">
        <w:trPr>
          <w:trHeight w:val="134"/>
        </w:trPr>
        <w:tc>
          <w:tcPr>
            <w:tcW w:w="817" w:type="pct"/>
            <w:gridSpan w:val="2"/>
            <w:shd w:val="clear" w:color="auto" w:fill="auto"/>
          </w:tcPr>
          <w:p w:rsidR="00AD39C8" w:rsidRPr="00B93C50" w:rsidRDefault="00AD39C8" w:rsidP="004831C6">
            <w:pPr>
              <w:spacing w:line="240" w:lineRule="auto"/>
              <w:rPr>
                <w:rFonts w:ascii="Times New Roman" w:hAnsi="Times New Roman" w:cs="Times New Roman"/>
                <w:b/>
                <w:bCs/>
              </w:rPr>
            </w:pPr>
            <w:r w:rsidRPr="00B93C50">
              <w:rPr>
                <w:rFonts w:ascii="Times New Roman" w:hAnsi="Times New Roman" w:cs="Times New Roman"/>
                <w:b/>
                <w:bCs/>
              </w:rPr>
              <w:t>Тема 3.</w:t>
            </w:r>
            <w:r w:rsidR="004831C6">
              <w:rPr>
                <w:rFonts w:ascii="Times New Roman" w:hAnsi="Times New Roman" w:cs="Times New Roman"/>
                <w:b/>
                <w:bCs/>
              </w:rPr>
              <w:t>3</w:t>
            </w:r>
            <w:r w:rsidRPr="00B93C50">
              <w:rPr>
                <w:rFonts w:ascii="Times New Roman" w:hAnsi="Times New Roman" w:cs="Times New Roman"/>
                <w:b/>
                <w:bCs/>
              </w:rPr>
              <w:t>. Факторы светово</w:t>
            </w:r>
            <w:r>
              <w:rPr>
                <w:rFonts w:ascii="Times New Roman" w:hAnsi="Times New Roman" w:cs="Times New Roman"/>
                <w:b/>
                <w:bCs/>
              </w:rPr>
              <w:t>й среды на производстве. Освеще</w:t>
            </w:r>
            <w:r w:rsidRPr="00B93C50">
              <w:rPr>
                <w:rFonts w:ascii="Times New Roman" w:hAnsi="Times New Roman" w:cs="Times New Roman"/>
                <w:b/>
                <w:bCs/>
              </w:rPr>
              <w:t>ние. Вредные хими</w:t>
            </w:r>
            <w:r>
              <w:rPr>
                <w:rFonts w:ascii="Times New Roman" w:hAnsi="Times New Roman" w:cs="Times New Roman"/>
                <w:b/>
                <w:bCs/>
              </w:rPr>
              <w:t>че</w:t>
            </w:r>
            <w:r w:rsidRPr="00B93C50">
              <w:rPr>
                <w:rFonts w:ascii="Times New Roman" w:hAnsi="Times New Roman" w:cs="Times New Roman"/>
                <w:b/>
                <w:bCs/>
              </w:rPr>
              <w:t>ские и биологические</w:t>
            </w:r>
          </w:p>
        </w:tc>
        <w:tc>
          <w:tcPr>
            <w:tcW w:w="3310" w:type="pct"/>
            <w:shd w:val="clear" w:color="auto" w:fill="auto"/>
          </w:tcPr>
          <w:p w:rsidR="00AD39C8" w:rsidRPr="006D5F13" w:rsidRDefault="00AD39C8" w:rsidP="00AD39C8">
            <w:pPr>
              <w:spacing w:after="0" w:line="240" w:lineRule="exact"/>
              <w:jc w:val="both"/>
              <w:rPr>
                <w:rFonts w:ascii="Times New Roman" w:hAnsi="Times New Roman" w:cs="Times New Roman"/>
                <w:b/>
              </w:rPr>
            </w:pPr>
            <w:r w:rsidRPr="006D5F13">
              <w:rPr>
                <w:rFonts w:ascii="Times New Roman" w:hAnsi="Times New Roman" w:cs="Times New Roman"/>
                <w:b/>
              </w:rPr>
              <w:t xml:space="preserve">Содержание учебного материала </w:t>
            </w:r>
          </w:p>
          <w:p w:rsidR="00AD39C8" w:rsidRPr="00810C6B" w:rsidRDefault="00AD39C8" w:rsidP="00AD39C8">
            <w:pPr>
              <w:spacing w:after="0" w:line="240" w:lineRule="auto"/>
              <w:rPr>
                <w:rFonts w:ascii="Times New Roman" w:hAnsi="Times New Roman" w:cs="Times New Roman"/>
                <w:bCs/>
              </w:rPr>
            </w:pPr>
            <w:r w:rsidRPr="00B93C50">
              <w:rPr>
                <w:rFonts w:ascii="Times New Roman" w:hAnsi="Times New Roman" w:cs="Times New Roman"/>
              </w:rPr>
              <w:t>Виды освещения, вредные факторы световой среды, реакция на них организма человека. Общие сведения об электромагнитных излучениях видимого спектра, показатели освещенности помещений, количественные показатели. Средства нормализации световой среды, расчет осветительных установок, влияние освещенности на безопасность движения; гигиеническое нормирование освещенности. Классификация условий труда и их оценка по показателям световой среды. Виды и источники вредных химических и биологических факторов производственной среды. Классификация вредных химических</w:t>
            </w:r>
          </w:p>
        </w:tc>
        <w:tc>
          <w:tcPr>
            <w:tcW w:w="321" w:type="pct"/>
            <w:gridSpan w:val="2"/>
            <w:shd w:val="clear" w:color="auto" w:fill="auto"/>
            <w:vAlign w:val="center"/>
          </w:tcPr>
          <w:p w:rsidR="00AD39C8" w:rsidRDefault="006E20CF" w:rsidP="00A15732">
            <w:pPr>
              <w:suppressAutoHyphens/>
              <w:spacing w:after="0" w:line="240" w:lineRule="auto"/>
              <w:jc w:val="center"/>
              <w:rPr>
                <w:rFonts w:ascii="Times New Roman" w:hAnsi="Times New Roman" w:cs="Times New Roman"/>
                <w:bCs/>
              </w:rPr>
            </w:pPr>
            <w:r>
              <w:rPr>
                <w:rFonts w:ascii="Times New Roman" w:hAnsi="Times New Roman" w:cs="Times New Roman"/>
                <w:bCs/>
              </w:rPr>
              <w:t>1</w:t>
            </w:r>
          </w:p>
        </w:tc>
        <w:tc>
          <w:tcPr>
            <w:tcW w:w="552" w:type="pct"/>
            <w:gridSpan w:val="2"/>
          </w:tcPr>
          <w:p w:rsidR="00D70B3D" w:rsidRDefault="00D70B3D" w:rsidP="00D70B3D">
            <w:pPr>
              <w:suppressAutoHyphens/>
              <w:spacing w:after="0" w:line="240" w:lineRule="auto"/>
              <w:jc w:val="both"/>
              <w:rPr>
                <w:rFonts w:ascii="Times New Roman" w:eastAsia="Times New Roman" w:hAnsi="Times New Roman" w:cs="Times New Roman"/>
                <w:sz w:val="24"/>
                <w:szCs w:val="24"/>
              </w:rPr>
            </w:pPr>
            <w:r w:rsidRPr="00AA0E9E">
              <w:rPr>
                <w:rFonts w:ascii="Times New Roman" w:eastAsia="Times New Roman" w:hAnsi="Times New Roman" w:cs="Times New Roman"/>
                <w:sz w:val="24"/>
                <w:szCs w:val="24"/>
              </w:rPr>
              <w:t xml:space="preserve">ОК </w:t>
            </w:r>
            <w:r>
              <w:rPr>
                <w:rFonts w:ascii="Times New Roman" w:eastAsia="Times New Roman" w:hAnsi="Times New Roman" w:cs="Times New Roman"/>
                <w:sz w:val="24"/>
                <w:szCs w:val="24"/>
              </w:rPr>
              <w:t>0</w:t>
            </w:r>
            <w:r w:rsidRPr="00AA0E9E">
              <w:rPr>
                <w:rFonts w:ascii="Times New Roman" w:eastAsia="Times New Roman" w:hAnsi="Times New Roman" w:cs="Times New Roman"/>
                <w:sz w:val="24"/>
                <w:szCs w:val="24"/>
              </w:rPr>
              <w:t>1-</w:t>
            </w:r>
            <w:r>
              <w:rPr>
                <w:rFonts w:ascii="Times New Roman" w:eastAsia="Times New Roman" w:hAnsi="Times New Roman" w:cs="Times New Roman"/>
                <w:sz w:val="24"/>
                <w:szCs w:val="24"/>
              </w:rPr>
              <w:t>04</w:t>
            </w:r>
            <w:r w:rsidRPr="00AA0E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ОК 07</w:t>
            </w:r>
            <w:r w:rsidRPr="00AA0E9E">
              <w:rPr>
                <w:rFonts w:ascii="Times New Roman" w:eastAsia="Times New Roman" w:hAnsi="Times New Roman" w:cs="Times New Roman"/>
                <w:sz w:val="24"/>
                <w:szCs w:val="24"/>
              </w:rPr>
              <w:t xml:space="preserve"> </w:t>
            </w:r>
          </w:p>
          <w:p w:rsidR="00045552" w:rsidRDefault="00045552" w:rsidP="00045552">
            <w:pPr>
              <w:suppressAutoHyphens/>
              <w:spacing w:after="0" w:line="240" w:lineRule="auto"/>
              <w:jc w:val="both"/>
              <w:rPr>
                <w:rFonts w:ascii="Times New Roman" w:eastAsia="Times New Roman" w:hAnsi="Times New Roman" w:cs="Times New Roman"/>
                <w:sz w:val="24"/>
                <w:szCs w:val="24"/>
              </w:rPr>
            </w:pPr>
            <w:r w:rsidRPr="00AA0E9E">
              <w:rPr>
                <w:rFonts w:ascii="Times New Roman" w:eastAsia="Times New Roman" w:hAnsi="Times New Roman" w:cs="Times New Roman"/>
                <w:sz w:val="24"/>
                <w:szCs w:val="24"/>
              </w:rPr>
              <w:t>ПК</w:t>
            </w:r>
          </w:p>
          <w:p w:rsidR="00045552" w:rsidRDefault="00045552" w:rsidP="00045552">
            <w:pPr>
              <w:suppressAutoHyphens/>
              <w:spacing w:after="0" w:line="240" w:lineRule="auto"/>
              <w:jc w:val="both"/>
              <w:rPr>
                <w:rFonts w:ascii="Times New Roman" w:eastAsia="Times New Roman" w:hAnsi="Times New Roman" w:cs="Times New Roman"/>
                <w:sz w:val="24"/>
                <w:szCs w:val="24"/>
              </w:rPr>
            </w:pPr>
            <w:r w:rsidRPr="00AA0E9E">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1– 1.3, </w:t>
            </w:r>
          </w:p>
          <w:p w:rsidR="00045552" w:rsidRDefault="00045552" w:rsidP="00045552">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ПК </w:t>
            </w:r>
          </w:p>
          <w:p w:rsidR="00AD39C8" w:rsidRPr="00AA0E9E" w:rsidRDefault="00045552" w:rsidP="00D70B3D">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 2.3</w:t>
            </w:r>
          </w:p>
        </w:tc>
      </w:tr>
      <w:tr w:rsidR="00EA716C" w:rsidRPr="00414C20" w:rsidTr="00EA716C">
        <w:trPr>
          <w:trHeight w:val="20"/>
        </w:trPr>
        <w:tc>
          <w:tcPr>
            <w:tcW w:w="814" w:type="pct"/>
            <w:shd w:val="clear" w:color="auto" w:fill="auto"/>
          </w:tcPr>
          <w:p w:rsidR="00EA716C" w:rsidRPr="00840C50" w:rsidRDefault="00EA716C" w:rsidP="00EA716C">
            <w:pPr>
              <w:suppressAutoHyphens/>
              <w:spacing w:after="0" w:line="240" w:lineRule="auto"/>
              <w:jc w:val="center"/>
              <w:rPr>
                <w:rFonts w:ascii="Times New Roman" w:hAnsi="Times New Roman" w:cs="Times New Roman"/>
                <w:b/>
                <w:bCs/>
                <w:i/>
              </w:rPr>
            </w:pPr>
            <w:r w:rsidRPr="00840C50">
              <w:rPr>
                <w:rFonts w:ascii="Times New Roman" w:hAnsi="Times New Roman" w:cs="Times New Roman"/>
                <w:b/>
                <w:bCs/>
                <w:i/>
              </w:rPr>
              <w:lastRenderedPageBreak/>
              <w:t>1</w:t>
            </w:r>
          </w:p>
        </w:tc>
        <w:tc>
          <w:tcPr>
            <w:tcW w:w="3433" w:type="pct"/>
            <w:gridSpan w:val="3"/>
            <w:shd w:val="clear" w:color="auto" w:fill="auto"/>
          </w:tcPr>
          <w:p w:rsidR="00EA716C" w:rsidRPr="00840C50" w:rsidRDefault="00EA716C" w:rsidP="00EA716C">
            <w:pPr>
              <w:suppressAutoHyphens/>
              <w:spacing w:after="0" w:line="240" w:lineRule="auto"/>
              <w:jc w:val="center"/>
              <w:rPr>
                <w:rFonts w:ascii="Times New Roman" w:hAnsi="Times New Roman" w:cs="Times New Roman"/>
                <w:b/>
                <w:bCs/>
                <w:i/>
              </w:rPr>
            </w:pPr>
            <w:r w:rsidRPr="00840C50">
              <w:rPr>
                <w:rFonts w:ascii="Times New Roman" w:hAnsi="Times New Roman" w:cs="Times New Roman"/>
                <w:b/>
                <w:bCs/>
                <w:i/>
              </w:rPr>
              <w:t>2</w:t>
            </w:r>
          </w:p>
        </w:tc>
        <w:tc>
          <w:tcPr>
            <w:tcW w:w="275" w:type="pct"/>
            <w:gridSpan w:val="2"/>
            <w:shd w:val="clear" w:color="auto" w:fill="auto"/>
          </w:tcPr>
          <w:p w:rsidR="00EA716C" w:rsidRPr="00840C50" w:rsidRDefault="00EA716C" w:rsidP="00EA716C">
            <w:pPr>
              <w:suppressAutoHyphens/>
              <w:spacing w:after="0" w:line="240" w:lineRule="auto"/>
              <w:jc w:val="center"/>
              <w:rPr>
                <w:rFonts w:ascii="Times New Roman" w:hAnsi="Times New Roman" w:cs="Times New Roman"/>
                <w:b/>
                <w:bCs/>
                <w:i/>
              </w:rPr>
            </w:pPr>
            <w:r w:rsidRPr="00840C50">
              <w:rPr>
                <w:rFonts w:ascii="Times New Roman" w:hAnsi="Times New Roman" w:cs="Times New Roman"/>
                <w:b/>
                <w:bCs/>
                <w:i/>
              </w:rPr>
              <w:t>3</w:t>
            </w:r>
          </w:p>
        </w:tc>
        <w:tc>
          <w:tcPr>
            <w:tcW w:w="478" w:type="pct"/>
          </w:tcPr>
          <w:p w:rsidR="00EA716C" w:rsidRPr="00840C50" w:rsidRDefault="00EA716C" w:rsidP="00EA716C">
            <w:pPr>
              <w:suppressAutoHyphens/>
              <w:spacing w:after="0" w:line="240" w:lineRule="auto"/>
              <w:jc w:val="center"/>
              <w:rPr>
                <w:rFonts w:ascii="Times New Roman" w:hAnsi="Times New Roman" w:cs="Times New Roman"/>
                <w:b/>
                <w:bCs/>
                <w:i/>
              </w:rPr>
            </w:pPr>
            <w:r w:rsidRPr="00840C50">
              <w:rPr>
                <w:rFonts w:ascii="Times New Roman" w:hAnsi="Times New Roman" w:cs="Times New Roman"/>
                <w:b/>
                <w:bCs/>
                <w:i/>
              </w:rPr>
              <w:t>4</w:t>
            </w:r>
          </w:p>
        </w:tc>
      </w:tr>
      <w:tr w:rsidR="00EA716C" w:rsidRPr="00414C20" w:rsidTr="00EA716C">
        <w:trPr>
          <w:trHeight w:val="20"/>
        </w:trPr>
        <w:tc>
          <w:tcPr>
            <w:tcW w:w="814" w:type="pct"/>
            <w:vMerge w:val="restart"/>
            <w:shd w:val="clear" w:color="auto" w:fill="auto"/>
          </w:tcPr>
          <w:p w:rsidR="00EA716C" w:rsidRPr="00414C20" w:rsidRDefault="00EA716C" w:rsidP="00983C77">
            <w:pPr>
              <w:spacing w:after="0"/>
              <w:rPr>
                <w:rFonts w:ascii="Times New Roman" w:hAnsi="Times New Roman" w:cs="Times New Roman"/>
                <w:b/>
                <w:bCs/>
              </w:rPr>
            </w:pPr>
            <w:r w:rsidRPr="00B93C50">
              <w:rPr>
                <w:rFonts w:ascii="Times New Roman" w:hAnsi="Times New Roman" w:cs="Times New Roman"/>
                <w:b/>
                <w:bCs/>
              </w:rPr>
              <w:t>факторы произ</w:t>
            </w:r>
            <w:r>
              <w:rPr>
                <w:rFonts w:ascii="Times New Roman" w:hAnsi="Times New Roman" w:cs="Times New Roman"/>
                <w:b/>
                <w:bCs/>
              </w:rPr>
              <w:t>вод</w:t>
            </w:r>
            <w:r w:rsidRPr="00B93C50">
              <w:rPr>
                <w:rFonts w:ascii="Times New Roman" w:hAnsi="Times New Roman" w:cs="Times New Roman"/>
                <w:b/>
                <w:bCs/>
              </w:rPr>
              <w:t>ственной среды. Экобиозащитная техника</w:t>
            </w:r>
          </w:p>
        </w:tc>
        <w:tc>
          <w:tcPr>
            <w:tcW w:w="3433" w:type="pct"/>
            <w:gridSpan w:val="3"/>
            <w:shd w:val="clear" w:color="auto" w:fill="auto"/>
          </w:tcPr>
          <w:p w:rsidR="00EA716C" w:rsidRPr="006D5F13" w:rsidRDefault="00EA716C" w:rsidP="00EA716C">
            <w:pPr>
              <w:spacing w:after="0" w:line="240" w:lineRule="exact"/>
              <w:jc w:val="both"/>
              <w:rPr>
                <w:rFonts w:ascii="Times New Roman" w:hAnsi="Times New Roman" w:cs="Times New Roman"/>
              </w:rPr>
            </w:pPr>
            <w:r w:rsidRPr="00B93C50">
              <w:rPr>
                <w:rFonts w:ascii="Times New Roman" w:hAnsi="Times New Roman" w:cs="Times New Roman"/>
              </w:rPr>
              <w:t>веществ по токсическому воздействию на человека, параметры разделения на классы опасности, источники химических вредных веществ. Методы контроля загрязнения среды, методы предупреждения отравления, защитные средства. Гигиеническое нормирование, предельно допустимые концентрации вредных веществ, гигиеническая классификация условий труда по классу вредности и опасности. Вредные биологические факторы, классификация вредных биологических веществ, их источники, меры предупреждения заражения, защитные средства, контроль параметров, гигиеническое нормирование и классификация условий труда</w:t>
            </w:r>
          </w:p>
        </w:tc>
        <w:tc>
          <w:tcPr>
            <w:tcW w:w="275" w:type="pct"/>
            <w:gridSpan w:val="2"/>
            <w:shd w:val="clear" w:color="auto" w:fill="auto"/>
            <w:vAlign w:val="center"/>
          </w:tcPr>
          <w:p w:rsidR="00EA716C" w:rsidRPr="00814FF9" w:rsidRDefault="00EA716C" w:rsidP="00983C77">
            <w:pPr>
              <w:spacing w:after="0"/>
              <w:jc w:val="center"/>
              <w:rPr>
                <w:rFonts w:ascii="Times New Roman" w:hAnsi="Times New Roman" w:cs="Times New Roman"/>
                <w:bCs/>
              </w:rPr>
            </w:pPr>
          </w:p>
        </w:tc>
        <w:tc>
          <w:tcPr>
            <w:tcW w:w="478" w:type="pct"/>
            <w:vMerge w:val="restart"/>
          </w:tcPr>
          <w:p w:rsidR="00EA716C" w:rsidRPr="00414C20" w:rsidRDefault="00EA716C" w:rsidP="00AD39C8">
            <w:pPr>
              <w:suppressAutoHyphens/>
              <w:spacing w:after="0" w:line="240" w:lineRule="auto"/>
              <w:jc w:val="both"/>
              <w:rPr>
                <w:rFonts w:ascii="Times New Roman" w:hAnsi="Times New Roman" w:cs="Times New Roman"/>
                <w:b/>
                <w:bCs/>
              </w:rPr>
            </w:pPr>
          </w:p>
        </w:tc>
      </w:tr>
      <w:tr w:rsidR="00EA716C" w:rsidRPr="00414C20" w:rsidTr="00EA716C">
        <w:trPr>
          <w:trHeight w:val="143"/>
        </w:trPr>
        <w:tc>
          <w:tcPr>
            <w:tcW w:w="814" w:type="pct"/>
            <w:vMerge/>
            <w:shd w:val="clear" w:color="auto" w:fill="auto"/>
          </w:tcPr>
          <w:p w:rsidR="00EA716C" w:rsidRPr="006D5F13" w:rsidRDefault="00EA716C" w:rsidP="00983C77">
            <w:pPr>
              <w:spacing w:after="0"/>
              <w:rPr>
                <w:rFonts w:ascii="Times New Roman" w:hAnsi="Times New Roman" w:cs="Times New Roman"/>
                <w:b/>
                <w:bCs/>
              </w:rPr>
            </w:pPr>
          </w:p>
        </w:tc>
        <w:tc>
          <w:tcPr>
            <w:tcW w:w="3433" w:type="pct"/>
            <w:gridSpan w:val="3"/>
            <w:shd w:val="clear" w:color="auto" w:fill="auto"/>
          </w:tcPr>
          <w:p w:rsidR="00EA716C" w:rsidRPr="00B11762" w:rsidRDefault="00EA716C" w:rsidP="00EA716C">
            <w:pPr>
              <w:spacing w:after="0" w:line="240" w:lineRule="exact"/>
              <w:jc w:val="both"/>
              <w:rPr>
                <w:rFonts w:ascii="Times New Roman" w:hAnsi="Times New Roman" w:cs="Times New Roman"/>
                <w:b/>
              </w:rPr>
            </w:pPr>
            <w:r w:rsidRPr="00B11762">
              <w:rPr>
                <w:rFonts w:ascii="Times New Roman" w:hAnsi="Times New Roman" w:cs="Times New Roman"/>
                <w:b/>
                <w:bCs/>
              </w:rPr>
              <w:t>Тематика практических занятий</w:t>
            </w:r>
          </w:p>
        </w:tc>
        <w:tc>
          <w:tcPr>
            <w:tcW w:w="275" w:type="pct"/>
            <w:gridSpan w:val="2"/>
            <w:vMerge w:val="restart"/>
            <w:shd w:val="clear" w:color="auto" w:fill="auto"/>
            <w:vAlign w:val="center"/>
          </w:tcPr>
          <w:p w:rsidR="00EA716C" w:rsidRPr="006D5F13" w:rsidRDefault="00EA716C" w:rsidP="00983C77">
            <w:pPr>
              <w:spacing w:after="0"/>
              <w:jc w:val="center"/>
              <w:rPr>
                <w:rFonts w:ascii="Times New Roman" w:hAnsi="Times New Roman" w:cs="Times New Roman"/>
                <w:bCs/>
              </w:rPr>
            </w:pPr>
            <w:r>
              <w:rPr>
                <w:rFonts w:ascii="Times New Roman" w:hAnsi="Times New Roman" w:cs="Times New Roman"/>
                <w:bCs/>
              </w:rPr>
              <w:t>2</w:t>
            </w:r>
          </w:p>
        </w:tc>
        <w:tc>
          <w:tcPr>
            <w:tcW w:w="478" w:type="pct"/>
            <w:vMerge/>
          </w:tcPr>
          <w:p w:rsidR="00EA716C" w:rsidRPr="00414C20" w:rsidRDefault="00EA716C" w:rsidP="00983C77">
            <w:pPr>
              <w:spacing w:after="0"/>
              <w:rPr>
                <w:rFonts w:ascii="Times New Roman" w:hAnsi="Times New Roman" w:cs="Times New Roman"/>
                <w:b/>
                <w:bCs/>
              </w:rPr>
            </w:pPr>
          </w:p>
        </w:tc>
      </w:tr>
      <w:tr w:rsidR="00EA716C" w:rsidRPr="00414C20" w:rsidTr="00EA716C">
        <w:trPr>
          <w:trHeight w:val="70"/>
        </w:trPr>
        <w:tc>
          <w:tcPr>
            <w:tcW w:w="814" w:type="pct"/>
            <w:vMerge/>
            <w:shd w:val="clear" w:color="auto" w:fill="auto"/>
          </w:tcPr>
          <w:p w:rsidR="00EA716C" w:rsidRPr="006D5F13" w:rsidRDefault="00EA716C" w:rsidP="00983C77">
            <w:pPr>
              <w:spacing w:after="0"/>
              <w:rPr>
                <w:rFonts w:ascii="Times New Roman" w:hAnsi="Times New Roman" w:cs="Times New Roman"/>
                <w:b/>
                <w:bCs/>
              </w:rPr>
            </w:pPr>
          </w:p>
        </w:tc>
        <w:tc>
          <w:tcPr>
            <w:tcW w:w="3433" w:type="pct"/>
            <w:gridSpan w:val="3"/>
            <w:shd w:val="clear" w:color="auto" w:fill="auto"/>
          </w:tcPr>
          <w:p w:rsidR="00EA716C" w:rsidRPr="00B11762" w:rsidRDefault="00EA716C" w:rsidP="00EA716C">
            <w:pPr>
              <w:spacing w:after="0" w:line="240" w:lineRule="exact"/>
              <w:jc w:val="both"/>
              <w:rPr>
                <w:rFonts w:ascii="Times New Roman" w:hAnsi="Times New Roman" w:cs="Times New Roman"/>
              </w:rPr>
            </w:pPr>
            <w:r w:rsidRPr="00B11762">
              <w:rPr>
                <w:rFonts w:ascii="Times New Roman" w:hAnsi="Times New Roman" w:cs="Times New Roman"/>
              </w:rPr>
              <w:t>1. Использование экобиозащитной техники</w:t>
            </w:r>
          </w:p>
        </w:tc>
        <w:tc>
          <w:tcPr>
            <w:tcW w:w="275" w:type="pct"/>
            <w:gridSpan w:val="2"/>
            <w:vMerge/>
            <w:shd w:val="clear" w:color="auto" w:fill="auto"/>
            <w:vAlign w:val="center"/>
          </w:tcPr>
          <w:p w:rsidR="00EA716C" w:rsidRPr="00414C20" w:rsidRDefault="00EA716C" w:rsidP="00983C77">
            <w:pPr>
              <w:spacing w:after="0"/>
              <w:jc w:val="center"/>
              <w:rPr>
                <w:rFonts w:ascii="Times New Roman" w:hAnsi="Times New Roman" w:cs="Times New Roman"/>
                <w:b/>
                <w:bCs/>
              </w:rPr>
            </w:pPr>
          </w:p>
        </w:tc>
        <w:tc>
          <w:tcPr>
            <w:tcW w:w="478" w:type="pct"/>
            <w:vMerge/>
          </w:tcPr>
          <w:p w:rsidR="00EA716C" w:rsidRPr="00414C20" w:rsidRDefault="00EA716C" w:rsidP="00983C77">
            <w:pPr>
              <w:spacing w:after="0"/>
              <w:rPr>
                <w:rFonts w:ascii="Times New Roman" w:hAnsi="Times New Roman" w:cs="Times New Roman"/>
                <w:b/>
                <w:bCs/>
              </w:rPr>
            </w:pPr>
          </w:p>
        </w:tc>
      </w:tr>
      <w:tr w:rsidR="00A15732" w:rsidRPr="00414C20" w:rsidTr="00EA716C">
        <w:trPr>
          <w:trHeight w:val="283"/>
        </w:trPr>
        <w:tc>
          <w:tcPr>
            <w:tcW w:w="814" w:type="pct"/>
            <w:vMerge/>
            <w:shd w:val="clear" w:color="auto" w:fill="auto"/>
          </w:tcPr>
          <w:p w:rsidR="00A15732" w:rsidRPr="006D5F13" w:rsidRDefault="00A15732" w:rsidP="00983C77">
            <w:pPr>
              <w:spacing w:after="0"/>
              <w:rPr>
                <w:rFonts w:ascii="Times New Roman" w:hAnsi="Times New Roman" w:cs="Times New Roman"/>
                <w:b/>
                <w:bCs/>
              </w:rPr>
            </w:pPr>
          </w:p>
        </w:tc>
        <w:tc>
          <w:tcPr>
            <w:tcW w:w="3433" w:type="pct"/>
            <w:gridSpan w:val="3"/>
            <w:shd w:val="clear" w:color="auto" w:fill="auto"/>
          </w:tcPr>
          <w:p w:rsidR="00A15732" w:rsidRPr="0096576C" w:rsidRDefault="00A15732" w:rsidP="00EA716C">
            <w:pPr>
              <w:spacing w:after="0" w:line="240" w:lineRule="exact"/>
              <w:jc w:val="both"/>
              <w:rPr>
                <w:rFonts w:ascii="Times New Roman" w:hAnsi="Times New Roman" w:cs="Times New Roman"/>
                <w:b/>
                <w:bCs/>
                <w:i/>
              </w:rPr>
            </w:pPr>
            <w:r w:rsidRPr="0096576C">
              <w:rPr>
                <w:rFonts w:ascii="Times New Roman" w:hAnsi="Times New Roman" w:cs="Times New Roman"/>
                <w:b/>
                <w:bCs/>
                <w:i/>
              </w:rPr>
              <w:t>Самостоятельная работа обучающ</w:t>
            </w:r>
            <w:r>
              <w:rPr>
                <w:rFonts w:ascii="Times New Roman" w:hAnsi="Times New Roman" w:cs="Times New Roman"/>
                <w:b/>
                <w:bCs/>
                <w:i/>
              </w:rPr>
              <w:t>ихся</w:t>
            </w:r>
          </w:p>
        </w:tc>
        <w:tc>
          <w:tcPr>
            <w:tcW w:w="275" w:type="pct"/>
            <w:gridSpan w:val="2"/>
            <w:vMerge w:val="restart"/>
            <w:shd w:val="clear" w:color="auto" w:fill="auto"/>
            <w:vAlign w:val="center"/>
          </w:tcPr>
          <w:p w:rsidR="00A15732" w:rsidRPr="00BA74DA" w:rsidRDefault="00045552" w:rsidP="00983C77">
            <w:pPr>
              <w:spacing w:after="0"/>
              <w:jc w:val="center"/>
              <w:rPr>
                <w:rFonts w:ascii="Times New Roman" w:hAnsi="Times New Roman" w:cs="Times New Roman"/>
                <w:b/>
                <w:bCs/>
                <w:i/>
              </w:rPr>
            </w:pPr>
            <w:r>
              <w:rPr>
                <w:rFonts w:ascii="Times New Roman" w:hAnsi="Times New Roman" w:cs="Times New Roman"/>
                <w:b/>
                <w:bCs/>
                <w:i/>
              </w:rPr>
              <w:t>2</w:t>
            </w:r>
          </w:p>
        </w:tc>
        <w:tc>
          <w:tcPr>
            <w:tcW w:w="478" w:type="pct"/>
            <w:vMerge/>
          </w:tcPr>
          <w:p w:rsidR="00A15732" w:rsidRPr="00414C20" w:rsidRDefault="00A15732" w:rsidP="00983C77">
            <w:pPr>
              <w:spacing w:after="0"/>
              <w:rPr>
                <w:rFonts w:ascii="Times New Roman" w:hAnsi="Times New Roman" w:cs="Times New Roman"/>
                <w:b/>
                <w:bCs/>
              </w:rPr>
            </w:pPr>
          </w:p>
        </w:tc>
      </w:tr>
      <w:tr w:rsidR="001F4B65" w:rsidRPr="00414C20" w:rsidTr="00EA716C">
        <w:trPr>
          <w:trHeight w:val="273"/>
        </w:trPr>
        <w:tc>
          <w:tcPr>
            <w:tcW w:w="814" w:type="pct"/>
            <w:vMerge/>
            <w:shd w:val="clear" w:color="auto" w:fill="auto"/>
          </w:tcPr>
          <w:p w:rsidR="001F4B65" w:rsidRPr="006D5F13" w:rsidRDefault="001F4B65" w:rsidP="00983C77">
            <w:pPr>
              <w:spacing w:after="0"/>
              <w:rPr>
                <w:rFonts w:ascii="Times New Roman" w:hAnsi="Times New Roman" w:cs="Times New Roman"/>
                <w:b/>
                <w:bCs/>
              </w:rPr>
            </w:pPr>
          </w:p>
        </w:tc>
        <w:tc>
          <w:tcPr>
            <w:tcW w:w="3433" w:type="pct"/>
            <w:gridSpan w:val="3"/>
            <w:shd w:val="clear" w:color="auto" w:fill="auto"/>
          </w:tcPr>
          <w:p w:rsidR="001F4B65" w:rsidRPr="0096576C" w:rsidRDefault="00045552" w:rsidP="00EA716C">
            <w:pPr>
              <w:spacing w:after="0" w:line="240" w:lineRule="exact"/>
              <w:jc w:val="both"/>
              <w:rPr>
                <w:rFonts w:ascii="Times New Roman" w:hAnsi="Times New Roman" w:cs="Times New Roman"/>
                <w:bCs/>
              </w:rPr>
            </w:pPr>
            <w:r>
              <w:rPr>
                <w:rFonts w:ascii="Times New Roman" w:hAnsi="Times New Roman" w:cs="Times New Roman"/>
                <w:bCs/>
              </w:rPr>
              <w:t>1</w:t>
            </w:r>
            <w:r w:rsidR="001F4B65">
              <w:rPr>
                <w:rFonts w:ascii="Times New Roman" w:hAnsi="Times New Roman" w:cs="Times New Roman"/>
                <w:bCs/>
              </w:rPr>
              <w:t>. Подготовка сообщения «С</w:t>
            </w:r>
            <w:r w:rsidR="001F4B65" w:rsidRPr="00B93C50">
              <w:rPr>
                <w:rFonts w:ascii="Times New Roman" w:hAnsi="Times New Roman" w:cs="Times New Roman"/>
                <w:bCs/>
              </w:rPr>
              <w:t>редства защиты работников  при невозможности нормализации микроклиматических параметров среды</w:t>
            </w:r>
            <w:r w:rsidR="001F4B65">
              <w:rPr>
                <w:rFonts w:ascii="Times New Roman" w:hAnsi="Times New Roman" w:cs="Times New Roman"/>
                <w:bCs/>
              </w:rPr>
              <w:t>».</w:t>
            </w:r>
          </w:p>
        </w:tc>
        <w:tc>
          <w:tcPr>
            <w:tcW w:w="275" w:type="pct"/>
            <w:gridSpan w:val="2"/>
            <w:vMerge/>
            <w:shd w:val="clear" w:color="auto" w:fill="auto"/>
            <w:vAlign w:val="center"/>
          </w:tcPr>
          <w:p w:rsidR="001F4B65" w:rsidRPr="00414C20" w:rsidRDefault="001F4B65" w:rsidP="00983C77">
            <w:pPr>
              <w:spacing w:after="0"/>
              <w:jc w:val="center"/>
              <w:rPr>
                <w:rFonts w:ascii="Times New Roman" w:hAnsi="Times New Roman" w:cs="Times New Roman"/>
                <w:b/>
                <w:bCs/>
              </w:rPr>
            </w:pPr>
          </w:p>
        </w:tc>
        <w:tc>
          <w:tcPr>
            <w:tcW w:w="478" w:type="pct"/>
            <w:vMerge/>
          </w:tcPr>
          <w:p w:rsidR="001F4B65" w:rsidRPr="00414C20" w:rsidRDefault="001F4B65" w:rsidP="00983C77">
            <w:pPr>
              <w:spacing w:after="0"/>
              <w:rPr>
                <w:rFonts w:ascii="Times New Roman" w:hAnsi="Times New Roman" w:cs="Times New Roman"/>
                <w:b/>
                <w:bCs/>
              </w:rPr>
            </w:pPr>
          </w:p>
        </w:tc>
      </w:tr>
      <w:tr w:rsidR="00A15732" w:rsidRPr="00414C20" w:rsidTr="00EA716C">
        <w:trPr>
          <w:trHeight w:val="239"/>
        </w:trPr>
        <w:tc>
          <w:tcPr>
            <w:tcW w:w="814" w:type="pct"/>
            <w:vMerge/>
            <w:shd w:val="clear" w:color="auto" w:fill="auto"/>
          </w:tcPr>
          <w:p w:rsidR="00A15732" w:rsidRPr="006D5F13" w:rsidRDefault="00A15732" w:rsidP="00983C77">
            <w:pPr>
              <w:spacing w:after="0"/>
              <w:rPr>
                <w:rFonts w:ascii="Times New Roman" w:hAnsi="Times New Roman" w:cs="Times New Roman"/>
                <w:b/>
                <w:bCs/>
              </w:rPr>
            </w:pPr>
          </w:p>
        </w:tc>
        <w:tc>
          <w:tcPr>
            <w:tcW w:w="3433" w:type="pct"/>
            <w:gridSpan w:val="3"/>
            <w:shd w:val="clear" w:color="auto" w:fill="auto"/>
          </w:tcPr>
          <w:p w:rsidR="00A15732" w:rsidRDefault="00045552" w:rsidP="00EA716C">
            <w:pPr>
              <w:spacing w:after="0" w:line="240" w:lineRule="exact"/>
              <w:jc w:val="both"/>
              <w:rPr>
                <w:rFonts w:ascii="Times New Roman" w:hAnsi="Times New Roman" w:cs="Times New Roman"/>
                <w:bCs/>
              </w:rPr>
            </w:pPr>
            <w:r>
              <w:rPr>
                <w:rFonts w:ascii="Times New Roman" w:hAnsi="Times New Roman" w:cs="Times New Roman"/>
                <w:bCs/>
              </w:rPr>
              <w:t>2</w:t>
            </w:r>
            <w:r w:rsidR="00A15732">
              <w:rPr>
                <w:rFonts w:ascii="Times New Roman" w:hAnsi="Times New Roman" w:cs="Times New Roman"/>
                <w:bCs/>
              </w:rPr>
              <w:t>. Составление конспекта «Приборы контроля за качеством производственной среды»</w:t>
            </w:r>
          </w:p>
        </w:tc>
        <w:tc>
          <w:tcPr>
            <w:tcW w:w="275" w:type="pct"/>
            <w:gridSpan w:val="2"/>
            <w:vMerge/>
            <w:shd w:val="clear" w:color="auto" w:fill="auto"/>
            <w:vAlign w:val="center"/>
          </w:tcPr>
          <w:p w:rsidR="00A15732" w:rsidRPr="00414C20" w:rsidRDefault="00A15732" w:rsidP="00983C77">
            <w:pPr>
              <w:spacing w:after="0"/>
              <w:jc w:val="center"/>
              <w:rPr>
                <w:rFonts w:ascii="Times New Roman" w:hAnsi="Times New Roman" w:cs="Times New Roman"/>
                <w:b/>
                <w:bCs/>
              </w:rPr>
            </w:pPr>
          </w:p>
        </w:tc>
        <w:tc>
          <w:tcPr>
            <w:tcW w:w="478" w:type="pct"/>
            <w:vMerge/>
          </w:tcPr>
          <w:p w:rsidR="00A15732" w:rsidRPr="00414C20" w:rsidRDefault="00A15732" w:rsidP="00983C77">
            <w:pPr>
              <w:spacing w:after="0"/>
              <w:rPr>
                <w:rFonts w:ascii="Times New Roman" w:hAnsi="Times New Roman" w:cs="Times New Roman"/>
                <w:b/>
                <w:bCs/>
              </w:rPr>
            </w:pPr>
          </w:p>
        </w:tc>
      </w:tr>
      <w:tr w:rsidR="00EA716C" w:rsidRPr="00414C20" w:rsidTr="00EA716C">
        <w:trPr>
          <w:trHeight w:val="142"/>
        </w:trPr>
        <w:tc>
          <w:tcPr>
            <w:tcW w:w="4247" w:type="pct"/>
            <w:gridSpan w:val="4"/>
            <w:shd w:val="clear" w:color="auto" w:fill="auto"/>
          </w:tcPr>
          <w:p w:rsidR="00EA716C" w:rsidRPr="006D5F13" w:rsidRDefault="00EA716C" w:rsidP="00EA716C">
            <w:pPr>
              <w:spacing w:after="0" w:line="240" w:lineRule="exact"/>
              <w:jc w:val="both"/>
              <w:rPr>
                <w:rFonts w:ascii="Times New Roman" w:hAnsi="Times New Roman" w:cs="Times New Roman"/>
              </w:rPr>
            </w:pPr>
            <w:r w:rsidRPr="00B93C50">
              <w:rPr>
                <w:rFonts w:ascii="Times New Roman" w:hAnsi="Times New Roman" w:cs="Times New Roman"/>
                <w:b/>
              </w:rPr>
              <w:t xml:space="preserve">Раздел 4. Обеспечение безопасных условий </w:t>
            </w:r>
            <w:r>
              <w:rPr>
                <w:rFonts w:ascii="Times New Roman" w:hAnsi="Times New Roman" w:cs="Times New Roman"/>
                <w:b/>
              </w:rPr>
              <w:t>труда. Опасные факторы производ</w:t>
            </w:r>
            <w:r w:rsidRPr="00B93C50">
              <w:rPr>
                <w:rFonts w:ascii="Times New Roman" w:hAnsi="Times New Roman" w:cs="Times New Roman"/>
                <w:b/>
              </w:rPr>
              <w:t>ственной среды</w:t>
            </w:r>
          </w:p>
        </w:tc>
        <w:tc>
          <w:tcPr>
            <w:tcW w:w="275" w:type="pct"/>
            <w:gridSpan w:val="2"/>
            <w:shd w:val="clear" w:color="auto" w:fill="auto"/>
            <w:vAlign w:val="center"/>
          </w:tcPr>
          <w:p w:rsidR="00EA716C" w:rsidRPr="00414C20" w:rsidRDefault="00EA716C" w:rsidP="00B54B66">
            <w:pPr>
              <w:spacing w:after="0"/>
              <w:jc w:val="center"/>
              <w:rPr>
                <w:rFonts w:ascii="Times New Roman" w:hAnsi="Times New Roman" w:cs="Times New Roman"/>
                <w:b/>
                <w:bCs/>
              </w:rPr>
            </w:pPr>
            <w:r>
              <w:rPr>
                <w:rFonts w:ascii="Times New Roman" w:hAnsi="Times New Roman" w:cs="Times New Roman"/>
                <w:b/>
                <w:bCs/>
              </w:rPr>
              <w:t>1</w:t>
            </w:r>
            <w:r w:rsidR="00B54B66">
              <w:rPr>
                <w:rFonts w:ascii="Times New Roman" w:hAnsi="Times New Roman" w:cs="Times New Roman"/>
                <w:b/>
                <w:bCs/>
              </w:rPr>
              <w:t>6</w:t>
            </w:r>
          </w:p>
        </w:tc>
        <w:tc>
          <w:tcPr>
            <w:tcW w:w="478" w:type="pct"/>
            <w:shd w:val="clear" w:color="auto" w:fill="F2F2F2" w:themeFill="background1" w:themeFillShade="F2"/>
          </w:tcPr>
          <w:p w:rsidR="00EA716C" w:rsidRPr="00414C20" w:rsidRDefault="00EA716C" w:rsidP="00983C77">
            <w:pPr>
              <w:spacing w:after="0"/>
              <w:rPr>
                <w:rFonts w:ascii="Times New Roman" w:hAnsi="Times New Roman" w:cs="Times New Roman"/>
                <w:b/>
                <w:bCs/>
              </w:rPr>
            </w:pPr>
          </w:p>
        </w:tc>
      </w:tr>
      <w:tr w:rsidR="00FD4ED9" w:rsidRPr="00414C20" w:rsidTr="00EA716C">
        <w:trPr>
          <w:trHeight w:val="134"/>
        </w:trPr>
        <w:tc>
          <w:tcPr>
            <w:tcW w:w="814" w:type="pct"/>
            <w:vMerge w:val="restart"/>
            <w:shd w:val="clear" w:color="auto" w:fill="auto"/>
          </w:tcPr>
          <w:p w:rsidR="00FD4ED9" w:rsidRPr="006D5F13" w:rsidRDefault="00FD4ED9" w:rsidP="00983C77">
            <w:pPr>
              <w:spacing w:after="0"/>
              <w:rPr>
                <w:rFonts w:ascii="Times New Roman" w:hAnsi="Times New Roman" w:cs="Times New Roman"/>
                <w:b/>
                <w:bCs/>
              </w:rPr>
            </w:pPr>
            <w:r w:rsidRPr="00301A68">
              <w:rPr>
                <w:rFonts w:ascii="Times New Roman" w:hAnsi="Times New Roman" w:cs="Times New Roman"/>
                <w:b/>
                <w:bCs/>
              </w:rPr>
              <w:t>Тема 4.1. Эл</w:t>
            </w:r>
            <w:r>
              <w:rPr>
                <w:rFonts w:ascii="Times New Roman" w:hAnsi="Times New Roman" w:cs="Times New Roman"/>
                <w:b/>
                <w:bCs/>
              </w:rPr>
              <w:t>ектрический ток. Электробезопас</w:t>
            </w:r>
            <w:r w:rsidRPr="00301A68">
              <w:rPr>
                <w:rFonts w:ascii="Times New Roman" w:hAnsi="Times New Roman" w:cs="Times New Roman"/>
                <w:b/>
                <w:bCs/>
              </w:rPr>
              <w:t>ность</w:t>
            </w:r>
            <w:r>
              <w:rPr>
                <w:rFonts w:ascii="Times New Roman" w:hAnsi="Times New Roman" w:cs="Times New Roman"/>
                <w:b/>
                <w:bCs/>
              </w:rPr>
              <w:t>.</w:t>
            </w:r>
          </w:p>
        </w:tc>
        <w:tc>
          <w:tcPr>
            <w:tcW w:w="3433" w:type="pct"/>
            <w:gridSpan w:val="3"/>
            <w:shd w:val="clear" w:color="auto" w:fill="auto"/>
          </w:tcPr>
          <w:p w:rsidR="00FD4ED9" w:rsidRPr="00401FA0" w:rsidRDefault="00FD4ED9" w:rsidP="00EA716C">
            <w:pPr>
              <w:spacing w:after="0" w:line="240" w:lineRule="exact"/>
              <w:jc w:val="both"/>
              <w:rPr>
                <w:rFonts w:ascii="Times New Roman" w:hAnsi="Times New Roman" w:cs="Times New Roman"/>
                <w:b/>
              </w:rPr>
            </w:pPr>
            <w:r w:rsidRPr="00401FA0">
              <w:rPr>
                <w:rFonts w:ascii="Times New Roman" w:hAnsi="Times New Roman" w:cs="Times New Roman"/>
                <w:b/>
              </w:rPr>
              <w:t xml:space="preserve">Содержание учебного материала </w:t>
            </w:r>
          </w:p>
          <w:p w:rsidR="00FD4ED9" w:rsidRPr="006D5F13" w:rsidRDefault="00FD4ED9" w:rsidP="00EA716C">
            <w:pPr>
              <w:spacing w:after="0" w:line="240" w:lineRule="exact"/>
              <w:jc w:val="both"/>
              <w:rPr>
                <w:rFonts w:ascii="Times New Roman" w:hAnsi="Times New Roman" w:cs="Times New Roman"/>
              </w:rPr>
            </w:pPr>
            <w:r>
              <w:rPr>
                <w:rFonts w:ascii="Times New Roman" w:hAnsi="Times New Roman" w:cs="Times New Roman"/>
              </w:rPr>
              <w:t>С</w:t>
            </w:r>
            <w:r w:rsidRPr="00301A68">
              <w:rPr>
                <w:rFonts w:ascii="Times New Roman" w:hAnsi="Times New Roman" w:cs="Times New Roman"/>
              </w:rPr>
              <w:t>тепень опасности и вредного воздействия электрического тока на человека в зависимости от рода тока, его величины  и напряжения, а также частоты тока, пути протекания его через тело человека.Продолжительность воздействия, условия внешней среды, индивидуальные особенности организма человека. Классификация переменного тока промышленной частоты по степени воздействия на организм человека.Классификация по видам поражения; классификация по характеру воздействия; обеспечение безопасности при обслуживании электроустановок на метрополитене. Предупрежден</w:t>
            </w:r>
            <w:r>
              <w:rPr>
                <w:rFonts w:ascii="Times New Roman" w:hAnsi="Times New Roman" w:cs="Times New Roman"/>
              </w:rPr>
              <w:t>ие поражения слесаря по обслуживанию и ремонту</w:t>
            </w:r>
            <w:r w:rsidRPr="00301A68">
              <w:rPr>
                <w:rFonts w:ascii="Times New Roman" w:hAnsi="Times New Roman" w:cs="Times New Roman"/>
              </w:rPr>
              <w:t xml:space="preserve"> подвижного составаэлектрическим током; организационные мероприятия, средства коллективной и индивидуальной защиты.Опасность поражения электрическим током в производственных помещениях депо, подразделение помещений по степени опасности поражения человека током. Защита от негативного воздействия статического электричества; </w:t>
            </w:r>
            <w:r>
              <w:rPr>
                <w:rFonts w:ascii="Times New Roman" w:hAnsi="Times New Roman" w:cs="Times New Roman"/>
              </w:rPr>
              <w:t>я</w:t>
            </w:r>
            <w:r w:rsidRPr="00301A68">
              <w:rPr>
                <w:rFonts w:ascii="Times New Roman" w:hAnsi="Times New Roman" w:cs="Times New Roman"/>
              </w:rPr>
              <w:t>влени</w:t>
            </w:r>
            <w:r>
              <w:rPr>
                <w:rFonts w:ascii="Times New Roman" w:hAnsi="Times New Roman" w:cs="Times New Roman"/>
              </w:rPr>
              <w:t>я</w:t>
            </w:r>
            <w:r w:rsidRPr="00301A68">
              <w:rPr>
                <w:rFonts w:ascii="Times New Roman" w:hAnsi="Times New Roman" w:cs="Times New Roman"/>
              </w:rPr>
              <w:t xml:space="preserve"> атмосферного электричества</w:t>
            </w:r>
            <w:r>
              <w:rPr>
                <w:rFonts w:ascii="Times New Roman" w:hAnsi="Times New Roman" w:cs="Times New Roman"/>
              </w:rPr>
              <w:t>.</w:t>
            </w:r>
          </w:p>
        </w:tc>
        <w:tc>
          <w:tcPr>
            <w:tcW w:w="275" w:type="pct"/>
            <w:gridSpan w:val="2"/>
            <w:shd w:val="clear" w:color="auto" w:fill="auto"/>
            <w:vAlign w:val="center"/>
          </w:tcPr>
          <w:p w:rsidR="00FD4ED9" w:rsidRPr="00B12FEC" w:rsidRDefault="00BC0337" w:rsidP="00983C77">
            <w:pPr>
              <w:spacing w:after="0"/>
              <w:jc w:val="center"/>
              <w:rPr>
                <w:rFonts w:ascii="Times New Roman" w:hAnsi="Times New Roman" w:cs="Times New Roman"/>
                <w:bCs/>
              </w:rPr>
            </w:pPr>
            <w:r>
              <w:rPr>
                <w:rFonts w:ascii="Times New Roman" w:hAnsi="Times New Roman" w:cs="Times New Roman"/>
                <w:bCs/>
              </w:rPr>
              <w:t>1</w:t>
            </w:r>
          </w:p>
        </w:tc>
        <w:tc>
          <w:tcPr>
            <w:tcW w:w="478" w:type="pct"/>
          </w:tcPr>
          <w:p w:rsidR="00D70B3D" w:rsidRDefault="00D70B3D" w:rsidP="00D70B3D">
            <w:pPr>
              <w:suppressAutoHyphens/>
              <w:spacing w:after="0" w:line="240" w:lineRule="auto"/>
              <w:jc w:val="both"/>
              <w:rPr>
                <w:rFonts w:ascii="Times New Roman" w:eastAsia="Times New Roman" w:hAnsi="Times New Roman" w:cs="Times New Roman"/>
                <w:sz w:val="24"/>
                <w:szCs w:val="24"/>
              </w:rPr>
            </w:pPr>
            <w:r w:rsidRPr="00AA0E9E">
              <w:rPr>
                <w:rFonts w:ascii="Times New Roman" w:eastAsia="Times New Roman" w:hAnsi="Times New Roman" w:cs="Times New Roman"/>
                <w:sz w:val="24"/>
                <w:szCs w:val="24"/>
              </w:rPr>
              <w:t xml:space="preserve">ОК </w:t>
            </w:r>
            <w:r>
              <w:rPr>
                <w:rFonts w:ascii="Times New Roman" w:eastAsia="Times New Roman" w:hAnsi="Times New Roman" w:cs="Times New Roman"/>
                <w:sz w:val="24"/>
                <w:szCs w:val="24"/>
              </w:rPr>
              <w:t>0</w:t>
            </w:r>
            <w:r w:rsidRPr="00AA0E9E">
              <w:rPr>
                <w:rFonts w:ascii="Times New Roman" w:eastAsia="Times New Roman" w:hAnsi="Times New Roman" w:cs="Times New Roman"/>
                <w:sz w:val="24"/>
                <w:szCs w:val="24"/>
              </w:rPr>
              <w:t>1-</w:t>
            </w:r>
            <w:r>
              <w:rPr>
                <w:rFonts w:ascii="Times New Roman" w:eastAsia="Times New Roman" w:hAnsi="Times New Roman" w:cs="Times New Roman"/>
                <w:sz w:val="24"/>
                <w:szCs w:val="24"/>
              </w:rPr>
              <w:t>04</w:t>
            </w:r>
            <w:r w:rsidRPr="00AA0E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ОК 07</w:t>
            </w:r>
            <w:r w:rsidRPr="00AA0E9E">
              <w:rPr>
                <w:rFonts w:ascii="Times New Roman" w:eastAsia="Times New Roman" w:hAnsi="Times New Roman" w:cs="Times New Roman"/>
                <w:sz w:val="24"/>
                <w:szCs w:val="24"/>
              </w:rPr>
              <w:t xml:space="preserve"> </w:t>
            </w:r>
          </w:p>
          <w:p w:rsidR="00045552" w:rsidRDefault="00045552" w:rsidP="00045552">
            <w:pPr>
              <w:suppressAutoHyphens/>
              <w:spacing w:after="0" w:line="240" w:lineRule="auto"/>
              <w:jc w:val="both"/>
              <w:rPr>
                <w:rFonts w:ascii="Times New Roman" w:eastAsia="Times New Roman" w:hAnsi="Times New Roman" w:cs="Times New Roman"/>
                <w:sz w:val="24"/>
                <w:szCs w:val="24"/>
              </w:rPr>
            </w:pPr>
            <w:r w:rsidRPr="00AA0E9E">
              <w:rPr>
                <w:rFonts w:ascii="Times New Roman" w:eastAsia="Times New Roman" w:hAnsi="Times New Roman" w:cs="Times New Roman"/>
                <w:sz w:val="24"/>
                <w:szCs w:val="24"/>
              </w:rPr>
              <w:t>ПК</w:t>
            </w:r>
          </w:p>
          <w:p w:rsidR="00045552" w:rsidRDefault="00045552" w:rsidP="00045552">
            <w:pPr>
              <w:suppressAutoHyphens/>
              <w:spacing w:after="0" w:line="240" w:lineRule="auto"/>
              <w:jc w:val="both"/>
              <w:rPr>
                <w:rFonts w:ascii="Times New Roman" w:eastAsia="Times New Roman" w:hAnsi="Times New Roman" w:cs="Times New Roman"/>
                <w:sz w:val="24"/>
                <w:szCs w:val="24"/>
              </w:rPr>
            </w:pPr>
            <w:r w:rsidRPr="00AA0E9E">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1– 1.3, </w:t>
            </w:r>
          </w:p>
          <w:p w:rsidR="00045552" w:rsidRDefault="00045552" w:rsidP="00045552">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ПК </w:t>
            </w:r>
          </w:p>
          <w:p w:rsidR="00045552" w:rsidRPr="00440B4B" w:rsidRDefault="00045552" w:rsidP="00045552">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 2.3</w:t>
            </w:r>
          </w:p>
          <w:p w:rsidR="00FD4ED9" w:rsidRPr="00414C20" w:rsidRDefault="00FD4ED9" w:rsidP="00A15732">
            <w:pPr>
              <w:suppressAutoHyphens/>
              <w:spacing w:after="0" w:line="240" w:lineRule="auto"/>
              <w:jc w:val="center"/>
              <w:rPr>
                <w:rFonts w:ascii="Times New Roman" w:hAnsi="Times New Roman" w:cs="Times New Roman"/>
                <w:b/>
                <w:bCs/>
              </w:rPr>
            </w:pPr>
          </w:p>
        </w:tc>
      </w:tr>
      <w:tr w:rsidR="00BA74DA" w:rsidRPr="00414C20" w:rsidTr="00EA716C">
        <w:trPr>
          <w:trHeight w:val="134"/>
        </w:trPr>
        <w:tc>
          <w:tcPr>
            <w:tcW w:w="814" w:type="pct"/>
            <w:vMerge/>
            <w:shd w:val="clear" w:color="auto" w:fill="auto"/>
          </w:tcPr>
          <w:p w:rsidR="00BA74DA" w:rsidRPr="00301A68" w:rsidRDefault="00BA74DA" w:rsidP="00983C77">
            <w:pPr>
              <w:spacing w:after="0"/>
              <w:rPr>
                <w:rFonts w:ascii="Times New Roman" w:hAnsi="Times New Roman" w:cs="Times New Roman"/>
                <w:b/>
                <w:bCs/>
              </w:rPr>
            </w:pPr>
          </w:p>
        </w:tc>
        <w:tc>
          <w:tcPr>
            <w:tcW w:w="3433" w:type="pct"/>
            <w:gridSpan w:val="3"/>
            <w:shd w:val="clear" w:color="auto" w:fill="auto"/>
          </w:tcPr>
          <w:p w:rsidR="00BA74DA" w:rsidRPr="00CF2315" w:rsidRDefault="00BA74DA" w:rsidP="004B6E0D">
            <w:pPr>
              <w:spacing w:after="0" w:line="240" w:lineRule="exact"/>
              <w:jc w:val="both"/>
              <w:rPr>
                <w:rFonts w:ascii="Times New Roman" w:hAnsi="Times New Roman" w:cs="Times New Roman"/>
              </w:rPr>
            </w:pPr>
            <w:r w:rsidRPr="0096576C">
              <w:rPr>
                <w:rFonts w:ascii="Times New Roman" w:hAnsi="Times New Roman" w:cs="Times New Roman"/>
                <w:b/>
                <w:bCs/>
                <w:i/>
              </w:rPr>
              <w:t>Самостоятельная работа обучающ</w:t>
            </w:r>
            <w:r>
              <w:rPr>
                <w:rFonts w:ascii="Times New Roman" w:hAnsi="Times New Roman" w:cs="Times New Roman"/>
                <w:b/>
                <w:bCs/>
                <w:i/>
              </w:rPr>
              <w:t>ихся</w:t>
            </w:r>
          </w:p>
        </w:tc>
        <w:tc>
          <w:tcPr>
            <w:tcW w:w="275" w:type="pct"/>
            <w:gridSpan w:val="2"/>
            <w:vMerge w:val="restart"/>
            <w:shd w:val="clear" w:color="auto" w:fill="auto"/>
            <w:vAlign w:val="center"/>
          </w:tcPr>
          <w:p w:rsidR="00BA74DA" w:rsidRPr="00BA74DA" w:rsidRDefault="00BA74DA" w:rsidP="00983C77">
            <w:pPr>
              <w:spacing w:after="0"/>
              <w:jc w:val="center"/>
              <w:rPr>
                <w:rFonts w:ascii="Times New Roman" w:hAnsi="Times New Roman" w:cs="Times New Roman"/>
                <w:b/>
                <w:bCs/>
                <w:i/>
              </w:rPr>
            </w:pPr>
            <w:r>
              <w:rPr>
                <w:rFonts w:ascii="Times New Roman" w:hAnsi="Times New Roman" w:cs="Times New Roman"/>
                <w:b/>
                <w:bCs/>
                <w:i/>
              </w:rPr>
              <w:t>1</w:t>
            </w:r>
          </w:p>
        </w:tc>
        <w:tc>
          <w:tcPr>
            <w:tcW w:w="478" w:type="pct"/>
          </w:tcPr>
          <w:p w:rsidR="00BA74DA" w:rsidRDefault="00BA74DA" w:rsidP="00CC6408">
            <w:pPr>
              <w:suppressAutoHyphens/>
              <w:spacing w:after="0" w:line="240" w:lineRule="auto"/>
              <w:jc w:val="both"/>
              <w:rPr>
                <w:rFonts w:ascii="Times New Roman" w:hAnsi="Times New Roman" w:cs="Times New Roman"/>
                <w:sz w:val="24"/>
                <w:szCs w:val="24"/>
              </w:rPr>
            </w:pPr>
          </w:p>
        </w:tc>
      </w:tr>
      <w:tr w:rsidR="00BA74DA" w:rsidRPr="00414C20" w:rsidTr="00EA716C">
        <w:trPr>
          <w:trHeight w:val="134"/>
        </w:trPr>
        <w:tc>
          <w:tcPr>
            <w:tcW w:w="814" w:type="pct"/>
            <w:vMerge/>
            <w:shd w:val="clear" w:color="auto" w:fill="auto"/>
          </w:tcPr>
          <w:p w:rsidR="00BA74DA" w:rsidRPr="00301A68" w:rsidRDefault="00BA74DA" w:rsidP="00983C77">
            <w:pPr>
              <w:spacing w:after="0"/>
              <w:rPr>
                <w:rFonts w:ascii="Times New Roman" w:hAnsi="Times New Roman" w:cs="Times New Roman"/>
                <w:b/>
                <w:bCs/>
              </w:rPr>
            </w:pPr>
          </w:p>
        </w:tc>
        <w:tc>
          <w:tcPr>
            <w:tcW w:w="3433" w:type="pct"/>
            <w:gridSpan w:val="3"/>
            <w:shd w:val="clear" w:color="auto" w:fill="auto"/>
          </w:tcPr>
          <w:p w:rsidR="00BA74DA" w:rsidRPr="00CF2315" w:rsidRDefault="00BA74DA" w:rsidP="004B6E0D">
            <w:pPr>
              <w:spacing w:after="0" w:line="240" w:lineRule="exact"/>
              <w:jc w:val="both"/>
              <w:rPr>
                <w:rFonts w:ascii="Times New Roman" w:hAnsi="Times New Roman" w:cs="Times New Roman"/>
              </w:rPr>
            </w:pPr>
            <w:r>
              <w:rPr>
                <w:rFonts w:ascii="Times New Roman" w:hAnsi="Times New Roman" w:cs="Times New Roman"/>
                <w:bCs/>
              </w:rPr>
              <w:t xml:space="preserve">1. Подготовка сообщения по теме « </w:t>
            </w:r>
            <w:r>
              <w:rPr>
                <w:rFonts w:ascii="Times New Roman" w:hAnsi="Times New Roman" w:cs="Times New Roman"/>
              </w:rPr>
              <w:t>Защита от я</w:t>
            </w:r>
            <w:r w:rsidRPr="00301A68">
              <w:rPr>
                <w:rFonts w:ascii="Times New Roman" w:hAnsi="Times New Roman" w:cs="Times New Roman"/>
              </w:rPr>
              <w:t>влени</w:t>
            </w:r>
            <w:r>
              <w:rPr>
                <w:rFonts w:ascii="Times New Roman" w:hAnsi="Times New Roman" w:cs="Times New Roman"/>
              </w:rPr>
              <w:t>й</w:t>
            </w:r>
            <w:r w:rsidRPr="00301A68">
              <w:rPr>
                <w:rFonts w:ascii="Times New Roman" w:hAnsi="Times New Roman" w:cs="Times New Roman"/>
              </w:rPr>
              <w:t xml:space="preserve"> атмосферного электричества</w:t>
            </w:r>
            <w:r>
              <w:rPr>
                <w:rFonts w:ascii="Times New Roman" w:hAnsi="Times New Roman" w:cs="Times New Roman"/>
              </w:rPr>
              <w:t>»</w:t>
            </w:r>
          </w:p>
        </w:tc>
        <w:tc>
          <w:tcPr>
            <w:tcW w:w="275" w:type="pct"/>
            <w:gridSpan w:val="2"/>
            <w:vMerge/>
            <w:shd w:val="clear" w:color="auto" w:fill="auto"/>
            <w:vAlign w:val="center"/>
          </w:tcPr>
          <w:p w:rsidR="00BA74DA" w:rsidRDefault="00BA74DA" w:rsidP="00983C77">
            <w:pPr>
              <w:spacing w:after="0"/>
              <w:jc w:val="center"/>
              <w:rPr>
                <w:rFonts w:ascii="Times New Roman" w:hAnsi="Times New Roman" w:cs="Times New Roman"/>
                <w:bCs/>
              </w:rPr>
            </w:pPr>
          </w:p>
        </w:tc>
        <w:tc>
          <w:tcPr>
            <w:tcW w:w="478" w:type="pct"/>
          </w:tcPr>
          <w:p w:rsidR="00BA74DA" w:rsidRDefault="00BA74DA" w:rsidP="00CC6408">
            <w:pPr>
              <w:suppressAutoHyphens/>
              <w:spacing w:after="0" w:line="240" w:lineRule="auto"/>
              <w:jc w:val="both"/>
              <w:rPr>
                <w:rFonts w:ascii="Times New Roman" w:hAnsi="Times New Roman" w:cs="Times New Roman"/>
                <w:sz w:val="24"/>
                <w:szCs w:val="24"/>
              </w:rPr>
            </w:pPr>
          </w:p>
        </w:tc>
      </w:tr>
      <w:tr w:rsidR="00AD39C8" w:rsidRPr="00414C20" w:rsidTr="00AD39C8">
        <w:trPr>
          <w:trHeight w:val="276"/>
        </w:trPr>
        <w:tc>
          <w:tcPr>
            <w:tcW w:w="814" w:type="pct"/>
            <w:shd w:val="clear" w:color="auto" w:fill="auto"/>
          </w:tcPr>
          <w:p w:rsidR="00AD39C8" w:rsidRPr="00840C50" w:rsidRDefault="00AD39C8" w:rsidP="00AD39C8">
            <w:pPr>
              <w:suppressAutoHyphens/>
              <w:spacing w:after="0" w:line="240" w:lineRule="auto"/>
              <w:rPr>
                <w:rFonts w:ascii="Times New Roman" w:hAnsi="Times New Roman" w:cs="Times New Roman"/>
                <w:b/>
                <w:bCs/>
                <w:i/>
              </w:rPr>
            </w:pPr>
            <w:r w:rsidRPr="00301A68">
              <w:rPr>
                <w:rFonts w:ascii="Times New Roman" w:hAnsi="Times New Roman" w:cs="Times New Roman"/>
                <w:b/>
              </w:rPr>
              <w:t>Тема 4.</w:t>
            </w:r>
            <w:r>
              <w:rPr>
                <w:rFonts w:ascii="Times New Roman" w:hAnsi="Times New Roman" w:cs="Times New Roman"/>
                <w:b/>
              </w:rPr>
              <w:t>2</w:t>
            </w:r>
            <w:r w:rsidRPr="00301A68">
              <w:rPr>
                <w:rFonts w:ascii="Times New Roman" w:hAnsi="Times New Roman" w:cs="Times New Roman"/>
                <w:b/>
              </w:rPr>
              <w:t>. Пожаро-взрывоопасность</w:t>
            </w:r>
          </w:p>
        </w:tc>
        <w:tc>
          <w:tcPr>
            <w:tcW w:w="3433" w:type="pct"/>
            <w:gridSpan w:val="3"/>
            <w:shd w:val="clear" w:color="auto" w:fill="auto"/>
          </w:tcPr>
          <w:p w:rsidR="00AD39C8" w:rsidRPr="00401FA0" w:rsidRDefault="00AD39C8" w:rsidP="00AD39C8">
            <w:pPr>
              <w:spacing w:after="0" w:line="240" w:lineRule="auto"/>
              <w:jc w:val="both"/>
              <w:rPr>
                <w:rFonts w:ascii="Times New Roman" w:hAnsi="Times New Roman" w:cs="Times New Roman"/>
                <w:b/>
              </w:rPr>
            </w:pPr>
            <w:r w:rsidRPr="00401FA0">
              <w:rPr>
                <w:rFonts w:ascii="Times New Roman" w:hAnsi="Times New Roman" w:cs="Times New Roman"/>
                <w:b/>
              </w:rPr>
              <w:t xml:space="preserve">Содержание учебного материала </w:t>
            </w:r>
          </w:p>
          <w:p w:rsidR="00AD39C8" w:rsidRPr="00840C50" w:rsidRDefault="00AD39C8" w:rsidP="00AD39C8">
            <w:pPr>
              <w:suppressAutoHyphens/>
              <w:spacing w:after="0" w:line="240" w:lineRule="auto"/>
              <w:jc w:val="both"/>
              <w:rPr>
                <w:rFonts w:ascii="Times New Roman" w:hAnsi="Times New Roman" w:cs="Times New Roman"/>
                <w:b/>
                <w:bCs/>
                <w:i/>
              </w:rPr>
            </w:pPr>
            <w:r w:rsidRPr="00301A68">
              <w:rPr>
                <w:rFonts w:ascii="Times New Roman" w:hAnsi="Times New Roman" w:cs="Times New Roman"/>
              </w:rPr>
              <w:t xml:space="preserve">Содержание территории помещений и зданий предприятия; меры безопасности при производстве монтажных, наладочных, сварочных и других огневых работ. Меры пожарной безопасности при работе с взрыво- и пожароопасными веществами и материалами. Склады легковоспламеняющихся и горючих жидкостей. Водоснабжение и средства пожаротушения. Действия в случае пожара и организация его тушения. Противопожарное оборудование и инвентарь, порядок их использования при пожаре.Обеспечение пожарной безопасности на производстве; общее руководство и контроль за состоянием пожарной безопасности, контроль за соблюдением законодательных и иных нормативных актов. Назначение </w:t>
            </w:r>
          </w:p>
        </w:tc>
        <w:tc>
          <w:tcPr>
            <w:tcW w:w="275" w:type="pct"/>
            <w:gridSpan w:val="2"/>
            <w:shd w:val="clear" w:color="auto" w:fill="auto"/>
          </w:tcPr>
          <w:p w:rsidR="00AD39C8" w:rsidRPr="00840C50" w:rsidRDefault="00AD39C8" w:rsidP="00EA716C">
            <w:pPr>
              <w:suppressAutoHyphens/>
              <w:spacing w:after="0" w:line="240" w:lineRule="auto"/>
              <w:jc w:val="center"/>
              <w:rPr>
                <w:rFonts w:ascii="Times New Roman" w:hAnsi="Times New Roman" w:cs="Times New Roman"/>
                <w:b/>
                <w:bCs/>
                <w:i/>
              </w:rPr>
            </w:pPr>
            <w:r>
              <w:rPr>
                <w:rFonts w:ascii="Times New Roman" w:hAnsi="Times New Roman" w:cs="Times New Roman"/>
                <w:bCs/>
              </w:rPr>
              <w:t>1</w:t>
            </w:r>
          </w:p>
        </w:tc>
        <w:tc>
          <w:tcPr>
            <w:tcW w:w="478" w:type="pct"/>
          </w:tcPr>
          <w:p w:rsidR="00D70B3D" w:rsidRDefault="00D70B3D" w:rsidP="00D70B3D">
            <w:pPr>
              <w:suppressAutoHyphens/>
              <w:spacing w:after="0" w:line="240" w:lineRule="auto"/>
              <w:jc w:val="both"/>
              <w:rPr>
                <w:rFonts w:ascii="Times New Roman" w:eastAsia="Times New Roman" w:hAnsi="Times New Roman" w:cs="Times New Roman"/>
                <w:sz w:val="24"/>
                <w:szCs w:val="24"/>
              </w:rPr>
            </w:pPr>
            <w:r w:rsidRPr="00AA0E9E">
              <w:rPr>
                <w:rFonts w:ascii="Times New Roman" w:eastAsia="Times New Roman" w:hAnsi="Times New Roman" w:cs="Times New Roman"/>
                <w:sz w:val="24"/>
                <w:szCs w:val="24"/>
              </w:rPr>
              <w:t xml:space="preserve">ОК </w:t>
            </w:r>
            <w:r>
              <w:rPr>
                <w:rFonts w:ascii="Times New Roman" w:eastAsia="Times New Roman" w:hAnsi="Times New Roman" w:cs="Times New Roman"/>
                <w:sz w:val="24"/>
                <w:szCs w:val="24"/>
              </w:rPr>
              <w:t>0</w:t>
            </w:r>
            <w:r w:rsidRPr="00AA0E9E">
              <w:rPr>
                <w:rFonts w:ascii="Times New Roman" w:eastAsia="Times New Roman" w:hAnsi="Times New Roman" w:cs="Times New Roman"/>
                <w:sz w:val="24"/>
                <w:szCs w:val="24"/>
              </w:rPr>
              <w:t>1-</w:t>
            </w:r>
            <w:r>
              <w:rPr>
                <w:rFonts w:ascii="Times New Roman" w:eastAsia="Times New Roman" w:hAnsi="Times New Roman" w:cs="Times New Roman"/>
                <w:sz w:val="24"/>
                <w:szCs w:val="24"/>
              </w:rPr>
              <w:t>04</w:t>
            </w:r>
            <w:r w:rsidRPr="00AA0E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ОК 07</w:t>
            </w:r>
            <w:r w:rsidRPr="00AA0E9E">
              <w:rPr>
                <w:rFonts w:ascii="Times New Roman" w:eastAsia="Times New Roman" w:hAnsi="Times New Roman" w:cs="Times New Roman"/>
                <w:sz w:val="24"/>
                <w:szCs w:val="24"/>
              </w:rPr>
              <w:t xml:space="preserve"> </w:t>
            </w:r>
          </w:p>
          <w:p w:rsidR="00045552" w:rsidRDefault="00045552" w:rsidP="00045552">
            <w:pPr>
              <w:suppressAutoHyphens/>
              <w:spacing w:after="0" w:line="240" w:lineRule="auto"/>
              <w:jc w:val="both"/>
              <w:rPr>
                <w:rFonts w:ascii="Times New Roman" w:eastAsia="Times New Roman" w:hAnsi="Times New Roman" w:cs="Times New Roman"/>
                <w:sz w:val="24"/>
                <w:szCs w:val="24"/>
              </w:rPr>
            </w:pPr>
            <w:r w:rsidRPr="00AA0E9E">
              <w:rPr>
                <w:rFonts w:ascii="Times New Roman" w:eastAsia="Times New Roman" w:hAnsi="Times New Roman" w:cs="Times New Roman"/>
                <w:sz w:val="24"/>
                <w:szCs w:val="24"/>
              </w:rPr>
              <w:t>ПК</w:t>
            </w:r>
          </w:p>
          <w:p w:rsidR="00045552" w:rsidRDefault="00045552" w:rsidP="00045552">
            <w:pPr>
              <w:suppressAutoHyphens/>
              <w:spacing w:after="0" w:line="240" w:lineRule="auto"/>
              <w:jc w:val="both"/>
              <w:rPr>
                <w:rFonts w:ascii="Times New Roman" w:eastAsia="Times New Roman" w:hAnsi="Times New Roman" w:cs="Times New Roman"/>
                <w:sz w:val="24"/>
                <w:szCs w:val="24"/>
              </w:rPr>
            </w:pPr>
            <w:r w:rsidRPr="00AA0E9E">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1– 1.3, </w:t>
            </w:r>
          </w:p>
          <w:p w:rsidR="00045552" w:rsidRDefault="00045552" w:rsidP="00045552">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ПК </w:t>
            </w:r>
          </w:p>
          <w:p w:rsidR="00045552" w:rsidRPr="00440B4B" w:rsidRDefault="00045552" w:rsidP="00045552">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 2.3</w:t>
            </w:r>
          </w:p>
          <w:p w:rsidR="00AD39C8" w:rsidRPr="00840C50" w:rsidRDefault="00AD39C8" w:rsidP="00EA716C">
            <w:pPr>
              <w:suppressAutoHyphens/>
              <w:spacing w:after="0" w:line="240" w:lineRule="auto"/>
              <w:jc w:val="center"/>
              <w:rPr>
                <w:rFonts w:ascii="Times New Roman" w:hAnsi="Times New Roman" w:cs="Times New Roman"/>
                <w:b/>
                <w:bCs/>
                <w:i/>
              </w:rPr>
            </w:pPr>
          </w:p>
        </w:tc>
      </w:tr>
    </w:tbl>
    <w:p w:rsidR="00045552" w:rsidRDefault="00045552">
      <w:r>
        <w:br w:type="page"/>
      </w:r>
    </w:p>
    <w:tbl>
      <w:tblPr>
        <w:tblW w:w="51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0"/>
        <w:gridCol w:w="10585"/>
        <w:gridCol w:w="848"/>
        <w:gridCol w:w="1474"/>
      </w:tblGrid>
      <w:tr w:rsidR="00EA716C" w:rsidRPr="00414C20" w:rsidTr="00162B02">
        <w:trPr>
          <w:trHeight w:val="276"/>
        </w:trPr>
        <w:tc>
          <w:tcPr>
            <w:tcW w:w="814" w:type="pct"/>
            <w:shd w:val="clear" w:color="auto" w:fill="auto"/>
          </w:tcPr>
          <w:p w:rsidR="00EA716C" w:rsidRPr="00840C50" w:rsidRDefault="00EA716C" w:rsidP="00EA716C">
            <w:pPr>
              <w:suppressAutoHyphens/>
              <w:spacing w:after="0" w:line="240" w:lineRule="auto"/>
              <w:jc w:val="center"/>
              <w:rPr>
                <w:rFonts w:ascii="Times New Roman" w:hAnsi="Times New Roman" w:cs="Times New Roman"/>
                <w:b/>
                <w:bCs/>
                <w:i/>
              </w:rPr>
            </w:pPr>
            <w:r w:rsidRPr="00840C50">
              <w:rPr>
                <w:rFonts w:ascii="Times New Roman" w:hAnsi="Times New Roman" w:cs="Times New Roman"/>
                <w:b/>
                <w:bCs/>
                <w:i/>
              </w:rPr>
              <w:lastRenderedPageBreak/>
              <w:t>1</w:t>
            </w:r>
          </w:p>
        </w:tc>
        <w:tc>
          <w:tcPr>
            <w:tcW w:w="3433" w:type="pct"/>
            <w:shd w:val="clear" w:color="auto" w:fill="auto"/>
          </w:tcPr>
          <w:p w:rsidR="00EA716C" w:rsidRPr="00840C50" w:rsidRDefault="00EA716C" w:rsidP="00EA716C">
            <w:pPr>
              <w:suppressAutoHyphens/>
              <w:spacing w:after="0" w:line="240" w:lineRule="auto"/>
              <w:jc w:val="center"/>
              <w:rPr>
                <w:rFonts w:ascii="Times New Roman" w:hAnsi="Times New Roman" w:cs="Times New Roman"/>
                <w:b/>
                <w:bCs/>
                <w:i/>
              </w:rPr>
            </w:pPr>
            <w:r w:rsidRPr="00840C50">
              <w:rPr>
                <w:rFonts w:ascii="Times New Roman" w:hAnsi="Times New Roman" w:cs="Times New Roman"/>
                <w:b/>
                <w:bCs/>
                <w:i/>
              </w:rPr>
              <w:t>2</w:t>
            </w:r>
          </w:p>
        </w:tc>
        <w:tc>
          <w:tcPr>
            <w:tcW w:w="275" w:type="pct"/>
            <w:shd w:val="clear" w:color="auto" w:fill="auto"/>
          </w:tcPr>
          <w:p w:rsidR="00EA716C" w:rsidRPr="00840C50" w:rsidRDefault="00EA716C" w:rsidP="00EA716C">
            <w:pPr>
              <w:suppressAutoHyphens/>
              <w:spacing w:after="0" w:line="240" w:lineRule="auto"/>
              <w:jc w:val="center"/>
              <w:rPr>
                <w:rFonts w:ascii="Times New Roman" w:hAnsi="Times New Roman" w:cs="Times New Roman"/>
                <w:b/>
                <w:bCs/>
                <w:i/>
              </w:rPr>
            </w:pPr>
            <w:r w:rsidRPr="00840C50">
              <w:rPr>
                <w:rFonts w:ascii="Times New Roman" w:hAnsi="Times New Roman" w:cs="Times New Roman"/>
                <w:b/>
                <w:bCs/>
                <w:i/>
              </w:rPr>
              <w:t>3</w:t>
            </w:r>
          </w:p>
        </w:tc>
        <w:tc>
          <w:tcPr>
            <w:tcW w:w="478" w:type="pct"/>
          </w:tcPr>
          <w:p w:rsidR="00EA716C" w:rsidRPr="00840C50" w:rsidRDefault="00EA716C" w:rsidP="00EA716C">
            <w:pPr>
              <w:suppressAutoHyphens/>
              <w:spacing w:after="0" w:line="240" w:lineRule="auto"/>
              <w:jc w:val="center"/>
              <w:rPr>
                <w:rFonts w:ascii="Times New Roman" w:hAnsi="Times New Roman" w:cs="Times New Roman"/>
                <w:b/>
                <w:bCs/>
                <w:i/>
              </w:rPr>
            </w:pPr>
            <w:r w:rsidRPr="00840C50">
              <w:rPr>
                <w:rFonts w:ascii="Times New Roman" w:hAnsi="Times New Roman" w:cs="Times New Roman"/>
                <w:b/>
                <w:bCs/>
                <w:i/>
              </w:rPr>
              <w:t>4</w:t>
            </w:r>
          </w:p>
        </w:tc>
      </w:tr>
      <w:tr w:rsidR="00EE7F4F" w:rsidRPr="00414C20" w:rsidTr="00AD39C8">
        <w:trPr>
          <w:trHeight w:val="550"/>
        </w:trPr>
        <w:tc>
          <w:tcPr>
            <w:tcW w:w="814" w:type="pct"/>
            <w:vMerge w:val="restart"/>
            <w:shd w:val="clear" w:color="auto" w:fill="auto"/>
          </w:tcPr>
          <w:p w:rsidR="00EE7F4F" w:rsidRPr="00301A68" w:rsidRDefault="00EE7F4F" w:rsidP="00BA74DA">
            <w:pPr>
              <w:spacing w:after="0"/>
              <w:rPr>
                <w:rFonts w:ascii="Times New Roman" w:hAnsi="Times New Roman" w:cs="Times New Roman"/>
                <w:b/>
              </w:rPr>
            </w:pPr>
          </w:p>
        </w:tc>
        <w:tc>
          <w:tcPr>
            <w:tcW w:w="3433" w:type="pct"/>
            <w:shd w:val="clear" w:color="auto" w:fill="auto"/>
          </w:tcPr>
          <w:p w:rsidR="00EE7F4F" w:rsidRPr="00301A68" w:rsidRDefault="00AD39C8" w:rsidP="004B6E0D">
            <w:pPr>
              <w:spacing w:after="0" w:line="240" w:lineRule="auto"/>
              <w:jc w:val="both"/>
              <w:rPr>
                <w:rFonts w:ascii="Times New Roman" w:hAnsi="Times New Roman" w:cs="Times New Roman"/>
                <w:b/>
              </w:rPr>
            </w:pPr>
            <w:r w:rsidRPr="00301A68">
              <w:rPr>
                <w:rFonts w:ascii="Times New Roman" w:hAnsi="Times New Roman" w:cs="Times New Roman"/>
              </w:rPr>
              <w:t xml:space="preserve">ответственных лиц за пожарную безопасность на объектах. Обучение персонала правилам пожарной </w:t>
            </w:r>
            <w:r w:rsidR="00EE7F4F" w:rsidRPr="00301A68">
              <w:rPr>
                <w:rFonts w:ascii="Times New Roman" w:hAnsi="Times New Roman" w:cs="Times New Roman"/>
              </w:rPr>
              <w:t>безопасности. Дейст</w:t>
            </w:r>
            <w:r w:rsidR="00EE7F4F">
              <w:rPr>
                <w:rFonts w:ascii="Times New Roman" w:hAnsi="Times New Roman" w:cs="Times New Roman"/>
              </w:rPr>
              <w:t xml:space="preserve">вия при пожаре слесаря </w:t>
            </w:r>
            <w:r w:rsidR="00EE7F4F" w:rsidRPr="00301A68">
              <w:rPr>
                <w:rFonts w:ascii="Times New Roman" w:hAnsi="Times New Roman" w:cs="Times New Roman"/>
              </w:rPr>
              <w:t xml:space="preserve"> по </w:t>
            </w:r>
            <w:r w:rsidR="00EE7F4F">
              <w:rPr>
                <w:rFonts w:ascii="Times New Roman" w:hAnsi="Times New Roman" w:cs="Times New Roman"/>
              </w:rPr>
              <w:t xml:space="preserve">обслуживанию и ремонту </w:t>
            </w:r>
            <w:r w:rsidR="00EE7F4F" w:rsidRPr="00301A68">
              <w:rPr>
                <w:rFonts w:ascii="Times New Roman" w:hAnsi="Times New Roman" w:cs="Times New Roman"/>
              </w:rPr>
              <w:t>подвижного состав</w:t>
            </w:r>
            <w:r w:rsidR="00EE7F4F">
              <w:rPr>
                <w:rFonts w:ascii="Times New Roman" w:hAnsi="Times New Roman" w:cs="Times New Roman"/>
              </w:rPr>
              <w:t>а.</w:t>
            </w:r>
          </w:p>
        </w:tc>
        <w:tc>
          <w:tcPr>
            <w:tcW w:w="275" w:type="pct"/>
            <w:shd w:val="clear" w:color="auto" w:fill="auto"/>
            <w:vAlign w:val="center"/>
          </w:tcPr>
          <w:p w:rsidR="00EE7F4F" w:rsidRPr="00B12FEC" w:rsidRDefault="00EE7F4F" w:rsidP="00AD39C8">
            <w:pPr>
              <w:spacing w:after="0"/>
              <w:rPr>
                <w:rFonts w:ascii="Times New Roman" w:hAnsi="Times New Roman" w:cs="Times New Roman"/>
                <w:bCs/>
              </w:rPr>
            </w:pPr>
          </w:p>
        </w:tc>
        <w:tc>
          <w:tcPr>
            <w:tcW w:w="478" w:type="pct"/>
          </w:tcPr>
          <w:p w:rsidR="00EE7F4F" w:rsidRDefault="00EE7F4F" w:rsidP="00045552">
            <w:pPr>
              <w:suppressAutoHyphens/>
              <w:spacing w:after="0" w:line="240" w:lineRule="auto"/>
              <w:jc w:val="both"/>
              <w:rPr>
                <w:rFonts w:ascii="Times New Roman" w:hAnsi="Times New Roman" w:cs="Times New Roman"/>
                <w:sz w:val="24"/>
                <w:szCs w:val="24"/>
              </w:rPr>
            </w:pPr>
          </w:p>
        </w:tc>
      </w:tr>
      <w:tr w:rsidR="00BA74DA" w:rsidRPr="00414C20" w:rsidTr="00162B02">
        <w:trPr>
          <w:trHeight w:val="279"/>
        </w:trPr>
        <w:tc>
          <w:tcPr>
            <w:tcW w:w="814" w:type="pct"/>
            <w:vMerge/>
            <w:shd w:val="clear" w:color="auto" w:fill="auto"/>
          </w:tcPr>
          <w:p w:rsidR="00BA74DA" w:rsidRPr="00301A68" w:rsidRDefault="00BA74DA" w:rsidP="00983C77">
            <w:pPr>
              <w:spacing w:after="0"/>
              <w:rPr>
                <w:rFonts w:ascii="Times New Roman" w:hAnsi="Times New Roman" w:cs="Times New Roman"/>
                <w:b/>
              </w:rPr>
            </w:pPr>
          </w:p>
        </w:tc>
        <w:tc>
          <w:tcPr>
            <w:tcW w:w="3433" w:type="pct"/>
            <w:shd w:val="clear" w:color="auto" w:fill="auto"/>
          </w:tcPr>
          <w:p w:rsidR="00BA74DA" w:rsidRPr="00401FA0" w:rsidRDefault="00BA74DA" w:rsidP="004B6E0D">
            <w:pPr>
              <w:spacing w:after="0" w:line="240" w:lineRule="auto"/>
              <w:jc w:val="both"/>
              <w:rPr>
                <w:rFonts w:ascii="Times New Roman" w:hAnsi="Times New Roman" w:cs="Times New Roman"/>
                <w:b/>
              </w:rPr>
            </w:pPr>
            <w:r w:rsidRPr="00B11762">
              <w:rPr>
                <w:rFonts w:ascii="Times New Roman" w:hAnsi="Times New Roman" w:cs="Times New Roman"/>
                <w:b/>
              </w:rPr>
              <w:t>Тематика практических занятий</w:t>
            </w:r>
          </w:p>
        </w:tc>
        <w:tc>
          <w:tcPr>
            <w:tcW w:w="275" w:type="pct"/>
            <w:vMerge w:val="restart"/>
            <w:shd w:val="clear" w:color="auto" w:fill="auto"/>
            <w:vAlign w:val="center"/>
          </w:tcPr>
          <w:p w:rsidR="00BA74DA" w:rsidRDefault="00BA74DA" w:rsidP="00983C77">
            <w:pPr>
              <w:spacing w:after="0"/>
              <w:jc w:val="center"/>
              <w:rPr>
                <w:rFonts w:ascii="Times New Roman" w:hAnsi="Times New Roman" w:cs="Times New Roman"/>
                <w:bCs/>
              </w:rPr>
            </w:pPr>
            <w:r>
              <w:rPr>
                <w:rFonts w:ascii="Times New Roman" w:hAnsi="Times New Roman" w:cs="Times New Roman"/>
                <w:bCs/>
              </w:rPr>
              <w:t>2</w:t>
            </w:r>
          </w:p>
        </w:tc>
        <w:tc>
          <w:tcPr>
            <w:tcW w:w="478" w:type="pct"/>
          </w:tcPr>
          <w:p w:rsidR="00BA74DA" w:rsidRPr="00AA0E9E" w:rsidRDefault="00BA74DA" w:rsidP="00D0197B">
            <w:pPr>
              <w:suppressAutoHyphens/>
              <w:spacing w:after="0" w:line="240" w:lineRule="auto"/>
              <w:jc w:val="both"/>
              <w:rPr>
                <w:rFonts w:ascii="Times New Roman" w:eastAsia="Times New Roman" w:hAnsi="Times New Roman" w:cs="Times New Roman"/>
                <w:sz w:val="24"/>
                <w:szCs w:val="24"/>
              </w:rPr>
            </w:pPr>
          </w:p>
        </w:tc>
      </w:tr>
      <w:tr w:rsidR="00BA74DA" w:rsidRPr="00414C20" w:rsidTr="00162B02">
        <w:trPr>
          <w:trHeight w:val="255"/>
        </w:trPr>
        <w:tc>
          <w:tcPr>
            <w:tcW w:w="814" w:type="pct"/>
            <w:vMerge/>
            <w:shd w:val="clear" w:color="auto" w:fill="auto"/>
          </w:tcPr>
          <w:p w:rsidR="00BA74DA" w:rsidRPr="00301A68" w:rsidRDefault="00BA74DA" w:rsidP="00983C77">
            <w:pPr>
              <w:spacing w:after="0"/>
              <w:rPr>
                <w:rFonts w:ascii="Times New Roman" w:hAnsi="Times New Roman" w:cs="Times New Roman"/>
                <w:b/>
              </w:rPr>
            </w:pPr>
          </w:p>
        </w:tc>
        <w:tc>
          <w:tcPr>
            <w:tcW w:w="3433" w:type="pct"/>
            <w:shd w:val="clear" w:color="auto" w:fill="auto"/>
          </w:tcPr>
          <w:p w:rsidR="00BA74DA" w:rsidRPr="00BF0A2F" w:rsidRDefault="00BA74DA" w:rsidP="00BF0A2F">
            <w:pPr>
              <w:spacing w:after="0"/>
              <w:jc w:val="both"/>
            </w:pPr>
            <w:r w:rsidRPr="00BF0A2F">
              <w:t>1.</w:t>
            </w:r>
            <w:r w:rsidRPr="00A36534">
              <w:rPr>
                <w:rFonts w:ascii="Times New Roman" w:hAnsi="Times New Roman" w:cs="Times New Roman"/>
                <w:color w:val="000000"/>
                <w:sz w:val="24"/>
                <w:szCs w:val="24"/>
              </w:rPr>
              <w:t xml:space="preserve"> Применение средств пожаротушения</w:t>
            </w:r>
          </w:p>
        </w:tc>
        <w:tc>
          <w:tcPr>
            <w:tcW w:w="275" w:type="pct"/>
            <w:vMerge/>
            <w:shd w:val="clear" w:color="auto" w:fill="auto"/>
            <w:vAlign w:val="center"/>
          </w:tcPr>
          <w:p w:rsidR="00BA74DA" w:rsidRDefault="00BA74DA" w:rsidP="00983C77">
            <w:pPr>
              <w:spacing w:after="0"/>
              <w:jc w:val="center"/>
              <w:rPr>
                <w:rFonts w:ascii="Times New Roman" w:hAnsi="Times New Roman" w:cs="Times New Roman"/>
                <w:bCs/>
              </w:rPr>
            </w:pPr>
          </w:p>
        </w:tc>
        <w:tc>
          <w:tcPr>
            <w:tcW w:w="478" w:type="pct"/>
          </w:tcPr>
          <w:p w:rsidR="00BA74DA" w:rsidRPr="00AA0E9E" w:rsidRDefault="00BA74DA" w:rsidP="00D0197B">
            <w:pPr>
              <w:suppressAutoHyphens/>
              <w:spacing w:after="0" w:line="240" w:lineRule="auto"/>
              <w:jc w:val="both"/>
              <w:rPr>
                <w:rFonts w:ascii="Times New Roman" w:eastAsia="Times New Roman" w:hAnsi="Times New Roman" w:cs="Times New Roman"/>
                <w:sz w:val="24"/>
                <w:szCs w:val="24"/>
              </w:rPr>
            </w:pPr>
          </w:p>
        </w:tc>
      </w:tr>
      <w:tr w:rsidR="00BA74DA" w:rsidRPr="00414C20" w:rsidTr="00162B02">
        <w:trPr>
          <w:trHeight w:val="255"/>
        </w:trPr>
        <w:tc>
          <w:tcPr>
            <w:tcW w:w="814" w:type="pct"/>
            <w:vMerge/>
            <w:shd w:val="clear" w:color="auto" w:fill="auto"/>
          </w:tcPr>
          <w:p w:rsidR="00BA74DA" w:rsidRPr="00301A68" w:rsidRDefault="00BA74DA" w:rsidP="00983C77">
            <w:pPr>
              <w:spacing w:after="0"/>
              <w:rPr>
                <w:rFonts w:ascii="Times New Roman" w:hAnsi="Times New Roman" w:cs="Times New Roman"/>
                <w:b/>
              </w:rPr>
            </w:pPr>
          </w:p>
        </w:tc>
        <w:tc>
          <w:tcPr>
            <w:tcW w:w="3433" w:type="pct"/>
            <w:shd w:val="clear" w:color="auto" w:fill="auto"/>
          </w:tcPr>
          <w:p w:rsidR="00BA74DA" w:rsidRDefault="00BA74DA" w:rsidP="00BF0A2F">
            <w:pPr>
              <w:spacing w:after="0"/>
              <w:jc w:val="both"/>
              <w:rPr>
                <w:rFonts w:ascii="Times New Roman" w:hAnsi="Times New Roman" w:cs="Times New Roman"/>
              </w:rPr>
            </w:pPr>
            <w:r w:rsidRPr="0096576C">
              <w:rPr>
                <w:rFonts w:ascii="Times New Roman" w:hAnsi="Times New Roman" w:cs="Times New Roman"/>
                <w:b/>
                <w:bCs/>
                <w:i/>
              </w:rPr>
              <w:t>Самостоятельная работа обучающ</w:t>
            </w:r>
            <w:r>
              <w:rPr>
                <w:rFonts w:ascii="Times New Roman" w:hAnsi="Times New Roman" w:cs="Times New Roman"/>
                <w:b/>
                <w:bCs/>
                <w:i/>
              </w:rPr>
              <w:t>ихся</w:t>
            </w:r>
          </w:p>
        </w:tc>
        <w:tc>
          <w:tcPr>
            <w:tcW w:w="275" w:type="pct"/>
            <w:vMerge w:val="restart"/>
            <w:shd w:val="clear" w:color="auto" w:fill="auto"/>
            <w:vAlign w:val="center"/>
          </w:tcPr>
          <w:p w:rsidR="00BA74DA" w:rsidRPr="00BA74DA" w:rsidRDefault="00BA74DA" w:rsidP="00983C77">
            <w:pPr>
              <w:spacing w:after="0"/>
              <w:jc w:val="center"/>
              <w:rPr>
                <w:rFonts w:ascii="Times New Roman" w:hAnsi="Times New Roman" w:cs="Times New Roman"/>
                <w:b/>
                <w:bCs/>
                <w:i/>
              </w:rPr>
            </w:pPr>
            <w:r w:rsidRPr="00BA74DA">
              <w:rPr>
                <w:rFonts w:ascii="Times New Roman" w:hAnsi="Times New Roman" w:cs="Times New Roman"/>
                <w:b/>
                <w:bCs/>
                <w:i/>
              </w:rPr>
              <w:t>1</w:t>
            </w:r>
          </w:p>
        </w:tc>
        <w:tc>
          <w:tcPr>
            <w:tcW w:w="478" w:type="pct"/>
          </w:tcPr>
          <w:p w:rsidR="00BA74DA" w:rsidRPr="00AA0E9E" w:rsidRDefault="00BA74DA" w:rsidP="00D0197B">
            <w:pPr>
              <w:suppressAutoHyphens/>
              <w:spacing w:after="0" w:line="240" w:lineRule="auto"/>
              <w:jc w:val="both"/>
              <w:rPr>
                <w:rFonts w:ascii="Times New Roman" w:eastAsia="Times New Roman" w:hAnsi="Times New Roman" w:cs="Times New Roman"/>
                <w:sz w:val="24"/>
                <w:szCs w:val="24"/>
              </w:rPr>
            </w:pPr>
          </w:p>
        </w:tc>
      </w:tr>
      <w:tr w:rsidR="00BA74DA" w:rsidRPr="00414C20" w:rsidTr="00162B02">
        <w:trPr>
          <w:trHeight w:val="255"/>
        </w:trPr>
        <w:tc>
          <w:tcPr>
            <w:tcW w:w="814" w:type="pct"/>
            <w:vMerge/>
            <w:shd w:val="clear" w:color="auto" w:fill="auto"/>
          </w:tcPr>
          <w:p w:rsidR="00BA74DA" w:rsidRPr="00301A68" w:rsidRDefault="00BA74DA" w:rsidP="00983C77">
            <w:pPr>
              <w:spacing w:after="0"/>
              <w:rPr>
                <w:rFonts w:ascii="Times New Roman" w:hAnsi="Times New Roman" w:cs="Times New Roman"/>
                <w:b/>
              </w:rPr>
            </w:pPr>
          </w:p>
        </w:tc>
        <w:tc>
          <w:tcPr>
            <w:tcW w:w="3433" w:type="pct"/>
            <w:shd w:val="clear" w:color="auto" w:fill="auto"/>
          </w:tcPr>
          <w:p w:rsidR="00BA74DA" w:rsidRPr="00BF0A2F" w:rsidRDefault="00BA74DA" w:rsidP="00BF0A2F">
            <w:pPr>
              <w:spacing w:after="0"/>
              <w:jc w:val="both"/>
            </w:pPr>
            <w:r>
              <w:rPr>
                <w:rFonts w:ascii="Times New Roman" w:hAnsi="Times New Roman" w:cs="Times New Roman"/>
              </w:rPr>
              <w:t xml:space="preserve">1. </w:t>
            </w:r>
            <w:r>
              <w:rPr>
                <w:rFonts w:ascii="Times New Roman" w:hAnsi="Times New Roman" w:cs="Times New Roman"/>
                <w:bCs/>
              </w:rPr>
              <w:t>Составление кроссворда по теме « Средства пожаротушения».</w:t>
            </w:r>
          </w:p>
        </w:tc>
        <w:tc>
          <w:tcPr>
            <w:tcW w:w="275" w:type="pct"/>
            <w:vMerge/>
            <w:shd w:val="clear" w:color="auto" w:fill="auto"/>
            <w:vAlign w:val="center"/>
          </w:tcPr>
          <w:p w:rsidR="00BA74DA" w:rsidRDefault="00BA74DA" w:rsidP="00983C77">
            <w:pPr>
              <w:spacing w:after="0"/>
              <w:jc w:val="center"/>
              <w:rPr>
                <w:rFonts w:ascii="Times New Roman" w:hAnsi="Times New Roman" w:cs="Times New Roman"/>
                <w:bCs/>
              </w:rPr>
            </w:pPr>
          </w:p>
        </w:tc>
        <w:tc>
          <w:tcPr>
            <w:tcW w:w="478" w:type="pct"/>
          </w:tcPr>
          <w:p w:rsidR="00BA74DA" w:rsidRPr="00AA0E9E" w:rsidRDefault="00BA74DA" w:rsidP="00D0197B">
            <w:pPr>
              <w:suppressAutoHyphens/>
              <w:spacing w:after="0" w:line="240" w:lineRule="auto"/>
              <w:jc w:val="both"/>
              <w:rPr>
                <w:rFonts w:ascii="Times New Roman" w:eastAsia="Times New Roman" w:hAnsi="Times New Roman" w:cs="Times New Roman"/>
                <w:sz w:val="24"/>
                <w:szCs w:val="24"/>
              </w:rPr>
            </w:pPr>
          </w:p>
        </w:tc>
      </w:tr>
      <w:tr w:rsidR="00FD4ED9" w:rsidRPr="00414C20" w:rsidTr="00162B02">
        <w:trPr>
          <w:trHeight w:val="2960"/>
        </w:trPr>
        <w:tc>
          <w:tcPr>
            <w:tcW w:w="814" w:type="pct"/>
            <w:vMerge w:val="restart"/>
            <w:shd w:val="clear" w:color="auto" w:fill="auto"/>
          </w:tcPr>
          <w:p w:rsidR="00FD4ED9" w:rsidRPr="006D5F13" w:rsidRDefault="00FD4ED9" w:rsidP="00BA74DA">
            <w:pPr>
              <w:spacing w:after="0"/>
              <w:rPr>
                <w:rFonts w:ascii="Times New Roman" w:hAnsi="Times New Roman" w:cs="Times New Roman"/>
                <w:b/>
              </w:rPr>
            </w:pPr>
            <w:r w:rsidRPr="00301A68">
              <w:rPr>
                <w:rFonts w:ascii="Times New Roman" w:hAnsi="Times New Roman" w:cs="Times New Roman"/>
                <w:b/>
              </w:rPr>
              <w:t>Тема 4.</w:t>
            </w:r>
            <w:r w:rsidR="00BA74DA">
              <w:rPr>
                <w:rFonts w:ascii="Times New Roman" w:hAnsi="Times New Roman" w:cs="Times New Roman"/>
                <w:b/>
              </w:rPr>
              <w:t>3</w:t>
            </w:r>
            <w:r w:rsidRPr="00301A68">
              <w:rPr>
                <w:rFonts w:ascii="Times New Roman" w:hAnsi="Times New Roman" w:cs="Times New Roman"/>
                <w:b/>
              </w:rPr>
              <w:t>. Основы безопасности работников при нахождении на путях</w:t>
            </w:r>
          </w:p>
        </w:tc>
        <w:tc>
          <w:tcPr>
            <w:tcW w:w="3433" w:type="pct"/>
            <w:shd w:val="clear" w:color="auto" w:fill="auto"/>
          </w:tcPr>
          <w:p w:rsidR="00FD4ED9" w:rsidRPr="00301A68" w:rsidRDefault="00FD4ED9" w:rsidP="00EA716C">
            <w:pPr>
              <w:spacing w:after="0" w:line="240" w:lineRule="auto"/>
              <w:rPr>
                <w:rFonts w:ascii="Times New Roman" w:hAnsi="Times New Roman" w:cs="Times New Roman"/>
                <w:b/>
              </w:rPr>
            </w:pPr>
            <w:r w:rsidRPr="00301A68">
              <w:rPr>
                <w:rFonts w:ascii="Times New Roman" w:hAnsi="Times New Roman" w:cs="Times New Roman"/>
                <w:b/>
              </w:rPr>
              <w:t>Содержание учебного материала</w:t>
            </w:r>
          </w:p>
          <w:p w:rsidR="00FD4ED9" w:rsidRPr="00301A68" w:rsidRDefault="00FD4ED9" w:rsidP="00EA716C">
            <w:pPr>
              <w:spacing w:after="0" w:line="240" w:lineRule="auto"/>
              <w:jc w:val="both"/>
              <w:rPr>
                <w:rFonts w:ascii="Times New Roman" w:hAnsi="Times New Roman" w:cs="Times New Roman"/>
              </w:rPr>
            </w:pPr>
            <w:r w:rsidRPr="00301A68">
              <w:rPr>
                <w:rFonts w:ascii="Times New Roman" w:hAnsi="Times New Roman" w:cs="Times New Roman"/>
              </w:rPr>
              <w:t>Виды опасных факторов при нахождении работников на железнодорожных путях, средства и методы обеспечения безопасных условий их труда. Анализ травмоопасных факторов при работе на путях, выбор средств защ</w:t>
            </w:r>
            <w:r>
              <w:rPr>
                <w:rFonts w:ascii="Times New Roman" w:hAnsi="Times New Roman" w:cs="Times New Roman"/>
              </w:rPr>
              <w:t>иты работников. Опасный фактор -</w:t>
            </w:r>
            <w:r w:rsidRPr="00301A68">
              <w:rPr>
                <w:rFonts w:ascii="Times New Roman" w:hAnsi="Times New Roman" w:cs="Times New Roman"/>
              </w:rPr>
              <w:t xml:space="preserve"> движущиеся объекты, специфика, отсутствие возможности маневра.Тормозные устройства, не обеспечивающие безопасного для человека тормозного пути; отсутствие тормозных устройств при роспуске подвижного состава</w:t>
            </w:r>
            <w:r>
              <w:rPr>
                <w:rFonts w:ascii="Times New Roman" w:hAnsi="Times New Roman" w:cs="Times New Roman"/>
              </w:rPr>
              <w:t xml:space="preserve"> с горок; специфика травматизма;</w:t>
            </w:r>
            <w:r w:rsidRPr="00301A68">
              <w:rPr>
                <w:rFonts w:ascii="Times New Roman" w:hAnsi="Times New Roman" w:cs="Times New Roman"/>
              </w:rPr>
              <w:t xml:space="preserve"> человеческий фактор; отсутствие безопасного места при встречном движениисоставов; недостаточная освещенность в ночное время в условиях интенсивных маневровыхпередвижений; неудовлетворительное содержание междупутных пространств; мерыбезопасности от наезда подвижного состава на людей, находящихся в опасной зоне на путях;организация работ во время технологических окон; организация работ на закрытых длядвижения путях; применение сигнальной спецодежды; меры безопасности при перевозкеработников к месту работ</w:t>
            </w:r>
            <w:r>
              <w:rPr>
                <w:rFonts w:ascii="Times New Roman" w:hAnsi="Times New Roman" w:cs="Times New Roman"/>
              </w:rPr>
              <w:t>.</w:t>
            </w:r>
          </w:p>
        </w:tc>
        <w:tc>
          <w:tcPr>
            <w:tcW w:w="275" w:type="pct"/>
            <w:shd w:val="clear" w:color="auto" w:fill="auto"/>
            <w:vAlign w:val="center"/>
          </w:tcPr>
          <w:p w:rsidR="00FD4ED9" w:rsidRPr="00B12FEC" w:rsidRDefault="00BB408E" w:rsidP="00983C77">
            <w:pPr>
              <w:spacing w:after="0"/>
              <w:jc w:val="center"/>
              <w:rPr>
                <w:rFonts w:ascii="Times New Roman" w:hAnsi="Times New Roman" w:cs="Times New Roman"/>
                <w:bCs/>
              </w:rPr>
            </w:pPr>
            <w:r>
              <w:rPr>
                <w:rFonts w:ascii="Times New Roman" w:hAnsi="Times New Roman" w:cs="Times New Roman"/>
                <w:bCs/>
              </w:rPr>
              <w:t>1</w:t>
            </w:r>
          </w:p>
        </w:tc>
        <w:tc>
          <w:tcPr>
            <w:tcW w:w="478" w:type="pct"/>
            <w:vMerge w:val="restart"/>
          </w:tcPr>
          <w:p w:rsidR="00D70B3D" w:rsidRDefault="00D70B3D" w:rsidP="00D70B3D">
            <w:pPr>
              <w:suppressAutoHyphens/>
              <w:spacing w:after="0" w:line="240" w:lineRule="auto"/>
              <w:jc w:val="both"/>
              <w:rPr>
                <w:rFonts w:ascii="Times New Roman" w:eastAsia="Times New Roman" w:hAnsi="Times New Roman" w:cs="Times New Roman"/>
                <w:sz w:val="24"/>
                <w:szCs w:val="24"/>
              </w:rPr>
            </w:pPr>
            <w:r w:rsidRPr="00AA0E9E">
              <w:rPr>
                <w:rFonts w:ascii="Times New Roman" w:eastAsia="Times New Roman" w:hAnsi="Times New Roman" w:cs="Times New Roman"/>
                <w:sz w:val="24"/>
                <w:szCs w:val="24"/>
              </w:rPr>
              <w:t xml:space="preserve">ОК </w:t>
            </w:r>
            <w:r>
              <w:rPr>
                <w:rFonts w:ascii="Times New Roman" w:eastAsia="Times New Roman" w:hAnsi="Times New Roman" w:cs="Times New Roman"/>
                <w:sz w:val="24"/>
                <w:szCs w:val="24"/>
              </w:rPr>
              <w:t>0</w:t>
            </w:r>
            <w:r w:rsidRPr="00AA0E9E">
              <w:rPr>
                <w:rFonts w:ascii="Times New Roman" w:eastAsia="Times New Roman" w:hAnsi="Times New Roman" w:cs="Times New Roman"/>
                <w:sz w:val="24"/>
                <w:szCs w:val="24"/>
              </w:rPr>
              <w:t>1-</w:t>
            </w:r>
            <w:r>
              <w:rPr>
                <w:rFonts w:ascii="Times New Roman" w:eastAsia="Times New Roman" w:hAnsi="Times New Roman" w:cs="Times New Roman"/>
                <w:sz w:val="24"/>
                <w:szCs w:val="24"/>
              </w:rPr>
              <w:t>04</w:t>
            </w:r>
            <w:r w:rsidRPr="00AA0E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ОК 07</w:t>
            </w:r>
            <w:r w:rsidRPr="00AA0E9E">
              <w:rPr>
                <w:rFonts w:ascii="Times New Roman" w:eastAsia="Times New Roman" w:hAnsi="Times New Roman" w:cs="Times New Roman"/>
                <w:sz w:val="24"/>
                <w:szCs w:val="24"/>
              </w:rPr>
              <w:t xml:space="preserve"> </w:t>
            </w:r>
          </w:p>
          <w:p w:rsidR="00045552" w:rsidRDefault="00045552" w:rsidP="00045552">
            <w:pPr>
              <w:suppressAutoHyphens/>
              <w:spacing w:after="0" w:line="240" w:lineRule="auto"/>
              <w:jc w:val="both"/>
              <w:rPr>
                <w:rFonts w:ascii="Times New Roman" w:eastAsia="Times New Roman" w:hAnsi="Times New Roman" w:cs="Times New Roman"/>
                <w:sz w:val="24"/>
                <w:szCs w:val="24"/>
              </w:rPr>
            </w:pPr>
            <w:r w:rsidRPr="00AA0E9E">
              <w:rPr>
                <w:rFonts w:ascii="Times New Roman" w:eastAsia="Times New Roman" w:hAnsi="Times New Roman" w:cs="Times New Roman"/>
                <w:sz w:val="24"/>
                <w:szCs w:val="24"/>
              </w:rPr>
              <w:t>ПК</w:t>
            </w:r>
          </w:p>
          <w:p w:rsidR="00045552" w:rsidRDefault="00045552" w:rsidP="00045552">
            <w:pPr>
              <w:suppressAutoHyphens/>
              <w:spacing w:after="0" w:line="240" w:lineRule="auto"/>
              <w:jc w:val="both"/>
              <w:rPr>
                <w:rFonts w:ascii="Times New Roman" w:eastAsia="Times New Roman" w:hAnsi="Times New Roman" w:cs="Times New Roman"/>
                <w:sz w:val="24"/>
                <w:szCs w:val="24"/>
              </w:rPr>
            </w:pPr>
            <w:r w:rsidRPr="00AA0E9E">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1– 1.3, </w:t>
            </w:r>
          </w:p>
          <w:p w:rsidR="00045552" w:rsidRDefault="00045552" w:rsidP="00045552">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ПК </w:t>
            </w:r>
          </w:p>
          <w:p w:rsidR="00045552" w:rsidRPr="00440B4B" w:rsidRDefault="00045552" w:rsidP="00045552">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 2.3</w:t>
            </w:r>
          </w:p>
          <w:p w:rsidR="00FD4ED9" w:rsidRPr="00414C20" w:rsidRDefault="00FD4ED9" w:rsidP="00A15732">
            <w:pPr>
              <w:suppressAutoHyphens/>
              <w:spacing w:after="0" w:line="240" w:lineRule="auto"/>
              <w:jc w:val="center"/>
              <w:rPr>
                <w:rFonts w:ascii="Times New Roman" w:hAnsi="Times New Roman" w:cs="Times New Roman"/>
                <w:b/>
                <w:bCs/>
              </w:rPr>
            </w:pPr>
          </w:p>
        </w:tc>
      </w:tr>
      <w:tr w:rsidR="001F4B65" w:rsidRPr="00414C20" w:rsidTr="00162B02">
        <w:trPr>
          <w:trHeight w:val="142"/>
        </w:trPr>
        <w:tc>
          <w:tcPr>
            <w:tcW w:w="814" w:type="pct"/>
            <w:vMerge/>
            <w:shd w:val="clear" w:color="auto" w:fill="auto"/>
          </w:tcPr>
          <w:p w:rsidR="001F4B65" w:rsidRPr="00301A68" w:rsidRDefault="001F4B65" w:rsidP="00983C77">
            <w:pPr>
              <w:spacing w:after="0"/>
              <w:rPr>
                <w:rFonts w:ascii="Times New Roman" w:hAnsi="Times New Roman" w:cs="Times New Roman"/>
                <w:b/>
              </w:rPr>
            </w:pPr>
          </w:p>
        </w:tc>
        <w:tc>
          <w:tcPr>
            <w:tcW w:w="3433" w:type="pct"/>
            <w:shd w:val="clear" w:color="auto" w:fill="auto"/>
          </w:tcPr>
          <w:p w:rsidR="001F4B65" w:rsidRPr="00B11762" w:rsidRDefault="001F4B65" w:rsidP="00EA716C">
            <w:pPr>
              <w:spacing w:after="0" w:line="240" w:lineRule="auto"/>
              <w:rPr>
                <w:rFonts w:ascii="Times New Roman" w:hAnsi="Times New Roman" w:cs="Times New Roman"/>
                <w:b/>
              </w:rPr>
            </w:pPr>
            <w:r w:rsidRPr="00B11762">
              <w:rPr>
                <w:rFonts w:ascii="Times New Roman" w:hAnsi="Times New Roman" w:cs="Times New Roman"/>
                <w:b/>
              </w:rPr>
              <w:t>Тематика практических занятий</w:t>
            </w:r>
          </w:p>
        </w:tc>
        <w:tc>
          <w:tcPr>
            <w:tcW w:w="275" w:type="pct"/>
            <w:vMerge w:val="restart"/>
            <w:shd w:val="clear" w:color="auto" w:fill="auto"/>
            <w:vAlign w:val="center"/>
          </w:tcPr>
          <w:p w:rsidR="001F4B65" w:rsidRPr="00B12FEC" w:rsidRDefault="001F4B65" w:rsidP="00983C77">
            <w:pPr>
              <w:spacing w:after="0"/>
              <w:jc w:val="center"/>
              <w:rPr>
                <w:rFonts w:ascii="Times New Roman" w:hAnsi="Times New Roman" w:cs="Times New Roman"/>
                <w:bCs/>
              </w:rPr>
            </w:pPr>
            <w:r>
              <w:rPr>
                <w:rFonts w:ascii="Times New Roman" w:hAnsi="Times New Roman" w:cs="Times New Roman"/>
                <w:bCs/>
              </w:rPr>
              <w:t>4</w:t>
            </w:r>
          </w:p>
        </w:tc>
        <w:tc>
          <w:tcPr>
            <w:tcW w:w="478" w:type="pct"/>
            <w:vMerge/>
          </w:tcPr>
          <w:p w:rsidR="001F4B65" w:rsidRDefault="001F4B65" w:rsidP="00983C77">
            <w:pPr>
              <w:suppressAutoHyphens/>
              <w:spacing w:after="0" w:line="240" w:lineRule="auto"/>
              <w:jc w:val="center"/>
              <w:rPr>
                <w:rFonts w:ascii="Times New Roman" w:hAnsi="Times New Roman" w:cs="Times New Roman"/>
                <w:sz w:val="24"/>
                <w:szCs w:val="24"/>
              </w:rPr>
            </w:pPr>
          </w:p>
        </w:tc>
      </w:tr>
      <w:tr w:rsidR="001F4B65" w:rsidRPr="00414C20" w:rsidTr="00162B02">
        <w:trPr>
          <w:trHeight w:val="142"/>
        </w:trPr>
        <w:tc>
          <w:tcPr>
            <w:tcW w:w="814" w:type="pct"/>
            <w:vMerge/>
            <w:shd w:val="clear" w:color="auto" w:fill="auto"/>
          </w:tcPr>
          <w:p w:rsidR="001F4B65" w:rsidRPr="00301A68" w:rsidRDefault="001F4B65" w:rsidP="00983C77">
            <w:pPr>
              <w:spacing w:after="0"/>
              <w:rPr>
                <w:rFonts w:ascii="Times New Roman" w:hAnsi="Times New Roman" w:cs="Times New Roman"/>
                <w:b/>
              </w:rPr>
            </w:pPr>
          </w:p>
        </w:tc>
        <w:tc>
          <w:tcPr>
            <w:tcW w:w="3433" w:type="pct"/>
            <w:shd w:val="clear" w:color="auto" w:fill="auto"/>
          </w:tcPr>
          <w:p w:rsidR="001F4B65" w:rsidRPr="00B11762" w:rsidRDefault="001F4B65" w:rsidP="00CF2315">
            <w:pPr>
              <w:suppressAutoHyphens/>
              <w:spacing w:after="0" w:line="240" w:lineRule="auto"/>
              <w:jc w:val="both"/>
              <w:rPr>
                <w:rFonts w:ascii="Times New Roman" w:hAnsi="Times New Roman" w:cs="Times New Roman"/>
                <w:sz w:val="24"/>
                <w:szCs w:val="24"/>
              </w:rPr>
            </w:pPr>
            <w:r w:rsidRPr="00B11762">
              <w:rPr>
                <w:rFonts w:ascii="Times New Roman" w:hAnsi="Times New Roman" w:cs="Times New Roman"/>
                <w:sz w:val="24"/>
                <w:szCs w:val="24"/>
              </w:rPr>
              <w:t>1. Проведение анализа травмоопасных и вредных факторов в сфере профессиональной деятельности.</w:t>
            </w:r>
          </w:p>
        </w:tc>
        <w:tc>
          <w:tcPr>
            <w:tcW w:w="275" w:type="pct"/>
            <w:vMerge/>
            <w:shd w:val="clear" w:color="auto" w:fill="auto"/>
            <w:vAlign w:val="center"/>
          </w:tcPr>
          <w:p w:rsidR="001F4B65" w:rsidRPr="00B12FEC" w:rsidRDefault="001F4B65" w:rsidP="00983C77">
            <w:pPr>
              <w:spacing w:after="0"/>
              <w:jc w:val="center"/>
              <w:rPr>
                <w:rFonts w:ascii="Times New Roman" w:hAnsi="Times New Roman" w:cs="Times New Roman"/>
                <w:bCs/>
              </w:rPr>
            </w:pPr>
          </w:p>
        </w:tc>
        <w:tc>
          <w:tcPr>
            <w:tcW w:w="478" w:type="pct"/>
            <w:vMerge/>
          </w:tcPr>
          <w:p w:rsidR="001F4B65" w:rsidRDefault="001F4B65" w:rsidP="00983C77">
            <w:pPr>
              <w:suppressAutoHyphens/>
              <w:spacing w:after="0" w:line="240" w:lineRule="auto"/>
              <w:jc w:val="center"/>
              <w:rPr>
                <w:rFonts w:ascii="Times New Roman" w:hAnsi="Times New Roman" w:cs="Times New Roman"/>
                <w:sz w:val="24"/>
                <w:szCs w:val="24"/>
              </w:rPr>
            </w:pPr>
          </w:p>
        </w:tc>
      </w:tr>
      <w:tr w:rsidR="001F4B65" w:rsidRPr="00414C20" w:rsidTr="00162B02">
        <w:trPr>
          <w:trHeight w:val="142"/>
        </w:trPr>
        <w:tc>
          <w:tcPr>
            <w:tcW w:w="814" w:type="pct"/>
            <w:vMerge/>
            <w:shd w:val="clear" w:color="auto" w:fill="auto"/>
          </w:tcPr>
          <w:p w:rsidR="001F4B65" w:rsidRPr="00301A68" w:rsidRDefault="001F4B65" w:rsidP="00983C77">
            <w:pPr>
              <w:spacing w:after="0"/>
              <w:rPr>
                <w:rFonts w:ascii="Times New Roman" w:hAnsi="Times New Roman" w:cs="Times New Roman"/>
                <w:b/>
              </w:rPr>
            </w:pPr>
          </w:p>
        </w:tc>
        <w:tc>
          <w:tcPr>
            <w:tcW w:w="3433" w:type="pct"/>
            <w:shd w:val="clear" w:color="auto" w:fill="auto"/>
          </w:tcPr>
          <w:p w:rsidR="001F4B65" w:rsidRPr="00B11762" w:rsidRDefault="001F4B65" w:rsidP="00EA716C">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B11762">
              <w:rPr>
                <w:rFonts w:ascii="Times New Roman" w:hAnsi="Times New Roman" w:cs="Times New Roman"/>
              </w:rPr>
              <w:t xml:space="preserve"> Оказание первой (доврачебной) помощи при </w:t>
            </w:r>
            <w:r>
              <w:rPr>
                <w:rFonts w:ascii="Times New Roman" w:hAnsi="Times New Roman" w:cs="Times New Roman"/>
              </w:rPr>
              <w:t>несчастном случае на производстве.</w:t>
            </w:r>
          </w:p>
        </w:tc>
        <w:tc>
          <w:tcPr>
            <w:tcW w:w="275" w:type="pct"/>
            <w:vMerge/>
            <w:shd w:val="clear" w:color="auto" w:fill="auto"/>
            <w:vAlign w:val="center"/>
          </w:tcPr>
          <w:p w:rsidR="001F4B65" w:rsidRPr="00B12FEC" w:rsidRDefault="001F4B65" w:rsidP="00983C77">
            <w:pPr>
              <w:spacing w:after="0"/>
              <w:jc w:val="center"/>
              <w:rPr>
                <w:rFonts w:ascii="Times New Roman" w:hAnsi="Times New Roman" w:cs="Times New Roman"/>
                <w:bCs/>
              </w:rPr>
            </w:pPr>
          </w:p>
        </w:tc>
        <w:tc>
          <w:tcPr>
            <w:tcW w:w="478" w:type="pct"/>
          </w:tcPr>
          <w:p w:rsidR="001F4B65" w:rsidRDefault="001F4B65" w:rsidP="00983C77">
            <w:pPr>
              <w:suppressAutoHyphens/>
              <w:spacing w:after="0" w:line="240" w:lineRule="auto"/>
              <w:jc w:val="center"/>
              <w:rPr>
                <w:rFonts w:ascii="Times New Roman" w:hAnsi="Times New Roman" w:cs="Times New Roman"/>
                <w:sz w:val="24"/>
                <w:szCs w:val="24"/>
              </w:rPr>
            </w:pPr>
          </w:p>
        </w:tc>
      </w:tr>
      <w:tr w:rsidR="00BA74DA" w:rsidRPr="00414C20" w:rsidTr="00162B02">
        <w:trPr>
          <w:trHeight w:val="142"/>
        </w:trPr>
        <w:tc>
          <w:tcPr>
            <w:tcW w:w="814" w:type="pct"/>
            <w:vMerge/>
            <w:shd w:val="clear" w:color="auto" w:fill="auto"/>
          </w:tcPr>
          <w:p w:rsidR="00BA74DA" w:rsidRPr="006D5F13" w:rsidRDefault="00BA74DA" w:rsidP="00983C77">
            <w:pPr>
              <w:spacing w:after="0"/>
              <w:rPr>
                <w:rFonts w:ascii="Times New Roman" w:hAnsi="Times New Roman" w:cs="Times New Roman"/>
                <w:b/>
              </w:rPr>
            </w:pPr>
          </w:p>
        </w:tc>
        <w:tc>
          <w:tcPr>
            <w:tcW w:w="3433" w:type="pct"/>
            <w:shd w:val="clear" w:color="auto" w:fill="auto"/>
          </w:tcPr>
          <w:p w:rsidR="00BA74DA" w:rsidRPr="00401FA0" w:rsidRDefault="00BA74DA" w:rsidP="00EA716C">
            <w:pPr>
              <w:spacing w:after="0" w:line="240" w:lineRule="auto"/>
              <w:jc w:val="both"/>
              <w:rPr>
                <w:rFonts w:ascii="Times New Roman" w:hAnsi="Times New Roman" w:cs="Times New Roman"/>
              </w:rPr>
            </w:pPr>
            <w:r w:rsidRPr="0096576C">
              <w:rPr>
                <w:rFonts w:ascii="Times New Roman" w:hAnsi="Times New Roman" w:cs="Times New Roman"/>
                <w:b/>
                <w:bCs/>
                <w:i/>
              </w:rPr>
              <w:t>Самостоятельная работа обучающ</w:t>
            </w:r>
            <w:r>
              <w:rPr>
                <w:rFonts w:ascii="Times New Roman" w:hAnsi="Times New Roman" w:cs="Times New Roman"/>
                <w:b/>
                <w:bCs/>
                <w:i/>
              </w:rPr>
              <w:t>ихся</w:t>
            </w:r>
          </w:p>
        </w:tc>
        <w:tc>
          <w:tcPr>
            <w:tcW w:w="275" w:type="pct"/>
            <w:vMerge w:val="restart"/>
            <w:shd w:val="clear" w:color="auto" w:fill="auto"/>
            <w:vAlign w:val="center"/>
          </w:tcPr>
          <w:p w:rsidR="00BA74DA" w:rsidRPr="00BA74DA" w:rsidRDefault="00BA74DA" w:rsidP="00983C77">
            <w:pPr>
              <w:spacing w:after="0"/>
              <w:jc w:val="center"/>
              <w:rPr>
                <w:rFonts w:ascii="Times New Roman" w:hAnsi="Times New Roman" w:cs="Times New Roman"/>
                <w:b/>
                <w:bCs/>
                <w:i/>
              </w:rPr>
            </w:pPr>
            <w:r w:rsidRPr="00BA74DA">
              <w:rPr>
                <w:rFonts w:ascii="Times New Roman" w:hAnsi="Times New Roman" w:cs="Times New Roman"/>
                <w:b/>
                <w:bCs/>
                <w:i/>
              </w:rPr>
              <w:t>1</w:t>
            </w:r>
          </w:p>
        </w:tc>
        <w:tc>
          <w:tcPr>
            <w:tcW w:w="478" w:type="pct"/>
          </w:tcPr>
          <w:p w:rsidR="00BA74DA" w:rsidRPr="00414C20" w:rsidRDefault="00BA74DA" w:rsidP="00A15732">
            <w:pPr>
              <w:suppressAutoHyphens/>
              <w:spacing w:after="0" w:line="240" w:lineRule="auto"/>
              <w:jc w:val="center"/>
              <w:rPr>
                <w:rFonts w:ascii="Times New Roman" w:hAnsi="Times New Roman" w:cs="Times New Roman"/>
                <w:b/>
                <w:bCs/>
              </w:rPr>
            </w:pPr>
          </w:p>
        </w:tc>
      </w:tr>
      <w:tr w:rsidR="00BA74DA" w:rsidRPr="00414C20" w:rsidTr="00162B02">
        <w:trPr>
          <w:trHeight w:val="142"/>
        </w:trPr>
        <w:tc>
          <w:tcPr>
            <w:tcW w:w="814" w:type="pct"/>
            <w:vMerge/>
            <w:shd w:val="clear" w:color="auto" w:fill="auto"/>
          </w:tcPr>
          <w:p w:rsidR="00BA74DA" w:rsidRPr="006D5F13" w:rsidRDefault="00BA74DA" w:rsidP="00983C77">
            <w:pPr>
              <w:spacing w:after="0"/>
              <w:rPr>
                <w:rFonts w:ascii="Times New Roman" w:hAnsi="Times New Roman" w:cs="Times New Roman"/>
                <w:b/>
              </w:rPr>
            </w:pPr>
          </w:p>
        </w:tc>
        <w:tc>
          <w:tcPr>
            <w:tcW w:w="3433" w:type="pct"/>
            <w:shd w:val="clear" w:color="auto" w:fill="auto"/>
          </w:tcPr>
          <w:p w:rsidR="00BA74DA" w:rsidRPr="00401FA0" w:rsidRDefault="00BA74DA" w:rsidP="00EA716C">
            <w:pPr>
              <w:spacing w:after="0" w:line="240" w:lineRule="auto"/>
              <w:jc w:val="both"/>
              <w:rPr>
                <w:rFonts w:ascii="Times New Roman" w:hAnsi="Times New Roman" w:cs="Times New Roman"/>
              </w:rPr>
            </w:pPr>
            <w:r>
              <w:rPr>
                <w:rFonts w:ascii="Times New Roman" w:hAnsi="Times New Roman" w:cs="Times New Roman"/>
                <w:bCs/>
              </w:rPr>
              <w:t>1. Составление конспекта на тему «</w:t>
            </w:r>
            <w:r>
              <w:rPr>
                <w:rFonts w:ascii="Times New Roman" w:hAnsi="Times New Roman" w:cs="Times New Roman"/>
              </w:rPr>
              <w:t>М</w:t>
            </w:r>
            <w:r w:rsidRPr="00301A68">
              <w:rPr>
                <w:rFonts w:ascii="Times New Roman" w:hAnsi="Times New Roman" w:cs="Times New Roman"/>
              </w:rPr>
              <w:t>еры безопасности при перевозке работников к месту работ</w:t>
            </w:r>
            <w:r>
              <w:rPr>
                <w:rFonts w:ascii="Times New Roman" w:hAnsi="Times New Roman" w:cs="Times New Roman"/>
              </w:rPr>
              <w:t>».</w:t>
            </w:r>
          </w:p>
        </w:tc>
        <w:tc>
          <w:tcPr>
            <w:tcW w:w="275" w:type="pct"/>
            <w:vMerge/>
            <w:shd w:val="clear" w:color="auto" w:fill="auto"/>
            <w:vAlign w:val="center"/>
          </w:tcPr>
          <w:p w:rsidR="00BA74DA" w:rsidRPr="00B12FEC" w:rsidRDefault="00BA74DA" w:rsidP="00983C77">
            <w:pPr>
              <w:spacing w:after="0"/>
              <w:jc w:val="center"/>
              <w:rPr>
                <w:rFonts w:ascii="Times New Roman" w:hAnsi="Times New Roman" w:cs="Times New Roman"/>
                <w:bCs/>
              </w:rPr>
            </w:pPr>
          </w:p>
        </w:tc>
        <w:tc>
          <w:tcPr>
            <w:tcW w:w="478" w:type="pct"/>
          </w:tcPr>
          <w:p w:rsidR="00BA74DA" w:rsidRPr="00414C20" w:rsidRDefault="00BA74DA" w:rsidP="00A15732">
            <w:pPr>
              <w:suppressAutoHyphens/>
              <w:spacing w:after="0" w:line="240" w:lineRule="auto"/>
              <w:jc w:val="center"/>
              <w:rPr>
                <w:rFonts w:ascii="Times New Roman" w:hAnsi="Times New Roman" w:cs="Times New Roman"/>
                <w:b/>
                <w:bCs/>
              </w:rPr>
            </w:pPr>
          </w:p>
        </w:tc>
      </w:tr>
      <w:tr w:rsidR="00EE7F4F" w:rsidRPr="00414C20" w:rsidTr="00EE7F4F">
        <w:trPr>
          <w:trHeight w:val="95"/>
        </w:trPr>
        <w:tc>
          <w:tcPr>
            <w:tcW w:w="814" w:type="pct"/>
            <w:vMerge w:val="restart"/>
            <w:shd w:val="clear" w:color="auto" w:fill="auto"/>
          </w:tcPr>
          <w:p w:rsidR="00EE7F4F" w:rsidRPr="00840C50" w:rsidRDefault="00EE7F4F" w:rsidP="00EE7F4F">
            <w:pPr>
              <w:suppressAutoHyphens/>
              <w:spacing w:after="0" w:line="240" w:lineRule="auto"/>
              <w:rPr>
                <w:rFonts w:ascii="Times New Roman" w:hAnsi="Times New Roman" w:cs="Times New Roman"/>
                <w:b/>
                <w:bCs/>
                <w:i/>
              </w:rPr>
            </w:pPr>
            <w:r w:rsidRPr="00301A68">
              <w:rPr>
                <w:rFonts w:ascii="Times New Roman" w:hAnsi="Times New Roman" w:cs="Times New Roman"/>
                <w:b/>
              </w:rPr>
              <w:t>Тема 4.4. Безопасность технологических процессов ремонта подвижного состава и железнодорожной техники</w:t>
            </w:r>
          </w:p>
        </w:tc>
        <w:tc>
          <w:tcPr>
            <w:tcW w:w="3433" w:type="pct"/>
            <w:shd w:val="clear" w:color="auto" w:fill="auto"/>
          </w:tcPr>
          <w:p w:rsidR="00EE7F4F" w:rsidRPr="00401FA0" w:rsidRDefault="00EE7F4F" w:rsidP="00EE7F4F">
            <w:pPr>
              <w:spacing w:after="0" w:line="240" w:lineRule="auto"/>
              <w:rPr>
                <w:rFonts w:ascii="Times New Roman" w:hAnsi="Times New Roman" w:cs="Times New Roman"/>
                <w:b/>
              </w:rPr>
            </w:pPr>
            <w:r w:rsidRPr="00401FA0">
              <w:rPr>
                <w:rFonts w:ascii="Times New Roman" w:hAnsi="Times New Roman" w:cs="Times New Roman"/>
                <w:b/>
              </w:rPr>
              <w:t xml:space="preserve">Содержание учебного материала </w:t>
            </w:r>
          </w:p>
          <w:p w:rsidR="00EE7F4F" w:rsidRPr="00840C50" w:rsidRDefault="00EE7F4F" w:rsidP="00EE7F4F">
            <w:pPr>
              <w:suppressAutoHyphens/>
              <w:spacing w:after="0" w:line="240" w:lineRule="auto"/>
              <w:jc w:val="both"/>
              <w:rPr>
                <w:rFonts w:ascii="Times New Roman" w:hAnsi="Times New Roman" w:cs="Times New Roman"/>
                <w:b/>
                <w:bCs/>
                <w:i/>
              </w:rPr>
            </w:pPr>
            <w:r w:rsidRPr="00301A68">
              <w:rPr>
                <w:rFonts w:ascii="Times New Roman" w:hAnsi="Times New Roman" w:cs="Times New Roman"/>
              </w:rPr>
              <w:t>Источники опасности в технологических процессах ремонта подвижного состава, путевых и погрузочно-разгрузочных машин: передвигающиеся изделия, заготовки, острые кромки, расплавы металла и других материалов; обеспечение безопасности в технологических процессах; средства коллективной и индивидуальной защиты от опасностей технологических процессов: ограждения, сигнализация, специальные проходы и проезды, спецодежда, спецтара, прокладки, предотвращающие повреждения грузовых устройств</w:t>
            </w:r>
            <w:r>
              <w:rPr>
                <w:rFonts w:ascii="Times New Roman" w:hAnsi="Times New Roman" w:cs="Times New Roman"/>
              </w:rPr>
              <w:t>.</w:t>
            </w:r>
          </w:p>
        </w:tc>
        <w:tc>
          <w:tcPr>
            <w:tcW w:w="275" w:type="pct"/>
            <w:shd w:val="clear" w:color="auto" w:fill="auto"/>
          </w:tcPr>
          <w:p w:rsidR="00EE7F4F" w:rsidRPr="00840C50" w:rsidRDefault="00BB408E" w:rsidP="00EA716C">
            <w:pPr>
              <w:suppressAutoHyphens/>
              <w:spacing w:after="0" w:line="240" w:lineRule="auto"/>
              <w:jc w:val="center"/>
              <w:rPr>
                <w:rFonts w:ascii="Times New Roman" w:hAnsi="Times New Roman" w:cs="Times New Roman"/>
                <w:b/>
                <w:bCs/>
                <w:i/>
              </w:rPr>
            </w:pPr>
            <w:r>
              <w:rPr>
                <w:rFonts w:ascii="Times New Roman" w:hAnsi="Times New Roman" w:cs="Times New Roman"/>
                <w:bCs/>
              </w:rPr>
              <w:t>2</w:t>
            </w:r>
          </w:p>
        </w:tc>
        <w:tc>
          <w:tcPr>
            <w:tcW w:w="478" w:type="pct"/>
          </w:tcPr>
          <w:p w:rsidR="00D70B3D" w:rsidRDefault="00D70B3D" w:rsidP="00D70B3D">
            <w:pPr>
              <w:suppressAutoHyphens/>
              <w:spacing w:after="0" w:line="240" w:lineRule="auto"/>
              <w:jc w:val="both"/>
              <w:rPr>
                <w:rFonts w:ascii="Times New Roman" w:eastAsia="Times New Roman" w:hAnsi="Times New Roman" w:cs="Times New Roman"/>
                <w:sz w:val="24"/>
                <w:szCs w:val="24"/>
              </w:rPr>
            </w:pPr>
            <w:r w:rsidRPr="00AA0E9E">
              <w:rPr>
                <w:rFonts w:ascii="Times New Roman" w:eastAsia="Times New Roman" w:hAnsi="Times New Roman" w:cs="Times New Roman"/>
                <w:sz w:val="24"/>
                <w:szCs w:val="24"/>
              </w:rPr>
              <w:t xml:space="preserve">ОК </w:t>
            </w:r>
            <w:r>
              <w:rPr>
                <w:rFonts w:ascii="Times New Roman" w:eastAsia="Times New Roman" w:hAnsi="Times New Roman" w:cs="Times New Roman"/>
                <w:sz w:val="24"/>
                <w:szCs w:val="24"/>
              </w:rPr>
              <w:t>0</w:t>
            </w:r>
            <w:r w:rsidRPr="00AA0E9E">
              <w:rPr>
                <w:rFonts w:ascii="Times New Roman" w:eastAsia="Times New Roman" w:hAnsi="Times New Roman" w:cs="Times New Roman"/>
                <w:sz w:val="24"/>
                <w:szCs w:val="24"/>
              </w:rPr>
              <w:t>1-</w:t>
            </w:r>
            <w:r>
              <w:rPr>
                <w:rFonts w:ascii="Times New Roman" w:eastAsia="Times New Roman" w:hAnsi="Times New Roman" w:cs="Times New Roman"/>
                <w:sz w:val="24"/>
                <w:szCs w:val="24"/>
              </w:rPr>
              <w:t>04</w:t>
            </w:r>
            <w:r w:rsidRPr="00AA0E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ОК 07</w:t>
            </w:r>
            <w:r w:rsidRPr="00AA0E9E">
              <w:rPr>
                <w:rFonts w:ascii="Times New Roman" w:eastAsia="Times New Roman" w:hAnsi="Times New Roman" w:cs="Times New Roman"/>
                <w:sz w:val="24"/>
                <w:szCs w:val="24"/>
              </w:rPr>
              <w:t xml:space="preserve"> </w:t>
            </w:r>
          </w:p>
          <w:p w:rsidR="00045552" w:rsidRDefault="00045552" w:rsidP="00045552">
            <w:pPr>
              <w:suppressAutoHyphens/>
              <w:spacing w:after="0" w:line="240" w:lineRule="auto"/>
              <w:jc w:val="both"/>
              <w:rPr>
                <w:rFonts w:ascii="Times New Roman" w:eastAsia="Times New Roman" w:hAnsi="Times New Roman" w:cs="Times New Roman"/>
                <w:sz w:val="24"/>
                <w:szCs w:val="24"/>
              </w:rPr>
            </w:pPr>
            <w:r w:rsidRPr="00AA0E9E">
              <w:rPr>
                <w:rFonts w:ascii="Times New Roman" w:eastAsia="Times New Roman" w:hAnsi="Times New Roman" w:cs="Times New Roman"/>
                <w:sz w:val="24"/>
                <w:szCs w:val="24"/>
              </w:rPr>
              <w:t>ПК</w:t>
            </w:r>
          </w:p>
          <w:p w:rsidR="00045552" w:rsidRDefault="00045552" w:rsidP="00045552">
            <w:pPr>
              <w:suppressAutoHyphens/>
              <w:spacing w:after="0" w:line="240" w:lineRule="auto"/>
              <w:jc w:val="both"/>
              <w:rPr>
                <w:rFonts w:ascii="Times New Roman" w:eastAsia="Times New Roman" w:hAnsi="Times New Roman" w:cs="Times New Roman"/>
                <w:sz w:val="24"/>
                <w:szCs w:val="24"/>
              </w:rPr>
            </w:pPr>
            <w:r w:rsidRPr="00AA0E9E">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1– 1.3, </w:t>
            </w:r>
          </w:p>
          <w:p w:rsidR="00045552" w:rsidRDefault="00045552" w:rsidP="00045552">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ПК </w:t>
            </w:r>
          </w:p>
          <w:p w:rsidR="00045552" w:rsidRPr="00440B4B" w:rsidRDefault="00045552" w:rsidP="00045552">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 2.3</w:t>
            </w:r>
          </w:p>
          <w:p w:rsidR="00EE7F4F" w:rsidRPr="00840C50" w:rsidRDefault="00EE7F4F" w:rsidP="00EA716C">
            <w:pPr>
              <w:suppressAutoHyphens/>
              <w:spacing w:after="0" w:line="240" w:lineRule="auto"/>
              <w:jc w:val="center"/>
              <w:rPr>
                <w:rFonts w:ascii="Times New Roman" w:hAnsi="Times New Roman" w:cs="Times New Roman"/>
                <w:b/>
                <w:bCs/>
                <w:i/>
              </w:rPr>
            </w:pPr>
          </w:p>
        </w:tc>
      </w:tr>
      <w:tr w:rsidR="006E20CF" w:rsidRPr="00414C20" w:rsidTr="00BA74DA">
        <w:trPr>
          <w:trHeight w:val="95"/>
        </w:trPr>
        <w:tc>
          <w:tcPr>
            <w:tcW w:w="814" w:type="pct"/>
            <w:vMerge/>
            <w:shd w:val="clear" w:color="auto" w:fill="auto"/>
          </w:tcPr>
          <w:p w:rsidR="006E20CF" w:rsidRPr="00301A68" w:rsidRDefault="006E20CF" w:rsidP="00EA716C">
            <w:pPr>
              <w:suppressAutoHyphens/>
              <w:spacing w:after="0" w:line="240" w:lineRule="auto"/>
              <w:jc w:val="center"/>
              <w:rPr>
                <w:rFonts w:ascii="Times New Roman" w:hAnsi="Times New Roman" w:cs="Times New Roman"/>
                <w:b/>
              </w:rPr>
            </w:pPr>
          </w:p>
        </w:tc>
        <w:tc>
          <w:tcPr>
            <w:tcW w:w="3433" w:type="pct"/>
            <w:shd w:val="clear" w:color="auto" w:fill="auto"/>
          </w:tcPr>
          <w:p w:rsidR="006E20CF" w:rsidRPr="0096576C" w:rsidRDefault="006E20CF" w:rsidP="00EE7F4F">
            <w:pPr>
              <w:suppressAutoHyphens/>
              <w:spacing w:after="0" w:line="240" w:lineRule="auto"/>
              <w:rPr>
                <w:rFonts w:ascii="Times New Roman" w:hAnsi="Times New Roman" w:cs="Times New Roman"/>
                <w:b/>
                <w:bCs/>
                <w:i/>
              </w:rPr>
            </w:pPr>
            <w:r w:rsidRPr="00B11762">
              <w:rPr>
                <w:rFonts w:ascii="Times New Roman" w:hAnsi="Times New Roman" w:cs="Times New Roman"/>
                <w:b/>
              </w:rPr>
              <w:t>Тематика практических занятий</w:t>
            </w:r>
          </w:p>
        </w:tc>
        <w:tc>
          <w:tcPr>
            <w:tcW w:w="275" w:type="pct"/>
            <w:vMerge w:val="restart"/>
            <w:shd w:val="clear" w:color="auto" w:fill="auto"/>
            <w:vAlign w:val="center"/>
          </w:tcPr>
          <w:p w:rsidR="006E20CF" w:rsidRPr="006E20CF" w:rsidRDefault="006E20CF" w:rsidP="00BA74DA">
            <w:pPr>
              <w:suppressAutoHyphens/>
              <w:spacing w:after="0" w:line="240" w:lineRule="auto"/>
              <w:jc w:val="center"/>
              <w:rPr>
                <w:rFonts w:ascii="Times New Roman" w:hAnsi="Times New Roman" w:cs="Times New Roman"/>
                <w:bCs/>
              </w:rPr>
            </w:pPr>
            <w:r w:rsidRPr="006E20CF">
              <w:rPr>
                <w:rFonts w:ascii="Times New Roman" w:hAnsi="Times New Roman" w:cs="Times New Roman"/>
                <w:bCs/>
              </w:rPr>
              <w:t>2</w:t>
            </w:r>
          </w:p>
        </w:tc>
        <w:tc>
          <w:tcPr>
            <w:tcW w:w="478" w:type="pct"/>
          </w:tcPr>
          <w:p w:rsidR="006E20CF" w:rsidRPr="00840C50" w:rsidRDefault="006E20CF" w:rsidP="00EA716C">
            <w:pPr>
              <w:suppressAutoHyphens/>
              <w:spacing w:after="0" w:line="240" w:lineRule="auto"/>
              <w:jc w:val="center"/>
              <w:rPr>
                <w:rFonts w:ascii="Times New Roman" w:hAnsi="Times New Roman" w:cs="Times New Roman"/>
                <w:b/>
                <w:bCs/>
                <w:i/>
              </w:rPr>
            </w:pPr>
          </w:p>
        </w:tc>
      </w:tr>
      <w:tr w:rsidR="006E20CF" w:rsidRPr="00414C20" w:rsidTr="00BA74DA">
        <w:trPr>
          <w:trHeight w:val="95"/>
        </w:trPr>
        <w:tc>
          <w:tcPr>
            <w:tcW w:w="814" w:type="pct"/>
            <w:vMerge/>
            <w:shd w:val="clear" w:color="auto" w:fill="auto"/>
          </w:tcPr>
          <w:p w:rsidR="006E20CF" w:rsidRPr="00301A68" w:rsidRDefault="006E20CF" w:rsidP="00EA716C">
            <w:pPr>
              <w:suppressAutoHyphens/>
              <w:spacing w:after="0" w:line="240" w:lineRule="auto"/>
              <w:jc w:val="center"/>
              <w:rPr>
                <w:rFonts w:ascii="Times New Roman" w:hAnsi="Times New Roman" w:cs="Times New Roman"/>
                <w:b/>
              </w:rPr>
            </w:pPr>
          </w:p>
        </w:tc>
        <w:tc>
          <w:tcPr>
            <w:tcW w:w="3433" w:type="pct"/>
            <w:shd w:val="clear" w:color="auto" w:fill="auto"/>
          </w:tcPr>
          <w:p w:rsidR="006E20CF" w:rsidRPr="006E20CF" w:rsidRDefault="006E20CF" w:rsidP="006E20CF">
            <w:pPr>
              <w:suppressAutoHyphens/>
              <w:spacing w:after="0"/>
              <w:rPr>
                <w:rFonts w:ascii="Times New Roman" w:hAnsi="Times New Roman" w:cs="Times New Roman"/>
                <w:bCs/>
                <w:sz w:val="24"/>
                <w:szCs w:val="24"/>
              </w:rPr>
            </w:pPr>
            <w:r w:rsidRPr="006E20CF">
              <w:rPr>
                <w:rFonts w:ascii="Times New Roman" w:hAnsi="Times New Roman" w:cs="Times New Roman"/>
                <w:bCs/>
                <w:sz w:val="24"/>
                <w:szCs w:val="24"/>
              </w:rPr>
              <w:t>1.Применение средств индивидуальной и коллективной защиты</w:t>
            </w:r>
          </w:p>
        </w:tc>
        <w:tc>
          <w:tcPr>
            <w:tcW w:w="275" w:type="pct"/>
            <w:vMerge/>
            <w:shd w:val="clear" w:color="auto" w:fill="auto"/>
            <w:vAlign w:val="center"/>
          </w:tcPr>
          <w:p w:rsidR="006E20CF" w:rsidRDefault="006E20CF" w:rsidP="00BA74DA">
            <w:pPr>
              <w:suppressAutoHyphens/>
              <w:spacing w:after="0" w:line="240" w:lineRule="auto"/>
              <w:jc w:val="center"/>
              <w:rPr>
                <w:rFonts w:ascii="Times New Roman" w:hAnsi="Times New Roman" w:cs="Times New Roman"/>
                <w:b/>
                <w:bCs/>
                <w:i/>
              </w:rPr>
            </w:pPr>
          </w:p>
        </w:tc>
        <w:tc>
          <w:tcPr>
            <w:tcW w:w="478" w:type="pct"/>
          </w:tcPr>
          <w:p w:rsidR="006E20CF" w:rsidRPr="00840C50" w:rsidRDefault="006E20CF" w:rsidP="00EA716C">
            <w:pPr>
              <w:suppressAutoHyphens/>
              <w:spacing w:after="0" w:line="240" w:lineRule="auto"/>
              <w:jc w:val="center"/>
              <w:rPr>
                <w:rFonts w:ascii="Times New Roman" w:hAnsi="Times New Roman" w:cs="Times New Roman"/>
                <w:b/>
                <w:bCs/>
                <w:i/>
              </w:rPr>
            </w:pPr>
          </w:p>
        </w:tc>
      </w:tr>
      <w:tr w:rsidR="00BA74DA" w:rsidRPr="00414C20" w:rsidTr="00BA74DA">
        <w:trPr>
          <w:trHeight w:val="95"/>
        </w:trPr>
        <w:tc>
          <w:tcPr>
            <w:tcW w:w="814" w:type="pct"/>
            <w:vMerge/>
            <w:shd w:val="clear" w:color="auto" w:fill="auto"/>
          </w:tcPr>
          <w:p w:rsidR="00BA74DA" w:rsidRPr="00301A68" w:rsidRDefault="00BA74DA" w:rsidP="00EA716C">
            <w:pPr>
              <w:suppressAutoHyphens/>
              <w:spacing w:after="0" w:line="240" w:lineRule="auto"/>
              <w:jc w:val="center"/>
              <w:rPr>
                <w:rFonts w:ascii="Times New Roman" w:hAnsi="Times New Roman" w:cs="Times New Roman"/>
                <w:b/>
              </w:rPr>
            </w:pPr>
          </w:p>
        </w:tc>
        <w:tc>
          <w:tcPr>
            <w:tcW w:w="3433" w:type="pct"/>
            <w:shd w:val="clear" w:color="auto" w:fill="auto"/>
          </w:tcPr>
          <w:p w:rsidR="00BA74DA" w:rsidRPr="00301A68" w:rsidRDefault="00BA74DA" w:rsidP="00EE7F4F">
            <w:pPr>
              <w:suppressAutoHyphens/>
              <w:spacing w:after="0" w:line="240" w:lineRule="auto"/>
              <w:rPr>
                <w:rFonts w:ascii="Times New Roman" w:hAnsi="Times New Roman" w:cs="Times New Roman"/>
              </w:rPr>
            </w:pPr>
            <w:r w:rsidRPr="0096576C">
              <w:rPr>
                <w:rFonts w:ascii="Times New Roman" w:hAnsi="Times New Roman" w:cs="Times New Roman"/>
                <w:b/>
                <w:bCs/>
                <w:i/>
              </w:rPr>
              <w:t>Самостоятельная работа обучающ</w:t>
            </w:r>
            <w:r>
              <w:rPr>
                <w:rFonts w:ascii="Times New Roman" w:hAnsi="Times New Roman" w:cs="Times New Roman"/>
                <w:b/>
                <w:bCs/>
                <w:i/>
              </w:rPr>
              <w:t>ихся</w:t>
            </w:r>
          </w:p>
        </w:tc>
        <w:tc>
          <w:tcPr>
            <w:tcW w:w="275" w:type="pct"/>
            <w:vMerge w:val="restart"/>
            <w:shd w:val="clear" w:color="auto" w:fill="auto"/>
            <w:vAlign w:val="center"/>
          </w:tcPr>
          <w:p w:rsidR="00BA74DA" w:rsidRPr="00840C50" w:rsidRDefault="00BA74DA" w:rsidP="00BA74DA">
            <w:pPr>
              <w:suppressAutoHyphens/>
              <w:spacing w:after="0" w:line="240" w:lineRule="auto"/>
              <w:jc w:val="center"/>
              <w:rPr>
                <w:rFonts w:ascii="Times New Roman" w:hAnsi="Times New Roman" w:cs="Times New Roman"/>
                <w:b/>
                <w:bCs/>
                <w:i/>
              </w:rPr>
            </w:pPr>
            <w:r>
              <w:rPr>
                <w:rFonts w:ascii="Times New Roman" w:hAnsi="Times New Roman" w:cs="Times New Roman"/>
                <w:b/>
                <w:bCs/>
                <w:i/>
              </w:rPr>
              <w:t>1</w:t>
            </w:r>
          </w:p>
        </w:tc>
        <w:tc>
          <w:tcPr>
            <w:tcW w:w="478" w:type="pct"/>
          </w:tcPr>
          <w:p w:rsidR="00BA74DA" w:rsidRPr="00840C50" w:rsidRDefault="00BA74DA" w:rsidP="00EA716C">
            <w:pPr>
              <w:suppressAutoHyphens/>
              <w:spacing w:after="0" w:line="240" w:lineRule="auto"/>
              <w:jc w:val="center"/>
              <w:rPr>
                <w:rFonts w:ascii="Times New Roman" w:hAnsi="Times New Roman" w:cs="Times New Roman"/>
                <w:b/>
                <w:bCs/>
                <w:i/>
              </w:rPr>
            </w:pPr>
          </w:p>
        </w:tc>
      </w:tr>
      <w:tr w:rsidR="00BA74DA" w:rsidRPr="00414C20" w:rsidTr="00EE7F4F">
        <w:trPr>
          <w:trHeight w:val="95"/>
        </w:trPr>
        <w:tc>
          <w:tcPr>
            <w:tcW w:w="814" w:type="pct"/>
            <w:vMerge/>
            <w:shd w:val="clear" w:color="auto" w:fill="auto"/>
          </w:tcPr>
          <w:p w:rsidR="00BA74DA" w:rsidRPr="00301A68" w:rsidRDefault="00BA74DA" w:rsidP="00EA716C">
            <w:pPr>
              <w:suppressAutoHyphens/>
              <w:spacing w:after="0" w:line="240" w:lineRule="auto"/>
              <w:jc w:val="center"/>
              <w:rPr>
                <w:rFonts w:ascii="Times New Roman" w:hAnsi="Times New Roman" w:cs="Times New Roman"/>
                <w:b/>
              </w:rPr>
            </w:pPr>
          </w:p>
        </w:tc>
        <w:tc>
          <w:tcPr>
            <w:tcW w:w="3433" w:type="pct"/>
            <w:shd w:val="clear" w:color="auto" w:fill="auto"/>
          </w:tcPr>
          <w:p w:rsidR="00BA74DA" w:rsidRPr="00301A68" w:rsidRDefault="00BA74DA" w:rsidP="00EE7F4F">
            <w:pPr>
              <w:suppressAutoHyphens/>
              <w:spacing w:after="0" w:line="240" w:lineRule="auto"/>
              <w:rPr>
                <w:rFonts w:ascii="Times New Roman" w:hAnsi="Times New Roman" w:cs="Times New Roman"/>
              </w:rPr>
            </w:pPr>
            <w:r>
              <w:rPr>
                <w:rFonts w:ascii="Times New Roman" w:hAnsi="Times New Roman" w:cs="Times New Roman"/>
              </w:rPr>
              <w:t xml:space="preserve">1. </w:t>
            </w:r>
            <w:r>
              <w:rPr>
                <w:rFonts w:ascii="Times New Roman" w:hAnsi="Times New Roman" w:cs="Times New Roman"/>
                <w:bCs/>
              </w:rPr>
              <w:t>Подготовка сообщения на тему «</w:t>
            </w:r>
            <w:r>
              <w:rPr>
                <w:rFonts w:ascii="Times New Roman" w:hAnsi="Times New Roman" w:cs="Times New Roman"/>
              </w:rPr>
              <w:t>Требования безопасности к слесарному инструменту».</w:t>
            </w:r>
          </w:p>
        </w:tc>
        <w:tc>
          <w:tcPr>
            <w:tcW w:w="275" w:type="pct"/>
            <w:vMerge/>
            <w:shd w:val="clear" w:color="auto" w:fill="auto"/>
          </w:tcPr>
          <w:p w:rsidR="00BA74DA" w:rsidRPr="00840C50" w:rsidRDefault="00BA74DA" w:rsidP="00EA716C">
            <w:pPr>
              <w:suppressAutoHyphens/>
              <w:spacing w:after="0" w:line="240" w:lineRule="auto"/>
              <w:jc w:val="center"/>
              <w:rPr>
                <w:rFonts w:ascii="Times New Roman" w:hAnsi="Times New Roman" w:cs="Times New Roman"/>
                <w:b/>
                <w:bCs/>
                <w:i/>
              </w:rPr>
            </w:pPr>
          </w:p>
        </w:tc>
        <w:tc>
          <w:tcPr>
            <w:tcW w:w="478" w:type="pct"/>
          </w:tcPr>
          <w:p w:rsidR="00BA74DA" w:rsidRPr="00840C50" w:rsidRDefault="00BA74DA" w:rsidP="00EA716C">
            <w:pPr>
              <w:suppressAutoHyphens/>
              <w:spacing w:after="0" w:line="240" w:lineRule="auto"/>
              <w:jc w:val="center"/>
              <w:rPr>
                <w:rFonts w:ascii="Times New Roman" w:hAnsi="Times New Roman" w:cs="Times New Roman"/>
                <w:b/>
                <w:bCs/>
                <w:i/>
              </w:rPr>
            </w:pPr>
          </w:p>
        </w:tc>
      </w:tr>
    </w:tbl>
    <w:p w:rsidR="00045552" w:rsidRDefault="00045552"/>
    <w:tbl>
      <w:tblPr>
        <w:tblW w:w="51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0"/>
        <w:gridCol w:w="10585"/>
        <w:gridCol w:w="848"/>
        <w:gridCol w:w="1474"/>
      </w:tblGrid>
      <w:tr w:rsidR="006E20CF" w:rsidRPr="00414C20" w:rsidTr="00EE7F4F">
        <w:trPr>
          <w:trHeight w:val="95"/>
        </w:trPr>
        <w:tc>
          <w:tcPr>
            <w:tcW w:w="814" w:type="pct"/>
            <w:shd w:val="clear" w:color="auto" w:fill="auto"/>
          </w:tcPr>
          <w:p w:rsidR="006E20CF" w:rsidRPr="00840C50" w:rsidRDefault="006E20CF" w:rsidP="00004FE5">
            <w:pPr>
              <w:suppressAutoHyphens/>
              <w:spacing w:after="0" w:line="240" w:lineRule="auto"/>
              <w:jc w:val="center"/>
              <w:rPr>
                <w:rFonts w:ascii="Times New Roman" w:hAnsi="Times New Roman" w:cs="Times New Roman"/>
                <w:b/>
                <w:bCs/>
                <w:i/>
              </w:rPr>
            </w:pPr>
            <w:r w:rsidRPr="00840C50">
              <w:rPr>
                <w:rFonts w:ascii="Times New Roman" w:hAnsi="Times New Roman" w:cs="Times New Roman"/>
                <w:b/>
                <w:bCs/>
                <w:i/>
              </w:rPr>
              <w:t>1</w:t>
            </w:r>
          </w:p>
        </w:tc>
        <w:tc>
          <w:tcPr>
            <w:tcW w:w="3433" w:type="pct"/>
            <w:shd w:val="clear" w:color="auto" w:fill="auto"/>
          </w:tcPr>
          <w:p w:rsidR="006E20CF" w:rsidRPr="00840C50" w:rsidRDefault="006E20CF" w:rsidP="00004FE5">
            <w:pPr>
              <w:suppressAutoHyphens/>
              <w:spacing w:after="0" w:line="240" w:lineRule="auto"/>
              <w:jc w:val="center"/>
              <w:rPr>
                <w:rFonts w:ascii="Times New Roman" w:hAnsi="Times New Roman" w:cs="Times New Roman"/>
                <w:b/>
                <w:bCs/>
                <w:i/>
              </w:rPr>
            </w:pPr>
            <w:r w:rsidRPr="00840C50">
              <w:rPr>
                <w:rFonts w:ascii="Times New Roman" w:hAnsi="Times New Roman" w:cs="Times New Roman"/>
                <w:b/>
                <w:bCs/>
                <w:i/>
              </w:rPr>
              <w:t>2</w:t>
            </w:r>
          </w:p>
        </w:tc>
        <w:tc>
          <w:tcPr>
            <w:tcW w:w="275" w:type="pct"/>
            <w:shd w:val="clear" w:color="auto" w:fill="auto"/>
          </w:tcPr>
          <w:p w:rsidR="006E20CF" w:rsidRPr="00840C50" w:rsidRDefault="006E20CF" w:rsidP="00004FE5">
            <w:pPr>
              <w:suppressAutoHyphens/>
              <w:spacing w:after="0" w:line="240" w:lineRule="auto"/>
              <w:jc w:val="center"/>
              <w:rPr>
                <w:rFonts w:ascii="Times New Roman" w:hAnsi="Times New Roman" w:cs="Times New Roman"/>
                <w:b/>
                <w:bCs/>
                <w:i/>
              </w:rPr>
            </w:pPr>
            <w:r w:rsidRPr="00840C50">
              <w:rPr>
                <w:rFonts w:ascii="Times New Roman" w:hAnsi="Times New Roman" w:cs="Times New Roman"/>
                <w:b/>
                <w:bCs/>
                <w:i/>
              </w:rPr>
              <w:t>3</w:t>
            </w:r>
          </w:p>
        </w:tc>
        <w:tc>
          <w:tcPr>
            <w:tcW w:w="478" w:type="pct"/>
          </w:tcPr>
          <w:p w:rsidR="006E20CF" w:rsidRPr="00840C50" w:rsidRDefault="006E20CF" w:rsidP="00004FE5">
            <w:pPr>
              <w:suppressAutoHyphens/>
              <w:spacing w:after="0" w:line="240" w:lineRule="auto"/>
              <w:jc w:val="center"/>
              <w:rPr>
                <w:rFonts w:ascii="Times New Roman" w:hAnsi="Times New Roman" w:cs="Times New Roman"/>
                <w:b/>
                <w:bCs/>
                <w:i/>
              </w:rPr>
            </w:pPr>
            <w:r w:rsidRPr="00840C50">
              <w:rPr>
                <w:rFonts w:ascii="Times New Roman" w:hAnsi="Times New Roman" w:cs="Times New Roman"/>
                <w:b/>
                <w:bCs/>
                <w:i/>
              </w:rPr>
              <w:t>4</w:t>
            </w:r>
          </w:p>
        </w:tc>
      </w:tr>
      <w:tr w:rsidR="00EA716C" w:rsidRPr="00414C20" w:rsidTr="00EE7F4F">
        <w:trPr>
          <w:trHeight w:val="95"/>
        </w:trPr>
        <w:tc>
          <w:tcPr>
            <w:tcW w:w="814" w:type="pct"/>
            <w:vMerge w:val="restart"/>
            <w:shd w:val="clear" w:color="auto" w:fill="auto"/>
          </w:tcPr>
          <w:p w:rsidR="00EA716C" w:rsidRPr="00301A68" w:rsidRDefault="00EA716C" w:rsidP="00EA716C">
            <w:pPr>
              <w:spacing w:after="0" w:line="240" w:lineRule="auto"/>
              <w:rPr>
                <w:rFonts w:ascii="Times New Roman" w:hAnsi="Times New Roman" w:cs="Times New Roman"/>
                <w:b/>
              </w:rPr>
            </w:pPr>
            <w:r w:rsidRPr="00301A68">
              <w:rPr>
                <w:rFonts w:ascii="Times New Roman" w:hAnsi="Times New Roman" w:cs="Times New Roman"/>
                <w:b/>
              </w:rPr>
              <w:t>Тема 4.5. Аттестация рабочих мест по условиям труда и сертификация предприятий на безопасность</w:t>
            </w:r>
          </w:p>
        </w:tc>
        <w:tc>
          <w:tcPr>
            <w:tcW w:w="3433" w:type="pct"/>
            <w:shd w:val="clear" w:color="auto" w:fill="auto"/>
          </w:tcPr>
          <w:p w:rsidR="00EA716C" w:rsidRPr="00301A68" w:rsidRDefault="00EA716C" w:rsidP="00EA716C">
            <w:pPr>
              <w:spacing w:after="0" w:line="240" w:lineRule="auto"/>
              <w:rPr>
                <w:rFonts w:ascii="Times New Roman" w:hAnsi="Times New Roman" w:cs="Times New Roman"/>
                <w:b/>
              </w:rPr>
            </w:pPr>
            <w:r w:rsidRPr="00301A68">
              <w:rPr>
                <w:rFonts w:ascii="Times New Roman" w:hAnsi="Times New Roman" w:cs="Times New Roman"/>
                <w:b/>
              </w:rPr>
              <w:t>Содержание учебного материала</w:t>
            </w:r>
          </w:p>
          <w:p w:rsidR="00EA716C" w:rsidRPr="00401FA0" w:rsidRDefault="00EA716C" w:rsidP="00A15732">
            <w:pPr>
              <w:spacing w:after="0" w:line="240" w:lineRule="auto"/>
              <w:jc w:val="both"/>
              <w:rPr>
                <w:rFonts w:ascii="Times New Roman" w:hAnsi="Times New Roman" w:cs="Times New Roman"/>
                <w:b/>
              </w:rPr>
            </w:pPr>
            <w:r w:rsidRPr="00301A68">
              <w:rPr>
                <w:rFonts w:ascii="Times New Roman" w:hAnsi="Times New Roman" w:cs="Times New Roman"/>
              </w:rPr>
              <w:t>Цели и задачи аттестации рабочих мест, порядок проведения аттестации; измерение параметров вредных и опасных производственных факторов, определение показателей тяжести и надежности трудового процесса, методы оценки вредности и опасности, тяжести и напряженности труда; общая гигиеническая оценка условий труда, травмобезопасности рабочих мест, производственного оборудования и приспособлений.Обоснование предоставления льгот и компенсаций работникам, занятым на тяжелых работах и работах с вредными и опасными условиями труда, оформление протокола; ответственность за проведение аттестации рабочих мест</w:t>
            </w:r>
            <w:r>
              <w:rPr>
                <w:rFonts w:ascii="Times New Roman" w:hAnsi="Times New Roman" w:cs="Times New Roman"/>
              </w:rPr>
              <w:t>.</w:t>
            </w:r>
          </w:p>
        </w:tc>
        <w:tc>
          <w:tcPr>
            <w:tcW w:w="275" w:type="pct"/>
            <w:shd w:val="clear" w:color="auto" w:fill="auto"/>
            <w:vAlign w:val="center"/>
          </w:tcPr>
          <w:p w:rsidR="00EA716C" w:rsidRPr="00814FF9" w:rsidRDefault="00BB408E" w:rsidP="00983C77">
            <w:pPr>
              <w:spacing w:after="0"/>
              <w:jc w:val="center"/>
              <w:rPr>
                <w:rFonts w:ascii="Times New Roman" w:hAnsi="Times New Roman" w:cs="Times New Roman"/>
                <w:bCs/>
              </w:rPr>
            </w:pPr>
            <w:r>
              <w:rPr>
                <w:rFonts w:ascii="Times New Roman" w:hAnsi="Times New Roman" w:cs="Times New Roman"/>
                <w:bCs/>
              </w:rPr>
              <w:t>1</w:t>
            </w:r>
          </w:p>
        </w:tc>
        <w:tc>
          <w:tcPr>
            <w:tcW w:w="478" w:type="pct"/>
            <w:vMerge w:val="restart"/>
          </w:tcPr>
          <w:p w:rsidR="00D70B3D" w:rsidRDefault="00D70B3D" w:rsidP="00D70B3D">
            <w:pPr>
              <w:suppressAutoHyphens/>
              <w:spacing w:after="0" w:line="240" w:lineRule="auto"/>
              <w:jc w:val="both"/>
              <w:rPr>
                <w:rFonts w:ascii="Times New Roman" w:eastAsia="Times New Roman" w:hAnsi="Times New Roman" w:cs="Times New Roman"/>
                <w:sz w:val="24"/>
                <w:szCs w:val="24"/>
              </w:rPr>
            </w:pPr>
            <w:r w:rsidRPr="00AA0E9E">
              <w:rPr>
                <w:rFonts w:ascii="Times New Roman" w:eastAsia="Times New Roman" w:hAnsi="Times New Roman" w:cs="Times New Roman"/>
                <w:sz w:val="24"/>
                <w:szCs w:val="24"/>
              </w:rPr>
              <w:t xml:space="preserve">ОК </w:t>
            </w:r>
            <w:r>
              <w:rPr>
                <w:rFonts w:ascii="Times New Roman" w:eastAsia="Times New Roman" w:hAnsi="Times New Roman" w:cs="Times New Roman"/>
                <w:sz w:val="24"/>
                <w:szCs w:val="24"/>
              </w:rPr>
              <w:t>0</w:t>
            </w:r>
            <w:r w:rsidRPr="00AA0E9E">
              <w:rPr>
                <w:rFonts w:ascii="Times New Roman" w:eastAsia="Times New Roman" w:hAnsi="Times New Roman" w:cs="Times New Roman"/>
                <w:sz w:val="24"/>
                <w:szCs w:val="24"/>
              </w:rPr>
              <w:t>1-</w:t>
            </w:r>
            <w:r>
              <w:rPr>
                <w:rFonts w:ascii="Times New Roman" w:eastAsia="Times New Roman" w:hAnsi="Times New Roman" w:cs="Times New Roman"/>
                <w:sz w:val="24"/>
                <w:szCs w:val="24"/>
              </w:rPr>
              <w:t>04</w:t>
            </w:r>
            <w:r w:rsidRPr="00AA0E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ОК 07</w:t>
            </w:r>
            <w:r w:rsidRPr="00AA0E9E">
              <w:rPr>
                <w:rFonts w:ascii="Times New Roman" w:eastAsia="Times New Roman" w:hAnsi="Times New Roman" w:cs="Times New Roman"/>
                <w:sz w:val="24"/>
                <w:szCs w:val="24"/>
              </w:rPr>
              <w:t xml:space="preserve"> </w:t>
            </w:r>
          </w:p>
          <w:p w:rsidR="00CC7AA9" w:rsidRDefault="00CC7AA9" w:rsidP="00CC7AA9">
            <w:pPr>
              <w:suppressAutoHyphens/>
              <w:spacing w:after="0" w:line="240" w:lineRule="auto"/>
              <w:jc w:val="both"/>
              <w:rPr>
                <w:rFonts w:ascii="Times New Roman" w:eastAsia="Times New Roman" w:hAnsi="Times New Roman" w:cs="Times New Roman"/>
                <w:sz w:val="24"/>
                <w:szCs w:val="24"/>
              </w:rPr>
            </w:pPr>
            <w:r w:rsidRPr="00AA0E9E">
              <w:rPr>
                <w:rFonts w:ascii="Times New Roman" w:eastAsia="Times New Roman" w:hAnsi="Times New Roman" w:cs="Times New Roman"/>
                <w:sz w:val="24"/>
                <w:szCs w:val="24"/>
              </w:rPr>
              <w:t>ПК</w:t>
            </w:r>
            <w:r w:rsidR="00D70B3D">
              <w:rPr>
                <w:rFonts w:ascii="Times New Roman" w:eastAsia="Times New Roman" w:hAnsi="Times New Roman" w:cs="Times New Roman"/>
                <w:sz w:val="24"/>
                <w:szCs w:val="24"/>
              </w:rPr>
              <w:t xml:space="preserve"> </w:t>
            </w:r>
            <w:r w:rsidRPr="00AA0E9E">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1– 1.3, </w:t>
            </w:r>
          </w:p>
          <w:p w:rsidR="00CC7AA9" w:rsidRPr="00440B4B" w:rsidRDefault="00CC7AA9" w:rsidP="00CC7AA9">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ПК </w:t>
            </w:r>
            <w:r w:rsidR="00D70B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2.1 – 2.3</w:t>
            </w:r>
          </w:p>
          <w:p w:rsidR="00EA716C" w:rsidRPr="00414C20" w:rsidRDefault="00EA716C" w:rsidP="00A15732">
            <w:pPr>
              <w:suppressAutoHyphens/>
              <w:spacing w:after="0" w:line="240" w:lineRule="auto"/>
              <w:jc w:val="center"/>
              <w:rPr>
                <w:rFonts w:ascii="Times New Roman" w:hAnsi="Times New Roman" w:cs="Times New Roman"/>
                <w:b/>
                <w:bCs/>
              </w:rPr>
            </w:pPr>
          </w:p>
        </w:tc>
      </w:tr>
      <w:tr w:rsidR="00EA716C" w:rsidRPr="00414C20" w:rsidTr="00EE7F4F">
        <w:trPr>
          <w:trHeight w:val="95"/>
        </w:trPr>
        <w:tc>
          <w:tcPr>
            <w:tcW w:w="814" w:type="pct"/>
            <w:vMerge/>
            <w:shd w:val="clear" w:color="auto" w:fill="auto"/>
          </w:tcPr>
          <w:p w:rsidR="00EA716C" w:rsidRPr="00301A68" w:rsidRDefault="00EA716C" w:rsidP="00EA716C">
            <w:pPr>
              <w:spacing w:after="0" w:line="240" w:lineRule="auto"/>
              <w:rPr>
                <w:rFonts w:ascii="Times New Roman" w:hAnsi="Times New Roman" w:cs="Times New Roman"/>
                <w:b/>
              </w:rPr>
            </w:pPr>
          </w:p>
        </w:tc>
        <w:tc>
          <w:tcPr>
            <w:tcW w:w="3433" w:type="pct"/>
            <w:shd w:val="clear" w:color="auto" w:fill="auto"/>
          </w:tcPr>
          <w:p w:rsidR="00EA716C" w:rsidRPr="0096576C" w:rsidRDefault="00EA716C" w:rsidP="00EA716C">
            <w:pPr>
              <w:spacing w:after="0" w:line="240" w:lineRule="auto"/>
              <w:rPr>
                <w:rFonts w:ascii="Times New Roman" w:hAnsi="Times New Roman" w:cs="Times New Roman"/>
                <w:b/>
                <w:bCs/>
                <w:i/>
              </w:rPr>
            </w:pPr>
            <w:r w:rsidRPr="0096576C">
              <w:rPr>
                <w:rFonts w:ascii="Times New Roman" w:hAnsi="Times New Roman" w:cs="Times New Roman"/>
                <w:b/>
                <w:bCs/>
                <w:i/>
              </w:rPr>
              <w:t>Самостоятельная работа обучающ</w:t>
            </w:r>
            <w:r>
              <w:rPr>
                <w:rFonts w:ascii="Times New Roman" w:hAnsi="Times New Roman" w:cs="Times New Roman"/>
                <w:b/>
                <w:bCs/>
                <w:i/>
              </w:rPr>
              <w:t>ихся</w:t>
            </w:r>
          </w:p>
        </w:tc>
        <w:tc>
          <w:tcPr>
            <w:tcW w:w="275" w:type="pct"/>
            <w:vMerge w:val="restart"/>
            <w:shd w:val="clear" w:color="auto" w:fill="auto"/>
            <w:vAlign w:val="center"/>
          </w:tcPr>
          <w:p w:rsidR="00EA716C" w:rsidRPr="00BA74DA" w:rsidRDefault="00EE7F4F" w:rsidP="00983C77">
            <w:pPr>
              <w:spacing w:after="0"/>
              <w:jc w:val="center"/>
              <w:rPr>
                <w:rFonts w:ascii="Times New Roman" w:hAnsi="Times New Roman" w:cs="Times New Roman"/>
                <w:b/>
                <w:bCs/>
                <w:i/>
              </w:rPr>
            </w:pPr>
            <w:r w:rsidRPr="00BA74DA">
              <w:rPr>
                <w:rFonts w:ascii="Times New Roman" w:hAnsi="Times New Roman" w:cs="Times New Roman"/>
                <w:b/>
                <w:bCs/>
                <w:i/>
              </w:rPr>
              <w:t>2</w:t>
            </w:r>
          </w:p>
        </w:tc>
        <w:tc>
          <w:tcPr>
            <w:tcW w:w="478" w:type="pct"/>
            <w:vMerge/>
          </w:tcPr>
          <w:p w:rsidR="00EA716C" w:rsidRDefault="00EA716C" w:rsidP="00983C77">
            <w:pPr>
              <w:suppressAutoHyphens/>
              <w:spacing w:after="0" w:line="240" w:lineRule="auto"/>
              <w:jc w:val="center"/>
              <w:rPr>
                <w:rFonts w:ascii="Times New Roman" w:hAnsi="Times New Roman" w:cs="Times New Roman"/>
                <w:sz w:val="24"/>
                <w:szCs w:val="24"/>
              </w:rPr>
            </w:pPr>
          </w:p>
        </w:tc>
      </w:tr>
      <w:tr w:rsidR="00EE7F4F" w:rsidRPr="00414C20" w:rsidTr="00EE7F4F">
        <w:trPr>
          <w:trHeight w:val="95"/>
        </w:trPr>
        <w:tc>
          <w:tcPr>
            <w:tcW w:w="814" w:type="pct"/>
            <w:vMerge/>
            <w:shd w:val="clear" w:color="auto" w:fill="auto"/>
          </w:tcPr>
          <w:p w:rsidR="00EE7F4F" w:rsidRPr="00301A68" w:rsidRDefault="00EE7F4F" w:rsidP="00EA716C">
            <w:pPr>
              <w:spacing w:after="0" w:line="240" w:lineRule="auto"/>
              <w:rPr>
                <w:rFonts w:ascii="Times New Roman" w:hAnsi="Times New Roman" w:cs="Times New Roman"/>
                <w:b/>
              </w:rPr>
            </w:pPr>
          </w:p>
        </w:tc>
        <w:tc>
          <w:tcPr>
            <w:tcW w:w="3433" w:type="pct"/>
            <w:shd w:val="clear" w:color="auto" w:fill="auto"/>
          </w:tcPr>
          <w:p w:rsidR="00EE7F4F" w:rsidRDefault="00EE7F4F" w:rsidP="00004FE5">
            <w:pPr>
              <w:spacing w:after="0" w:line="240" w:lineRule="auto"/>
              <w:rPr>
                <w:rFonts w:ascii="Times New Roman" w:hAnsi="Times New Roman" w:cs="Times New Roman"/>
              </w:rPr>
            </w:pPr>
            <w:r>
              <w:rPr>
                <w:rFonts w:ascii="Times New Roman" w:hAnsi="Times New Roman" w:cs="Times New Roman"/>
              </w:rPr>
              <w:t>1.Составление алгоритма аттестации рабочих мест.</w:t>
            </w:r>
          </w:p>
        </w:tc>
        <w:tc>
          <w:tcPr>
            <w:tcW w:w="275" w:type="pct"/>
            <w:vMerge/>
            <w:shd w:val="clear" w:color="auto" w:fill="auto"/>
            <w:vAlign w:val="center"/>
          </w:tcPr>
          <w:p w:rsidR="00EE7F4F" w:rsidRPr="00814FF9" w:rsidRDefault="00EE7F4F" w:rsidP="00983C77">
            <w:pPr>
              <w:spacing w:after="0"/>
              <w:jc w:val="center"/>
              <w:rPr>
                <w:rFonts w:ascii="Times New Roman" w:hAnsi="Times New Roman" w:cs="Times New Roman"/>
                <w:bCs/>
              </w:rPr>
            </w:pPr>
          </w:p>
        </w:tc>
        <w:tc>
          <w:tcPr>
            <w:tcW w:w="478" w:type="pct"/>
            <w:vMerge/>
          </w:tcPr>
          <w:p w:rsidR="00EE7F4F" w:rsidRDefault="00EE7F4F" w:rsidP="00983C77">
            <w:pPr>
              <w:suppressAutoHyphens/>
              <w:spacing w:after="0" w:line="240" w:lineRule="auto"/>
              <w:jc w:val="center"/>
              <w:rPr>
                <w:rFonts w:ascii="Times New Roman" w:hAnsi="Times New Roman" w:cs="Times New Roman"/>
                <w:sz w:val="24"/>
                <w:szCs w:val="24"/>
              </w:rPr>
            </w:pPr>
          </w:p>
        </w:tc>
      </w:tr>
      <w:tr w:rsidR="00EE7F4F" w:rsidRPr="00414C20" w:rsidTr="00EE7F4F">
        <w:trPr>
          <w:trHeight w:val="95"/>
        </w:trPr>
        <w:tc>
          <w:tcPr>
            <w:tcW w:w="814" w:type="pct"/>
            <w:vMerge/>
            <w:shd w:val="clear" w:color="auto" w:fill="auto"/>
          </w:tcPr>
          <w:p w:rsidR="00EE7F4F" w:rsidRPr="00301A68" w:rsidRDefault="00EE7F4F" w:rsidP="00EA716C">
            <w:pPr>
              <w:spacing w:after="0" w:line="240" w:lineRule="auto"/>
              <w:rPr>
                <w:rFonts w:ascii="Times New Roman" w:hAnsi="Times New Roman" w:cs="Times New Roman"/>
                <w:b/>
              </w:rPr>
            </w:pPr>
          </w:p>
        </w:tc>
        <w:tc>
          <w:tcPr>
            <w:tcW w:w="3433" w:type="pct"/>
            <w:shd w:val="clear" w:color="auto" w:fill="auto"/>
          </w:tcPr>
          <w:p w:rsidR="00EE7F4F" w:rsidRDefault="00EE7F4F" w:rsidP="00004FE5">
            <w:pPr>
              <w:spacing w:after="0" w:line="240" w:lineRule="auto"/>
              <w:rPr>
                <w:rFonts w:ascii="Times New Roman" w:hAnsi="Times New Roman" w:cs="Times New Roman"/>
              </w:rPr>
            </w:pPr>
            <w:r>
              <w:rPr>
                <w:rFonts w:ascii="Times New Roman" w:hAnsi="Times New Roman" w:cs="Times New Roman"/>
              </w:rPr>
              <w:t>2. Подготовка к дифференцированному зачету.</w:t>
            </w:r>
          </w:p>
        </w:tc>
        <w:tc>
          <w:tcPr>
            <w:tcW w:w="275" w:type="pct"/>
            <w:vMerge/>
            <w:shd w:val="clear" w:color="auto" w:fill="auto"/>
            <w:vAlign w:val="center"/>
          </w:tcPr>
          <w:p w:rsidR="00EE7F4F" w:rsidRPr="00814FF9" w:rsidRDefault="00EE7F4F" w:rsidP="00983C77">
            <w:pPr>
              <w:spacing w:after="0"/>
              <w:jc w:val="center"/>
              <w:rPr>
                <w:rFonts w:ascii="Times New Roman" w:hAnsi="Times New Roman" w:cs="Times New Roman"/>
                <w:bCs/>
              </w:rPr>
            </w:pPr>
          </w:p>
        </w:tc>
        <w:tc>
          <w:tcPr>
            <w:tcW w:w="478" w:type="pct"/>
            <w:vMerge/>
          </w:tcPr>
          <w:p w:rsidR="00EE7F4F" w:rsidRDefault="00EE7F4F" w:rsidP="00983C77">
            <w:pPr>
              <w:suppressAutoHyphens/>
              <w:spacing w:after="0" w:line="240" w:lineRule="auto"/>
              <w:jc w:val="center"/>
              <w:rPr>
                <w:rFonts w:ascii="Times New Roman" w:hAnsi="Times New Roman" w:cs="Times New Roman"/>
                <w:sz w:val="24"/>
                <w:szCs w:val="24"/>
              </w:rPr>
            </w:pPr>
          </w:p>
        </w:tc>
      </w:tr>
      <w:tr w:rsidR="00EE7F4F" w:rsidRPr="00414C20" w:rsidTr="00EE7F4F">
        <w:trPr>
          <w:trHeight w:val="95"/>
        </w:trPr>
        <w:tc>
          <w:tcPr>
            <w:tcW w:w="4247" w:type="pct"/>
            <w:gridSpan w:val="2"/>
            <w:shd w:val="clear" w:color="auto" w:fill="auto"/>
          </w:tcPr>
          <w:p w:rsidR="00EE7F4F" w:rsidRPr="00301A68" w:rsidRDefault="00EE7F4F" w:rsidP="00EA716C">
            <w:pPr>
              <w:spacing w:after="0" w:line="240" w:lineRule="auto"/>
              <w:rPr>
                <w:rFonts w:ascii="Times New Roman" w:hAnsi="Times New Roman" w:cs="Times New Roman"/>
                <w:b/>
              </w:rPr>
            </w:pPr>
            <w:r>
              <w:rPr>
                <w:rFonts w:ascii="Times New Roman" w:hAnsi="Times New Roman" w:cs="Times New Roman"/>
                <w:b/>
              </w:rPr>
              <w:t>Дифференцированный зачет</w:t>
            </w:r>
          </w:p>
        </w:tc>
        <w:tc>
          <w:tcPr>
            <w:tcW w:w="275" w:type="pct"/>
            <w:shd w:val="clear" w:color="auto" w:fill="auto"/>
            <w:vAlign w:val="center"/>
          </w:tcPr>
          <w:p w:rsidR="00EE7F4F" w:rsidRPr="00814FF9" w:rsidRDefault="00EE7F4F" w:rsidP="00983C77">
            <w:pPr>
              <w:spacing w:after="0"/>
              <w:jc w:val="center"/>
              <w:rPr>
                <w:rFonts w:ascii="Times New Roman" w:hAnsi="Times New Roman" w:cs="Times New Roman"/>
                <w:b/>
                <w:bCs/>
              </w:rPr>
            </w:pPr>
            <w:r w:rsidRPr="00814FF9">
              <w:rPr>
                <w:rFonts w:ascii="Times New Roman" w:hAnsi="Times New Roman" w:cs="Times New Roman"/>
                <w:b/>
                <w:bCs/>
              </w:rPr>
              <w:t>2</w:t>
            </w:r>
          </w:p>
        </w:tc>
        <w:tc>
          <w:tcPr>
            <w:tcW w:w="478" w:type="pct"/>
          </w:tcPr>
          <w:p w:rsidR="00EE7F4F" w:rsidRDefault="00EE7F4F" w:rsidP="00983C77">
            <w:pPr>
              <w:suppressAutoHyphens/>
              <w:spacing w:after="0" w:line="240" w:lineRule="auto"/>
              <w:jc w:val="center"/>
              <w:rPr>
                <w:rFonts w:ascii="Times New Roman" w:hAnsi="Times New Roman" w:cs="Times New Roman"/>
                <w:sz w:val="24"/>
                <w:szCs w:val="24"/>
              </w:rPr>
            </w:pPr>
          </w:p>
        </w:tc>
      </w:tr>
      <w:tr w:rsidR="00EE7F4F" w:rsidRPr="00414C20" w:rsidTr="00EE7F4F">
        <w:trPr>
          <w:trHeight w:val="20"/>
        </w:trPr>
        <w:tc>
          <w:tcPr>
            <w:tcW w:w="814" w:type="pct"/>
            <w:vMerge w:val="restart"/>
            <w:shd w:val="clear" w:color="auto" w:fill="auto"/>
            <w:vAlign w:val="center"/>
          </w:tcPr>
          <w:p w:rsidR="00EE7F4F" w:rsidRPr="00414C20" w:rsidRDefault="00EE7F4F" w:rsidP="00EA716C">
            <w:pPr>
              <w:spacing w:after="0" w:line="240" w:lineRule="auto"/>
              <w:rPr>
                <w:rFonts w:ascii="Times New Roman" w:hAnsi="Times New Roman" w:cs="Times New Roman"/>
                <w:b/>
                <w:bCs/>
              </w:rPr>
            </w:pPr>
            <w:r w:rsidRPr="00414C20">
              <w:rPr>
                <w:rFonts w:ascii="Times New Roman" w:hAnsi="Times New Roman" w:cs="Times New Roman"/>
                <w:b/>
                <w:bCs/>
              </w:rPr>
              <w:t>ВСЕГО:</w:t>
            </w:r>
          </w:p>
        </w:tc>
        <w:tc>
          <w:tcPr>
            <w:tcW w:w="3433" w:type="pct"/>
            <w:shd w:val="clear" w:color="auto" w:fill="auto"/>
          </w:tcPr>
          <w:p w:rsidR="00EE7F4F" w:rsidRPr="00414C20" w:rsidRDefault="00EE7F4F" w:rsidP="00EA716C">
            <w:pPr>
              <w:spacing w:after="0" w:line="240" w:lineRule="auto"/>
              <w:rPr>
                <w:rFonts w:ascii="Times New Roman" w:hAnsi="Times New Roman" w:cs="Times New Roman"/>
                <w:b/>
                <w:bCs/>
              </w:rPr>
            </w:pPr>
            <w:r>
              <w:rPr>
                <w:rFonts w:ascii="Times New Roman" w:hAnsi="Times New Roman" w:cs="Times New Roman"/>
                <w:b/>
                <w:bCs/>
              </w:rPr>
              <w:t>Нагрузка во взаимодействии с преподавателем</w:t>
            </w:r>
          </w:p>
        </w:tc>
        <w:tc>
          <w:tcPr>
            <w:tcW w:w="275" w:type="pct"/>
            <w:shd w:val="clear" w:color="auto" w:fill="auto"/>
            <w:vAlign w:val="center"/>
          </w:tcPr>
          <w:p w:rsidR="00EE7F4F" w:rsidRPr="00860E0D" w:rsidRDefault="00045552" w:rsidP="00983C77">
            <w:pPr>
              <w:spacing w:after="0"/>
              <w:jc w:val="center"/>
              <w:rPr>
                <w:rFonts w:ascii="Times New Roman" w:hAnsi="Times New Roman" w:cs="Times New Roman"/>
                <w:b/>
                <w:bCs/>
              </w:rPr>
            </w:pPr>
            <w:r>
              <w:rPr>
                <w:rFonts w:ascii="Times New Roman" w:hAnsi="Times New Roman" w:cs="Times New Roman"/>
                <w:b/>
                <w:bCs/>
              </w:rPr>
              <w:t>34</w:t>
            </w:r>
          </w:p>
        </w:tc>
        <w:tc>
          <w:tcPr>
            <w:tcW w:w="478" w:type="pct"/>
          </w:tcPr>
          <w:p w:rsidR="00EE7F4F" w:rsidRPr="00414C20" w:rsidRDefault="00EE7F4F" w:rsidP="00983C77">
            <w:pPr>
              <w:spacing w:after="0"/>
              <w:rPr>
                <w:rFonts w:ascii="Times New Roman" w:hAnsi="Times New Roman" w:cs="Times New Roman"/>
                <w:b/>
                <w:bCs/>
                <w:i/>
              </w:rPr>
            </w:pPr>
          </w:p>
        </w:tc>
      </w:tr>
      <w:tr w:rsidR="00EE7F4F" w:rsidRPr="00414C20" w:rsidTr="00EE7F4F">
        <w:trPr>
          <w:trHeight w:val="20"/>
        </w:trPr>
        <w:tc>
          <w:tcPr>
            <w:tcW w:w="814" w:type="pct"/>
            <w:vMerge/>
            <w:shd w:val="clear" w:color="auto" w:fill="auto"/>
          </w:tcPr>
          <w:p w:rsidR="00EE7F4F" w:rsidRPr="00414C20" w:rsidRDefault="00EE7F4F" w:rsidP="00983C77">
            <w:pPr>
              <w:spacing w:after="0"/>
              <w:rPr>
                <w:rFonts w:ascii="Times New Roman" w:hAnsi="Times New Roman" w:cs="Times New Roman"/>
                <w:b/>
                <w:bCs/>
              </w:rPr>
            </w:pPr>
          </w:p>
        </w:tc>
        <w:tc>
          <w:tcPr>
            <w:tcW w:w="3433" w:type="pct"/>
            <w:shd w:val="clear" w:color="auto" w:fill="auto"/>
          </w:tcPr>
          <w:p w:rsidR="00EE7F4F" w:rsidRPr="00414C20" w:rsidRDefault="00EE7F4F" w:rsidP="00983C77">
            <w:pPr>
              <w:spacing w:after="0"/>
              <w:rPr>
                <w:rFonts w:ascii="Times New Roman" w:hAnsi="Times New Roman" w:cs="Times New Roman"/>
                <w:b/>
                <w:bCs/>
              </w:rPr>
            </w:pPr>
            <w:r>
              <w:rPr>
                <w:rFonts w:ascii="Times New Roman" w:hAnsi="Times New Roman" w:cs="Times New Roman"/>
                <w:b/>
                <w:bCs/>
              </w:rPr>
              <w:t>Самостоятельная работа</w:t>
            </w:r>
          </w:p>
        </w:tc>
        <w:tc>
          <w:tcPr>
            <w:tcW w:w="275" w:type="pct"/>
            <w:shd w:val="clear" w:color="auto" w:fill="auto"/>
            <w:vAlign w:val="center"/>
          </w:tcPr>
          <w:p w:rsidR="00EE7F4F" w:rsidRDefault="00045552" w:rsidP="00983C77">
            <w:pPr>
              <w:spacing w:after="0"/>
              <w:jc w:val="center"/>
              <w:rPr>
                <w:rFonts w:ascii="Times New Roman" w:hAnsi="Times New Roman" w:cs="Times New Roman"/>
                <w:b/>
                <w:bCs/>
              </w:rPr>
            </w:pPr>
            <w:r>
              <w:rPr>
                <w:rFonts w:ascii="Times New Roman" w:hAnsi="Times New Roman" w:cs="Times New Roman"/>
                <w:b/>
                <w:bCs/>
              </w:rPr>
              <w:t>10</w:t>
            </w:r>
          </w:p>
        </w:tc>
        <w:tc>
          <w:tcPr>
            <w:tcW w:w="478" w:type="pct"/>
          </w:tcPr>
          <w:p w:rsidR="00EE7F4F" w:rsidRPr="00414C20" w:rsidRDefault="00EE7F4F" w:rsidP="00983C77">
            <w:pPr>
              <w:spacing w:after="0"/>
              <w:rPr>
                <w:rFonts w:ascii="Times New Roman" w:hAnsi="Times New Roman" w:cs="Times New Roman"/>
                <w:b/>
                <w:bCs/>
                <w:i/>
              </w:rPr>
            </w:pPr>
          </w:p>
        </w:tc>
      </w:tr>
      <w:tr w:rsidR="00B54B66" w:rsidRPr="00414C20" w:rsidTr="00EE7F4F">
        <w:trPr>
          <w:trHeight w:val="20"/>
        </w:trPr>
        <w:tc>
          <w:tcPr>
            <w:tcW w:w="814" w:type="pct"/>
            <w:shd w:val="clear" w:color="auto" w:fill="auto"/>
          </w:tcPr>
          <w:p w:rsidR="00B54B66" w:rsidRPr="00414C20" w:rsidRDefault="00B54B66" w:rsidP="00983C77">
            <w:pPr>
              <w:spacing w:after="0"/>
              <w:rPr>
                <w:rFonts w:ascii="Times New Roman" w:hAnsi="Times New Roman" w:cs="Times New Roman"/>
                <w:b/>
                <w:bCs/>
              </w:rPr>
            </w:pPr>
            <w:r>
              <w:rPr>
                <w:rFonts w:ascii="Times New Roman" w:hAnsi="Times New Roman" w:cs="Times New Roman"/>
                <w:b/>
                <w:bCs/>
              </w:rPr>
              <w:t>ИТОГО:</w:t>
            </w:r>
          </w:p>
        </w:tc>
        <w:tc>
          <w:tcPr>
            <w:tcW w:w="3433" w:type="pct"/>
            <w:shd w:val="clear" w:color="auto" w:fill="auto"/>
          </w:tcPr>
          <w:p w:rsidR="00B54B66" w:rsidRDefault="00B54B66" w:rsidP="00983C77">
            <w:pPr>
              <w:spacing w:after="0"/>
              <w:rPr>
                <w:rFonts w:ascii="Times New Roman" w:hAnsi="Times New Roman" w:cs="Times New Roman"/>
                <w:b/>
                <w:bCs/>
              </w:rPr>
            </w:pPr>
          </w:p>
        </w:tc>
        <w:tc>
          <w:tcPr>
            <w:tcW w:w="275" w:type="pct"/>
            <w:shd w:val="clear" w:color="auto" w:fill="auto"/>
            <w:vAlign w:val="center"/>
          </w:tcPr>
          <w:p w:rsidR="00B54B66" w:rsidRDefault="00B54B66" w:rsidP="00983C77">
            <w:pPr>
              <w:spacing w:after="0"/>
              <w:jc w:val="center"/>
              <w:rPr>
                <w:rFonts w:ascii="Times New Roman" w:hAnsi="Times New Roman" w:cs="Times New Roman"/>
                <w:b/>
                <w:bCs/>
              </w:rPr>
            </w:pPr>
            <w:r>
              <w:rPr>
                <w:rFonts w:ascii="Times New Roman" w:hAnsi="Times New Roman" w:cs="Times New Roman"/>
                <w:b/>
                <w:bCs/>
              </w:rPr>
              <w:t>44</w:t>
            </w:r>
          </w:p>
        </w:tc>
        <w:tc>
          <w:tcPr>
            <w:tcW w:w="478" w:type="pct"/>
          </w:tcPr>
          <w:p w:rsidR="00B54B66" w:rsidRPr="00414C20" w:rsidRDefault="00B54B66" w:rsidP="00983C77">
            <w:pPr>
              <w:spacing w:after="0"/>
              <w:rPr>
                <w:rFonts w:ascii="Times New Roman" w:hAnsi="Times New Roman" w:cs="Times New Roman"/>
                <w:b/>
                <w:bCs/>
                <w:i/>
              </w:rPr>
            </w:pPr>
          </w:p>
        </w:tc>
      </w:tr>
    </w:tbl>
    <w:p w:rsidR="009D61C6" w:rsidRPr="00414C20" w:rsidRDefault="009D61C6" w:rsidP="009D61C6">
      <w:pPr>
        <w:ind w:firstLine="709"/>
        <w:rPr>
          <w:rFonts w:ascii="Times New Roman" w:hAnsi="Times New Roman" w:cs="Times New Roman"/>
          <w:i/>
        </w:rPr>
        <w:sectPr w:rsidR="009D61C6" w:rsidRPr="00414C20" w:rsidSect="00983C77">
          <w:pgSz w:w="16840" w:h="11907" w:orient="landscape"/>
          <w:pgMar w:top="851" w:right="1134" w:bottom="851" w:left="992" w:header="709" w:footer="709" w:gutter="0"/>
          <w:cols w:space="720"/>
        </w:sectPr>
      </w:pPr>
    </w:p>
    <w:p w:rsidR="009D61C6" w:rsidRPr="001F528F" w:rsidRDefault="009D61C6" w:rsidP="00D70B3D">
      <w:pPr>
        <w:spacing w:after="120" w:line="360" w:lineRule="auto"/>
        <w:ind w:firstLine="709"/>
        <w:jc w:val="both"/>
        <w:rPr>
          <w:rFonts w:ascii="Times New Roman" w:hAnsi="Times New Roman" w:cs="Times New Roman"/>
          <w:b/>
          <w:bCs/>
          <w:i/>
          <w:iCs/>
        </w:rPr>
      </w:pPr>
      <w:r w:rsidRPr="001F528F">
        <w:rPr>
          <w:rFonts w:ascii="Times New Roman" w:hAnsi="Times New Roman" w:cs="Times New Roman"/>
          <w:b/>
          <w:bCs/>
          <w:i/>
          <w:iCs/>
        </w:rPr>
        <w:lastRenderedPageBreak/>
        <w:t xml:space="preserve">3. УСЛОВИЯ РЕАЛИЗАЦИИ </w:t>
      </w:r>
      <w:r w:rsidR="00EA716C" w:rsidRPr="001F528F">
        <w:rPr>
          <w:rFonts w:ascii="Times New Roman" w:hAnsi="Times New Roman" w:cs="Times New Roman"/>
          <w:b/>
          <w:bCs/>
          <w:i/>
          <w:iCs/>
        </w:rPr>
        <w:t xml:space="preserve">РАБОЧЕЙ </w:t>
      </w:r>
      <w:r w:rsidRPr="001F528F">
        <w:rPr>
          <w:rFonts w:ascii="Times New Roman" w:hAnsi="Times New Roman" w:cs="Times New Roman"/>
          <w:b/>
          <w:bCs/>
          <w:i/>
          <w:iCs/>
        </w:rPr>
        <w:t>ПРОГРАММЫ УЧЕБНОЙ ДИСЦИПЛИНЫ</w:t>
      </w:r>
    </w:p>
    <w:p w:rsidR="009D61C6" w:rsidRPr="00EA716C" w:rsidRDefault="009D61C6" w:rsidP="00EA716C">
      <w:pPr>
        <w:suppressAutoHyphens/>
        <w:spacing w:after="0" w:line="360" w:lineRule="auto"/>
        <w:ind w:firstLine="709"/>
        <w:jc w:val="both"/>
        <w:rPr>
          <w:rFonts w:ascii="Times New Roman" w:hAnsi="Times New Roman" w:cs="Times New Roman"/>
          <w:b/>
          <w:bCs/>
        </w:rPr>
      </w:pPr>
      <w:r w:rsidRPr="00EA716C">
        <w:rPr>
          <w:rFonts w:ascii="Times New Roman" w:hAnsi="Times New Roman" w:cs="Times New Roman"/>
          <w:b/>
          <w:bCs/>
        </w:rPr>
        <w:t>3.1. Для реализации программы учебной дисциплины предусмотрены следующие специальные помещения:</w:t>
      </w:r>
    </w:p>
    <w:p w:rsidR="009D61C6" w:rsidRPr="00EA716C" w:rsidRDefault="00EA716C" w:rsidP="0067055F">
      <w:pPr>
        <w:suppressAutoHyphens/>
        <w:autoSpaceDE w:val="0"/>
        <w:autoSpaceDN w:val="0"/>
        <w:adjustRightInd w:val="0"/>
        <w:spacing w:after="0" w:line="360" w:lineRule="auto"/>
        <w:jc w:val="both"/>
        <w:rPr>
          <w:rFonts w:ascii="Times New Roman" w:hAnsi="Times New Roman" w:cs="Times New Roman"/>
          <w:bCs/>
          <w:i/>
        </w:rPr>
      </w:pPr>
      <w:r>
        <w:rPr>
          <w:rFonts w:ascii="Times New Roman" w:hAnsi="Times New Roman" w:cs="Times New Roman"/>
          <w:bCs/>
        </w:rPr>
        <w:t>к</w:t>
      </w:r>
      <w:r w:rsidR="009D61C6" w:rsidRPr="00C34EFC">
        <w:rPr>
          <w:rFonts w:ascii="Times New Roman" w:hAnsi="Times New Roman" w:cs="Times New Roman"/>
          <w:bCs/>
        </w:rPr>
        <w:t xml:space="preserve">абинет </w:t>
      </w:r>
      <w:r w:rsidR="0067055F">
        <w:rPr>
          <w:rFonts w:ascii="Times New Roman" w:hAnsi="Times New Roman" w:cs="Times New Roman"/>
          <w:bCs/>
        </w:rPr>
        <w:t>охраны труда</w:t>
      </w:r>
      <w:r w:rsidR="009D61C6">
        <w:rPr>
          <w:rFonts w:ascii="Times New Roman" w:hAnsi="Times New Roman" w:cs="Times New Roman"/>
          <w:bCs/>
        </w:rPr>
        <w:t xml:space="preserve">, оснащенный </w:t>
      </w:r>
      <w:r w:rsidR="009D61C6" w:rsidRPr="00EA716C">
        <w:rPr>
          <w:rFonts w:ascii="Times New Roman" w:hAnsi="Times New Roman" w:cs="Times New Roman"/>
          <w:bCs/>
          <w:i/>
        </w:rPr>
        <w:t>оборудованием:</w:t>
      </w:r>
    </w:p>
    <w:p w:rsidR="009D61C6" w:rsidRPr="00D2636A" w:rsidRDefault="009D61C6" w:rsidP="001F5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jc w:val="both"/>
        <w:rPr>
          <w:rFonts w:ascii="Times New Roman" w:eastAsia="Calibri" w:hAnsi="Times New Roman" w:cs="Times New Roman"/>
        </w:rPr>
      </w:pPr>
      <w:r>
        <w:rPr>
          <w:rFonts w:ascii="Times New Roman" w:eastAsia="Calibri" w:hAnsi="Times New Roman" w:cs="Times New Roman"/>
        </w:rPr>
        <w:t xml:space="preserve">- </w:t>
      </w:r>
      <w:r w:rsidRPr="00D2636A">
        <w:rPr>
          <w:rFonts w:ascii="Times New Roman" w:eastAsia="Calibri" w:hAnsi="Times New Roman" w:cs="Times New Roman"/>
        </w:rPr>
        <w:t xml:space="preserve">посадочные места по количеству обучающихся; </w:t>
      </w:r>
    </w:p>
    <w:p w:rsidR="009D61C6" w:rsidRPr="00D2636A" w:rsidRDefault="009D61C6" w:rsidP="001F5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jc w:val="both"/>
        <w:rPr>
          <w:rFonts w:ascii="Times New Roman" w:eastAsia="Calibri" w:hAnsi="Times New Roman" w:cs="Times New Roman"/>
        </w:rPr>
      </w:pPr>
      <w:r>
        <w:rPr>
          <w:rFonts w:ascii="Times New Roman" w:eastAsia="Calibri" w:hAnsi="Times New Roman" w:cs="Times New Roman"/>
        </w:rPr>
        <w:t xml:space="preserve">- </w:t>
      </w:r>
      <w:r w:rsidRPr="00D2636A">
        <w:rPr>
          <w:rFonts w:ascii="Times New Roman" w:eastAsia="Calibri" w:hAnsi="Times New Roman" w:cs="Times New Roman"/>
        </w:rPr>
        <w:t xml:space="preserve">рабочее место преподавателя; </w:t>
      </w:r>
    </w:p>
    <w:p w:rsidR="009D61C6" w:rsidRPr="00D2636A" w:rsidRDefault="009D61C6" w:rsidP="001F5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jc w:val="both"/>
        <w:rPr>
          <w:rFonts w:ascii="Times New Roman" w:eastAsia="Calibri" w:hAnsi="Times New Roman" w:cs="Times New Roman"/>
        </w:rPr>
      </w:pPr>
      <w:r>
        <w:rPr>
          <w:rFonts w:ascii="Times New Roman" w:eastAsia="Calibri" w:hAnsi="Times New Roman" w:cs="Times New Roman"/>
        </w:rPr>
        <w:t xml:space="preserve">- </w:t>
      </w:r>
      <w:r w:rsidRPr="00D2636A">
        <w:rPr>
          <w:rFonts w:ascii="Times New Roman" w:eastAsia="Calibri" w:hAnsi="Times New Roman" w:cs="Times New Roman"/>
        </w:rPr>
        <w:t xml:space="preserve">комплект учебно-наглядных пособий «Охрана труда»; </w:t>
      </w:r>
    </w:p>
    <w:p w:rsidR="009D61C6" w:rsidRPr="00D2636A" w:rsidRDefault="009D61C6" w:rsidP="001F5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jc w:val="both"/>
        <w:rPr>
          <w:rFonts w:ascii="Times New Roman" w:eastAsia="Calibri" w:hAnsi="Times New Roman" w:cs="Times New Roman"/>
        </w:rPr>
      </w:pPr>
      <w:r>
        <w:rPr>
          <w:rFonts w:ascii="Times New Roman" w:eastAsia="Calibri" w:hAnsi="Times New Roman" w:cs="Times New Roman"/>
        </w:rPr>
        <w:t xml:space="preserve">- </w:t>
      </w:r>
      <w:r w:rsidRPr="00D2636A">
        <w:rPr>
          <w:rFonts w:ascii="Times New Roman" w:eastAsia="Calibri" w:hAnsi="Times New Roman" w:cs="Times New Roman"/>
        </w:rPr>
        <w:t>комплект учебно-наглядных пособий по оказанию первой (доврачебной) помощи;</w:t>
      </w:r>
    </w:p>
    <w:p w:rsidR="009D61C6" w:rsidRPr="00D2636A" w:rsidRDefault="009D61C6" w:rsidP="001F5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jc w:val="both"/>
        <w:rPr>
          <w:rFonts w:ascii="Times New Roman" w:eastAsia="Calibri" w:hAnsi="Times New Roman" w:cs="Times New Roman"/>
          <w:color w:val="000000"/>
        </w:rPr>
      </w:pPr>
      <w:r>
        <w:rPr>
          <w:rFonts w:ascii="Times New Roman" w:eastAsia="Calibri" w:hAnsi="Times New Roman" w:cs="Times New Roman"/>
          <w:color w:val="000000"/>
        </w:rPr>
        <w:t xml:space="preserve">- </w:t>
      </w:r>
      <w:r w:rsidRPr="00D2636A">
        <w:rPr>
          <w:rFonts w:ascii="Times New Roman" w:eastAsia="Calibri" w:hAnsi="Times New Roman" w:cs="Times New Roman"/>
          <w:color w:val="000000"/>
        </w:rPr>
        <w:t>стенды с образцами спецодежды и средств индивидуальной защиты;</w:t>
      </w:r>
    </w:p>
    <w:p w:rsidR="009D61C6" w:rsidRPr="00D2636A" w:rsidRDefault="009D61C6" w:rsidP="001F5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jc w:val="both"/>
        <w:rPr>
          <w:rFonts w:ascii="Times New Roman" w:eastAsia="Calibri" w:hAnsi="Times New Roman" w:cs="Times New Roman"/>
          <w:color w:val="000000"/>
        </w:rPr>
      </w:pPr>
      <w:r>
        <w:rPr>
          <w:rFonts w:ascii="Times New Roman" w:eastAsia="Calibri" w:hAnsi="Times New Roman" w:cs="Times New Roman"/>
          <w:color w:val="000000"/>
        </w:rPr>
        <w:t xml:space="preserve">- </w:t>
      </w:r>
      <w:r w:rsidRPr="00D2636A">
        <w:rPr>
          <w:rFonts w:ascii="Times New Roman" w:eastAsia="Calibri" w:hAnsi="Times New Roman" w:cs="Times New Roman"/>
          <w:color w:val="000000"/>
        </w:rPr>
        <w:t>манекен-тренажер для приобретения навыков по оказанию первой (доврачебной) помощи;</w:t>
      </w:r>
    </w:p>
    <w:p w:rsidR="009D61C6" w:rsidRPr="00D2636A" w:rsidRDefault="009D61C6" w:rsidP="001F5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jc w:val="both"/>
        <w:rPr>
          <w:rFonts w:ascii="Times New Roman" w:eastAsia="Calibri" w:hAnsi="Times New Roman" w:cs="Times New Roman"/>
          <w:color w:val="000000"/>
        </w:rPr>
      </w:pPr>
      <w:r>
        <w:rPr>
          <w:rFonts w:ascii="Times New Roman" w:eastAsia="Calibri" w:hAnsi="Times New Roman" w:cs="Times New Roman"/>
          <w:color w:val="000000"/>
        </w:rPr>
        <w:t xml:space="preserve">- </w:t>
      </w:r>
      <w:r w:rsidRPr="00D2636A">
        <w:rPr>
          <w:rFonts w:ascii="Times New Roman" w:eastAsia="Calibri" w:hAnsi="Times New Roman" w:cs="Times New Roman"/>
          <w:color w:val="000000"/>
        </w:rPr>
        <w:t>комплект плакатов «Пожарная безопасность</w:t>
      </w:r>
      <w:r w:rsidR="007D68C5">
        <w:rPr>
          <w:rFonts w:ascii="Times New Roman" w:eastAsia="Calibri" w:hAnsi="Times New Roman" w:cs="Times New Roman"/>
          <w:color w:val="000000"/>
        </w:rPr>
        <w:t>»</w:t>
      </w:r>
      <w:r w:rsidRPr="00D2636A">
        <w:rPr>
          <w:rFonts w:ascii="Times New Roman" w:eastAsia="Calibri" w:hAnsi="Times New Roman" w:cs="Times New Roman"/>
          <w:color w:val="000000"/>
        </w:rPr>
        <w:t>;</w:t>
      </w:r>
    </w:p>
    <w:p w:rsidR="009D61C6" w:rsidRPr="00D2636A" w:rsidRDefault="009D61C6" w:rsidP="001F5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jc w:val="both"/>
        <w:rPr>
          <w:rFonts w:ascii="Times New Roman" w:eastAsia="Calibri" w:hAnsi="Times New Roman" w:cs="Times New Roman"/>
          <w:color w:val="000000"/>
        </w:rPr>
      </w:pPr>
      <w:r>
        <w:rPr>
          <w:rFonts w:ascii="Times New Roman" w:eastAsia="Calibri" w:hAnsi="Times New Roman" w:cs="Times New Roman"/>
          <w:color w:val="000000"/>
        </w:rPr>
        <w:t xml:space="preserve">- </w:t>
      </w:r>
      <w:r w:rsidRPr="00D2636A">
        <w:rPr>
          <w:rFonts w:ascii="Times New Roman" w:eastAsia="Calibri" w:hAnsi="Times New Roman" w:cs="Times New Roman"/>
          <w:color w:val="000000"/>
        </w:rPr>
        <w:t>журналы проведения инструктажей на производстве;</w:t>
      </w:r>
    </w:p>
    <w:p w:rsidR="009D61C6" w:rsidRPr="00D2636A" w:rsidRDefault="009D61C6" w:rsidP="001F5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jc w:val="both"/>
        <w:rPr>
          <w:rFonts w:ascii="Times New Roman" w:eastAsia="Calibri" w:hAnsi="Times New Roman" w:cs="Times New Roman"/>
          <w:color w:val="000000"/>
        </w:rPr>
      </w:pPr>
      <w:r>
        <w:rPr>
          <w:rFonts w:ascii="Times New Roman" w:eastAsia="Calibri" w:hAnsi="Times New Roman" w:cs="Times New Roman"/>
          <w:color w:val="000000"/>
        </w:rPr>
        <w:t xml:space="preserve">- </w:t>
      </w:r>
      <w:r w:rsidRPr="00D2636A">
        <w:rPr>
          <w:rFonts w:ascii="Times New Roman" w:eastAsia="Calibri" w:hAnsi="Times New Roman" w:cs="Times New Roman"/>
          <w:color w:val="000000"/>
        </w:rPr>
        <w:t>журнал трехступенчатого контроля</w:t>
      </w:r>
      <w:r>
        <w:rPr>
          <w:rFonts w:ascii="Times New Roman" w:eastAsia="Calibri" w:hAnsi="Times New Roman" w:cs="Times New Roman"/>
          <w:color w:val="000000"/>
        </w:rPr>
        <w:t>;</w:t>
      </w:r>
    </w:p>
    <w:p w:rsidR="009D61C6" w:rsidRPr="00EA716C" w:rsidRDefault="009D61C6" w:rsidP="001F528F">
      <w:pPr>
        <w:suppressAutoHyphens/>
        <w:autoSpaceDE w:val="0"/>
        <w:autoSpaceDN w:val="0"/>
        <w:adjustRightInd w:val="0"/>
        <w:spacing w:after="0" w:line="360" w:lineRule="auto"/>
        <w:ind w:firstLine="709"/>
        <w:jc w:val="both"/>
        <w:rPr>
          <w:rFonts w:ascii="Times New Roman" w:hAnsi="Times New Roman" w:cs="Times New Roman"/>
          <w:bCs/>
          <w:i/>
        </w:rPr>
      </w:pPr>
      <w:r w:rsidRPr="00EA716C">
        <w:rPr>
          <w:rFonts w:ascii="Times New Roman" w:hAnsi="Times New Roman" w:cs="Times New Roman"/>
          <w:bCs/>
          <w:i/>
        </w:rPr>
        <w:t>техническими средствами обучения:</w:t>
      </w:r>
    </w:p>
    <w:p w:rsidR="009D61C6" w:rsidRDefault="009D61C6" w:rsidP="001F528F">
      <w:pPr>
        <w:suppressAutoHyphens/>
        <w:autoSpaceDE w:val="0"/>
        <w:autoSpaceDN w:val="0"/>
        <w:adjustRightInd w:val="0"/>
        <w:spacing w:after="0" w:line="360" w:lineRule="auto"/>
        <w:ind w:firstLine="284"/>
        <w:jc w:val="both"/>
        <w:rPr>
          <w:rFonts w:ascii="Times New Roman" w:hAnsi="Times New Roman" w:cs="Times New Roman"/>
          <w:bCs/>
        </w:rPr>
      </w:pPr>
      <w:r>
        <w:rPr>
          <w:rFonts w:ascii="Times New Roman" w:hAnsi="Times New Roman" w:cs="Times New Roman"/>
          <w:bCs/>
        </w:rPr>
        <w:t>– компьютер с лицензионным программным обеспечением;</w:t>
      </w:r>
    </w:p>
    <w:p w:rsidR="009D61C6" w:rsidRDefault="009D61C6" w:rsidP="001F528F">
      <w:pPr>
        <w:suppressAutoHyphens/>
        <w:autoSpaceDE w:val="0"/>
        <w:autoSpaceDN w:val="0"/>
        <w:adjustRightInd w:val="0"/>
        <w:spacing w:after="0" w:line="360" w:lineRule="auto"/>
        <w:ind w:firstLine="284"/>
        <w:jc w:val="both"/>
        <w:rPr>
          <w:rFonts w:ascii="Times New Roman" w:hAnsi="Times New Roman" w:cs="Times New Roman"/>
          <w:bCs/>
        </w:rPr>
      </w:pPr>
      <w:r>
        <w:rPr>
          <w:rFonts w:ascii="Times New Roman" w:hAnsi="Times New Roman" w:cs="Times New Roman"/>
          <w:bCs/>
        </w:rPr>
        <w:t>– мультимедиапроектор.</w:t>
      </w:r>
    </w:p>
    <w:p w:rsidR="009D61C6" w:rsidRPr="00414C20" w:rsidRDefault="009D61C6" w:rsidP="001F528F">
      <w:pPr>
        <w:suppressAutoHyphens/>
        <w:spacing w:after="0" w:line="360" w:lineRule="auto"/>
        <w:ind w:firstLine="709"/>
        <w:jc w:val="both"/>
        <w:rPr>
          <w:rFonts w:ascii="Times New Roman" w:hAnsi="Times New Roman" w:cs="Times New Roman"/>
          <w:b/>
          <w:bCs/>
        </w:rPr>
      </w:pPr>
      <w:r w:rsidRPr="00414C20">
        <w:rPr>
          <w:rFonts w:ascii="Times New Roman" w:hAnsi="Times New Roman" w:cs="Times New Roman"/>
          <w:b/>
          <w:bCs/>
        </w:rPr>
        <w:t>3.2. Информационное обеспечение реализации программы</w:t>
      </w:r>
    </w:p>
    <w:p w:rsidR="009D61C6" w:rsidRPr="00414C20" w:rsidRDefault="009D61C6" w:rsidP="001F528F">
      <w:pPr>
        <w:suppressAutoHyphens/>
        <w:spacing w:after="0" w:line="360" w:lineRule="auto"/>
        <w:ind w:firstLine="709"/>
        <w:jc w:val="both"/>
        <w:rPr>
          <w:rFonts w:ascii="Times New Roman" w:hAnsi="Times New Roman" w:cs="Times New Roman"/>
        </w:rPr>
      </w:pPr>
      <w:r w:rsidRPr="00414C20">
        <w:rPr>
          <w:rFonts w:ascii="Times New Roman" w:hAnsi="Times New Roman" w:cs="Times New Roman"/>
          <w:bCs/>
        </w:rPr>
        <w:t>Для реализации программы библиотечный фонд образовате</w:t>
      </w:r>
      <w:r>
        <w:rPr>
          <w:rFonts w:ascii="Times New Roman" w:hAnsi="Times New Roman" w:cs="Times New Roman"/>
          <w:bCs/>
        </w:rPr>
        <w:t>льной организации име</w:t>
      </w:r>
      <w:r w:rsidR="00702652">
        <w:rPr>
          <w:rFonts w:ascii="Times New Roman" w:hAnsi="Times New Roman" w:cs="Times New Roman"/>
          <w:bCs/>
        </w:rPr>
        <w:t xml:space="preserve">ет </w:t>
      </w:r>
      <w:r w:rsidRPr="00414C20">
        <w:rPr>
          <w:rFonts w:ascii="Times New Roman" w:hAnsi="Times New Roman" w:cs="Times New Roman"/>
          <w:bCs/>
        </w:rPr>
        <w:t>п</w:t>
      </w:r>
      <w:r w:rsidRPr="00414C20">
        <w:rPr>
          <w:rFonts w:ascii="Times New Roman" w:hAnsi="Times New Roman"/>
          <w:sz w:val="24"/>
          <w:szCs w:val="24"/>
        </w:rPr>
        <w:t>ечатные и электронные образовательные и информационные ресурсы, рекомендуемы</w:t>
      </w:r>
      <w:r>
        <w:rPr>
          <w:rFonts w:ascii="Times New Roman" w:hAnsi="Times New Roman"/>
          <w:sz w:val="24"/>
          <w:szCs w:val="24"/>
        </w:rPr>
        <w:t>е</w:t>
      </w:r>
      <w:r w:rsidRPr="00414C20">
        <w:rPr>
          <w:rFonts w:ascii="Times New Roman" w:hAnsi="Times New Roman"/>
          <w:sz w:val="24"/>
          <w:szCs w:val="24"/>
        </w:rPr>
        <w:t xml:space="preserve"> для использования в образовательном процессе</w:t>
      </w:r>
      <w:r>
        <w:rPr>
          <w:rFonts w:ascii="Times New Roman" w:hAnsi="Times New Roman"/>
          <w:sz w:val="24"/>
          <w:szCs w:val="24"/>
        </w:rPr>
        <w:t>.</w:t>
      </w:r>
    </w:p>
    <w:p w:rsidR="009D61C6" w:rsidRPr="00976D42" w:rsidRDefault="009D61C6" w:rsidP="001F528F">
      <w:pPr>
        <w:tabs>
          <w:tab w:val="left" w:pos="993"/>
          <w:tab w:val="left" w:pos="1134"/>
        </w:tabs>
        <w:autoSpaceDE w:val="0"/>
        <w:autoSpaceDN w:val="0"/>
        <w:spacing w:after="0" w:line="360" w:lineRule="auto"/>
        <w:ind w:firstLine="709"/>
        <w:jc w:val="both"/>
        <w:outlineLvl w:val="0"/>
        <w:rPr>
          <w:rFonts w:ascii="Times New Roman" w:eastAsia="Times New Roman" w:hAnsi="Times New Roman" w:cs="Times New Roman"/>
          <w:b/>
          <w:sz w:val="24"/>
          <w:szCs w:val="24"/>
        </w:rPr>
      </w:pPr>
      <w:r w:rsidRPr="00976D42">
        <w:rPr>
          <w:rFonts w:ascii="Times New Roman" w:eastAsia="Times New Roman" w:hAnsi="Times New Roman" w:cs="Times New Roman"/>
          <w:b/>
          <w:sz w:val="24"/>
          <w:szCs w:val="24"/>
        </w:rPr>
        <w:t>3.2.1. Печатные издания</w:t>
      </w:r>
    </w:p>
    <w:p w:rsidR="00A65BF5" w:rsidRDefault="00A65BF5" w:rsidP="00D70B3D">
      <w:pPr>
        <w:pStyle w:val="a7"/>
        <w:numPr>
          <w:ilvl w:val="0"/>
          <w:numId w:val="3"/>
        </w:numPr>
        <w:shd w:val="clear" w:color="auto" w:fill="FFFFFF" w:themeFill="background1"/>
        <w:tabs>
          <w:tab w:val="left" w:pos="993"/>
          <w:tab w:val="left" w:pos="1134"/>
        </w:tabs>
        <w:spacing w:before="0" w:after="0" w:line="360" w:lineRule="auto"/>
        <w:ind w:left="0" w:firstLine="709"/>
        <w:contextualSpacing/>
        <w:jc w:val="both"/>
      </w:pPr>
      <w:r>
        <w:t>Карнаух Н.Н. Охрана труда: У</w:t>
      </w:r>
      <w:r w:rsidRPr="00D7419A">
        <w:t>чебник / Н.Н. Карнаух. – М.: Юрайт, 20</w:t>
      </w:r>
      <w:r w:rsidR="00673CE1">
        <w:t>24</w:t>
      </w:r>
      <w:r w:rsidRPr="00D7419A">
        <w:t>. – 3</w:t>
      </w:r>
      <w:r w:rsidR="00673CE1">
        <w:t>43</w:t>
      </w:r>
      <w:r w:rsidRPr="00D7419A">
        <w:t xml:space="preserve"> c.</w:t>
      </w:r>
    </w:p>
    <w:p w:rsidR="00A65BF5" w:rsidRPr="007601BB" w:rsidRDefault="00A65BF5" w:rsidP="00D70B3D">
      <w:pPr>
        <w:pStyle w:val="a7"/>
        <w:numPr>
          <w:ilvl w:val="0"/>
          <w:numId w:val="3"/>
        </w:numPr>
        <w:shd w:val="clear" w:color="auto" w:fill="FFFFFF" w:themeFill="background1"/>
        <w:tabs>
          <w:tab w:val="left" w:pos="993"/>
          <w:tab w:val="left" w:pos="1134"/>
        </w:tabs>
        <w:spacing w:before="0" w:after="0" w:line="360" w:lineRule="auto"/>
        <w:ind w:left="0" w:firstLine="709"/>
        <w:contextualSpacing/>
        <w:jc w:val="both"/>
      </w:pPr>
      <w:r w:rsidRPr="007601BB">
        <w:rPr>
          <w:color w:val="000000"/>
        </w:rPr>
        <w:t>Ковалев А.В. Охрана труда: справочник / А.В. Ковалев, Е.В. Ковалева. - Рн/Д: Феникс,201</w:t>
      </w:r>
      <w:r w:rsidR="00CC7AA9">
        <w:rPr>
          <w:color w:val="000000"/>
        </w:rPr>
        <w:t>7</w:t>
      </w:r>
      <w:r w:rsidRPr="007601BB">
        <w:rPr>
          <w:color w:val="000000"/>
        </w:rPr>
        <w:t>. - 224 c.</w:t>
      </w:r>
    </w:p>
    <w:p w:rsidR="00A65BF5" w:rsidRPr="007601BB" w:rsidRDefault="00A65BF5" w:rsidP="00D70B3D">
      <w:pPr>
        <w:pStyle w:val="a7"/>
        <w:numPr>
          <w:ilvl w:val="0"/>
          <w:numId w:val="3"/>
        </w:numPr>
        <w:shd w:val="clear" w:color="auto" w:fill="FFFFFF" w:themeFill="background1"/>
        <w:tabs>
          <w:tab w:val="left" w:pos="993"/>
          <w:tab w:val="left" w:pos="1134"/>
        </w:tabs>
        <w:spacing w:before="0" w:after="0" w:line="360" w:lineRule="auto"/>
        <w:ind w:left="0" w:firstLine="709"/>
        <w:contextualSpacing/>
        <w:jc w:val="both"/>
      </w:pPr>
      <w:r w:rsidRPr="007601BB">
        <w:rPr>
          <w:color w:val="000000"/>
        </w:rPr>
        <w:t xml:space="preserve">Медведев, В.Т. Охрана труда и промышленная экология: Учебник / В.Т.Медведев. - М.: </w:t>
      </w:r>
      <w:r w:rsidR="00D70B3D">
        <w:rPr>
          <w:color w:val="000000"/>
        </w:rPr>
        <w:t>Издательский центр «Академия»,</w:t>
      </w:r>
      <w:r w:rsidRPr="007601BB">
        <w:rPr>
          <w:color w:val="000000"/>
        </w:rPr>
        <w:t xml:space="preserve"> 2018. - 128 c.</w:t>
      </w:r>
    </w:p>
    <w:p w:rsidR="00A65BF5" w:rsidRPr="007601BB" w:rsidRDefault="00A65BF5" w:rsidP="00D70B3D">
      <w:pPr>
        <w:pStyle w:val="a7"/>
        <w:numPr>
          <w:ilvl w:val="0"/>
          <w:numId w:val="3"/>
        </w:numPr>
        <w:tabs>
          <w:tab w:val="left" w:pos="993"/>
          <w:tab w:val="left" w:pos="1134"/>
        </w:tabs>
        <w:spacing w:after="0" w:line="360" w:lineRule="auto"/>
        <w:ind w:left="0" w:firstLine="709"/>
        <w:contextualSpacing/>
        <w:jc w:val="both"/>
      </w:pPr>
      <w:r w:rsidRPr="007601BB">
        <w:rPr>
          <w:color w:val="000000"/>
        </w:rPr>
        <w:t>Михайлов, Ю.М. Охрана труда при эксплуатации электроустановок. /Ю.М. Михайлов. - М.: Альфа-Пресс, 201</w:t>
      </w:r>
      <w:r w:rsidR="009457DB">
        <w:rPr>
          <w:color w:val="000000"/>
        </w:rPr>
        <w:t>8</w:t>
      </w:r>
      <w:r w:rsidRPr="007601BB">
        <w:rPr>
          <w:color w:val="000000"/>
        </w:rPr>
        <w:t>. - 256 c.</w:t>
      </w:r>
    </w:p>
    <w:p w:rsidR="00A65BF5" w:rsidRPr="00C2164B" w:rsidRDefault="00A65BF5" w:rsidP="00D70B3D">
      <w:pPr>
        <w:pStyle w:val="a7"/>
        <w:numPr>
          <w:ilvl w:val="0"/>
          <w:numId w:val="3"/>
        </w:numPr>
        <w:shd w:val="clear" w:color="auto" w:fill="FFFFFF" w:themeFill="background1"/>
        <w:tabs>
          <w:tab w:val="left" w:pos="993"/>
          <w:tab w:val="left" w:pos="1134"/>
        </w:tabs>
        <w:spacing w:before="0" w:after="0" w:line="360" w:lineRule="auto"/>
        <w:ind w:left="0" w:firstLine="709"/>
        <w:contextualSpacing/>
        <w:jc w:val="both"/>
      </w:pPr>
      <w:r>
        <w:t>Попова Т.В. Охрана труда: Учебное пособие</w:t>
      </w:r>
      <w:r w:rsidR="00D70B3D">
        <w:t xml:space="preserve"> </w:t>
      </w:r>
      <w:r>
        <w:t>/Т.В.Попова – Ростов н/Д: Феникс , 2018, - 318с., (Среднее профессиональное образование).</w:t>
      </w:r>
    </w:p>
    <w:p w:rsidR="00A65BF5" w:rsidRPr="0061297D" w:rsidRDefault="00A65BF5" w:rsidP="00D70B3D">
      <w:pPr>
        <w:pStyle w:val="a7"/>
        <w:numPr>
          <w:ilvl w:val="0"/>
          <w:numId w:val="3"/>
        </w:numPr>
        <w:shd w:val="clear" w:color="auto" w:fill="FFFFFF" w:themeFill="background1"/>
        <w:tabs>
          <w:tab w:val="left" w:pos="993"/>
          <w:tab w:val="left" w:pos="1134"/>
        </w:tabs>
        <w:spacing w:before="0" w:after="0" w:line="360" w:lineRule="auto"/>
        <w:ind w:left="0" w:firstLine="709"/>
        <w:contextualSpacing/>
        <w:jc w:val="both"/>
      </w:pPr>
      <w:r w:rsidRPr="007601BB">
        <w:rPr>
          <w:color w:val="000000"/>
        </w:rPr>
        <w:t>Титова, Г.Н. Охрана труда. Практические интерактивные занятия:</w:t>
      </w:r>
      <w:r w:rsidR="009457DB">
        <w:rPr>
          <w:color w:val="000000"/>
        </w:rPr>
        <w:t xml:space="preserve"> </w:t>
      </w:r>
      <w:r w:rsidRPr="007601BB">
        <w:rPr>
          <w:color w:val="000000"/>
        </w:rPr>
        <w:t>Учебное пособие / Г.Н. Титова, Н.С. Громов и др. - СПб.: Лань, 2019. - 280 c.</w:t>
      </w:r>
    </w:p>
    <w:p w:rsidR="00A65BF5" w:rsidRDefault="00A65BF5" w:rsidP="00D70B3D">
      <w:pPr>
        <w:pStyle w:val="a7"/>
        <w:numPr>
          <w:ilvl w:val="0"/>
          <w:numId w:val="3"/>
        </w:numPr>
        <w:shd w:val="clear" w:color="auto" w:fill="FFFFFF" w:themeFill="background1"/>
        <w:tabs>
          <w:tab w:val="left" w:pos="993"/>
          <w:tab w:val="left" w:pos="1134"/>
        </w:tabs>
        <w:spacing w:before="0" w:after="0" w:line="360" w:lineRule="auto"/>
        <w:ind w:left="0" w:firstLine="709"/>
        <w:contextualSpacing/>
        <w:jc w:val="both"/>
      </w:pPr>
      <w:r>
        <w:t>Титова Т.С., Быстров Е.Н. Охрана труда на железнодорожном транспорте. - М.: ООО «Издательский дом «</w:t>
      </w:r>
      <w:r w:rsidRPr="002C7729">
        <w:t>Автограф</w:t>
      </w:r>
      <w:r>
        <w:t>», 201</w:t>
      </w:r>
      <w:r w:rsidR="009457DB">
        <w:t>9</w:t>
      </w:r>
      <w:r>
        <w:t xml:space="preserve"> г.- 485с.      </w:t>
      </w:r>
    </w:p>
    <w:p w:rsidR="009D61C6" w:rsidRPr="00976D42" w:rsidRDefault="009D61C6" w:rsidP="001F528F">
      <w:pPr>
        <w:tabs>
          <w:tab w:val="left" w:pos="993"/>
          <w:tab w:val="left" w:pos="1134"/>
        </w:tabs>
        <w:autoSpaceDE w:val="0"/>
        <w:autoSpaceDN w:val="0"/>
        <w:spacing w:after="0" w:line="360" w:lineRule="auto"/>
        <w:ind w:firstLine="641"/>
        <w:jc w:val="both"/>
        <w:outlineLvl w:val="0"/>
        <w:rPr>
          <w:rFonts w:ascii="Times New Roman" w:eastAsia="Times New Roman" w:hAnsi="Times New Roman" w:cs="Times New Roman"/>
          <w:b/>
          <w:sz w:val="24"/>
          <w:szCs w:val="24"/>
        </w:rPr>
      </w:pPr>
      <w:r w:rsidRPr="00976D42">
        <w:rPr>
          <w:rFonts w:ascii="Times New Roman" w:eastAsia="Times New Roman" w:hAnsi="Times New Roman" w:cs="Times New Roman"/>
          <w:b/>
          <w:sz w:val="24"/>
          <w:szCs w:val="24"/>
        </w:rPr>
        <w:t>3.2.2.</w:t>
      </w:r>
      <w:r w:rsidR="00D70B3D">
        <w:rPr>
          <w:rFonts w:ascii="Times New Roman" w:eastAsia="Times New Roman" w:hAnsi="Times New Roman" w:cs="Times New Roman"/>
          <w:b/>
          <w:sz w:val="24"/>
          <w:szCs w:val="24"/>
        </w:rPr>
        <w:t xml:space="preserve"> </w:t>
      </w:r>
      <w:r w:rsidRPr="00976D42">
        <w:rPr>
          <w:rFonts w:ascii="Times New Roman" w:eastAsia="Times New Roman" w:hAnsi="Times New Roman" w:cs="Times New Roman"/>
          <w:b/>
          <w:sz w:val="24"/>
          <w:szCs w:val="24"/>
        </w:rPr>
        <w:t>Электронные издания (электронные ресурсы)</w:t>
      </w:r>
    </w:p>
    <w:p w:rsidR="009D61C6" w:rsidRPr="002C7729" w:rsidRDefault="009D61C6" w:rsidP="001F528F">
      <w:pPr>
        <w:pStyle w:val="a7"/>
        <w:numPr>
          <w:ilvl w:val="0"/>
          <w:numId w:val="4"/>
        </w:numPr>
        <w:tabs>
          <w:tab w:val="left" w:pos="993"/>
          <w:tab w:val="left" w:pos="1134"/>
        </w:tabs>
        <w:autoSpaceDE w:val="0"/>
        <w:autoSpaceDN w:val="0"/>
        <w:spacing w:before="0" w:after="0" w:line="360" w:lineRule="auto"/>
        <w:jc w:val="both"/>
        <w:outlineLvl w:val="0"/>
      </w:pPr>
      <w:r w:rsidRPr="00F33360">
        <w:t xml:space="preserve">Информационный портал по охране труда. </w:t>
      </w:r>
      <w:r w:rsidRPr="00AE41C1">
        <w:sym w:font="Symbol" w:char="F02D"/>
      </w:r>
      <w:r w:rsidRPr="00F33360">
        <w:t xml:space="preserve"> Режим доступа: </w:t>
      </w:r>
      <w:hyperlink r:id="rId9" w:history="1">
        <w:r w:rsidR="007D68C5" w:rsidRPr="003C3A8C">
          <w:rPr>
            <w:rStyle w:val="a6"/>
          </w:rPr>
          <w:t>https://ohranatruda.ru/</w:t>
        </w:r>
      </w:hyperlink>
    </w:p>
    <w:p w:rsidR="009D61C6" w:rsidRPr="002C7729" w:rsidRDefault="009D61C6" w:rsidP="00CD24AB">
      <w:pPr>
        <w:pStyle w:val="a7"/>
        <w:numPr>
          <w:ilvl w:val="0"/>
          <w:numId w:val="4"/>
        </w:numPr>
        <w:tabs>
          <w:tab w:val="left" w:pos="709"/>
          <w:tab w:val="left" w:pos="993"/>
          <w:tab w:val="left" w:pos="1134"/>
        </w:tabs>
        <w:autoSpaceDE w:val="0"/>
        <w:autoSpaceDN w:val="0"/>
        <w:spacing w:before="0" w:after="0" w:line="360" w:lineRule="auto"/>
        <w:ind w:left="0" w:firstLine="360"/>
        <w:jc w:val="both"/>
        <w:outlineLvl w:val="0"/>
      </w:pPr>
      <w:r w:rsidRPr="00F33360">
        <w:lastRenderedPageBreak/>
        <w:t xml:space="preserve">Справочно-правовая система «КонсультантПлюс». </w:t>
      </w:r>
      <w:r w:rsidRPr="00AE41C1">
        <w:sym w:font="Symbol" w:char="F02D"/>
      </w:r>
      <w:r w:rsidRPr="00F33360">
        <w:t xml:space="preserve"> Режим доступа: </w:t>
      </w:r>
      <w:hyperlink r:id="rId10" w:history="1">
        <w:r w:rsidR="007D68C5" w:rsidRPr="003C3A8C">
          <w:rPr>
            <w:rStyle w:val="a6"/>
          </w:rPr>
          <w:t>http://www.consultant.ru/</w:t>
        </w:r>
      </w:hyperlink>
    </w:p>
    <w:p w:rsidR="007D68C5" w:rsidRDefault="009D61C6" w:rsidP="00CD24AB">
      <w:pPr>
        <w:pStyle w:val="a7"/>
        <w:numPr>
          <w:ilvl w:val="0"/>
          <w:numId w:val="4"/>
        </w:numPr>
        <w:tabs>
          <w:tab w:val="left" w:pos="709"/>
          <w:tab w:val="left" w:pos="993"/>
          <w:tab w:val="left" w:pos="1134"/>
        </w:tabs>
        <w:autoSpaceDE w:val="0"/>
        <w:autoSpaceDN w:val="0"/>
        <w:spacing w:before="0" w:after="0" w:line="360" w:lineRule="auto"/>
        <w:ind w:left="0" w:firstLine="360"/>
        <w:jc w:val="both"/>
        <w:outlineLvl w:val="0"/>
      </w:pPr>
      <w:r w:rsidRPr="00F33360">
        <w:t xml:space="preserve">Справочно-правовая система «Гарант». </w:t>
      </w:r>
      <w:r w:rsidRPr="00AE41C1">
        <w:sym w:font="Symbol" w:char="F02D"/>
      </w:r>
      <w:r w:rsidRPr="00F33360">
        <w:t xml:space="preserve"> Режим доступа: </w:t>
      </w:r>
      <w:hyperlink r:id="rId11" w:history="1">
        <w:r w:rsidR="007D68C5" w:rsidRPr="003C3A8C">
          <w:rPr>
            <w:rStyle w:val="a6"/>
          </w:rPr>
          <w:t>http://www.garant.ru/</w:t>
        </w:r>
      </w:hyperlink>
    </w:p>
    <w:p w:rsidR="008149D0" w:rsidRDefault="00606768" w:rsidP="00CD24AB">
      <w:pPr>
        <w:pStyle w:val="a7"/>
        <w:numPr>
          <w:ilvl w:val="0"/>
          <w:numId w:val="4"/>
        </w:numPr>
        <w:tabs>
          <w:tab w:val="left" w:pos="709"/>
          <w:tab w:val="left" w:pos="993"/>
          <w:tab w:val="left" w:pos="1134"/>
        </w:tabs>
        <w:autoSpaceDE w:val="0"/>
        <w:autoSpaceDN w:val="0"/>
        <w:spacing w:before="0" w:after="0" w:line="360" w:lineRule="auto"/>
        <w:ind w:left="0" w:firstLine="360"/>
        <w:jc w:val="both"/>
        <w:outlineLvl w:val="0"/>
      </w:pPr>
      <w:r>
        <w:t xml:space="preserve">Российская энциклопедия по охране труда. Форма доступа: </w:t>
      </w:r>
      <w:hyperlink r:id="rId12" w:history="1">
        <w:r w:rsidR="00976D42" w:rsidRPr="00511E35">
          <w:rPr>
            <w:rStyle w:val="a6"/>
          </w:rPr>
          <w:t>http://bio.niv.ru/doc/encyclopedia/work-safety/index.htm</w:t>
        </w:r>
      </w:hyperlink>
    </w:p>
    <w:p w:rsidR="00DF3CC8" w:rsidRDefault="00606768" w:rsidP="00CD24AB">
      <w:pPr>
        <w:pStyle w:val="a7"/>
        <w:numPr>
          <w:ilvl w:val="0"/>
          <w:numId w:val="4"/>
        </w:numPr>
        <w:tabs>
          <w:tab w:val="left" w:pos="709"/>
          <w:tab w:val="left" w:pos="993"/>
          <w:tab w:val="left" w:pos="1134"/>
        </w:tabs>
        <w:autoSpaceDE w:val="0"/>
        <w:autoSpaceDN w:val="0"/>
        <w:spacing w:before="0" w:after="0" w:line="360" w:lineRule="auto"/>
        <w:ind w:left="0" w:firstLine="360"/>
        <w:jc w:val="both"/>
        <w:outlineLvl w:val="0"/>
      </w:pPr>
      <w:r>
        <w:t xml:space="preserve">«Железнодорожный транспорт» (ежемесячный научно-теоретический технико-экономический журнал). Форма доступа: </w:t>
      </w:r>
      <w:hyperlink r:id="rId13" w:history="1">
        <w:r w:rsidR="00DF3CC8" w:rsidRPr="00511E35">
          <w:rPr>
            <w:rStyle w:val="a6"/>
          </w:rPr>
          <w:t>http://www.zdt-magazine.ru/</w:t>
        </w:r>
      </w:hyperlink>
    </w:p>
    <w:p w:rsidR="00D0041C" w:rsidRDefault="00606768" w:rsidP="00CD24AB">
      <w:pPr>
        <w:pStyle w:val="a7"/>
        <w:numPr>
          <w:ilvl w:val="0"/>
          <w:numId w:val="4"/>
        </w:numPr>
        <w:tabs>
          <w:tab w:val="left" w:pos="709"/>
          <w:tab w:val="left" w:pos="993"/>
          <w:tab w:val="left" w:pos="1134"/>
        </w:tabs>
        <w:autoSpaceDE w:val="0"/>
        <w:autoSpaceDN w:val="0"/>
        <w:spacing w:before="0" w:after="0" w:line="360" w:lineRule="auto"/>
        <w:ind w:left="0" w:firstLine="360"/>
        <w:jc w:val="both"/>
        <w:outlineLvl w:val="0"/>
      </w:pPr>
      <w:r>
        <w:t xml:space="preserve">«Гудок» (газета). Учредитель — ОАО «РЖД». Форма доступа: </w:t>
      </w:r>
      <w:hyperlink r:id="rId14" w:history="1">
        <w:r w:rsidRPr="00511E35">
          <w:rPr>
            <w:rStyle w:val="a6"/>
          </w:rPr>
          <w:t>www.onlinegazeta.info/gazeta_goodok.htm</w:t>
        </w:r>
      </w:hyperlink>
    </w:p>
    <w:p w:rsidR="009D61C6" w:rsidRPr="00F33360" w:rsidRDefault="009D61C6" w:rsidP="00D70B3D">
      <w:pPr>
        <w:shd w:val="clear" w:color="auto" w:fill="FFFFFF" w:themeFill="background1"/>
        <w:spacing w:after="0" w:line="360" w:lineRule="auto"/>
        <w:ind w:firstLine="360"/>
        <w:jc w:val="both"/>
        <w:rPr>
          <w:rFonts w:ascii="Times New Roman" w:eastAsia="Calibri" w:hAnsi="Times New Roman" w:cs="Times New Roman"/>
          <w:b/>
          <w:i/>
          <w:sz w:val="24"/>
          <w:szCs w:val="24"/>
          <w:lang w:eastAsia="en-US"/>
        </w:rPr>
      </w:pPr>
      <w:r w:rsidRPr="00F33360">
        <w:rPr>
          <w:rFonts w:ascii="Times New Roman" w:eastAsia="Times New Roman" w:hAnsi="Times New Roman" w:cs="Times New Roman"/>
          <w:b/>
          <w:sz w:val="24"/>
          <w:szCs w:val="24"/>
        </w:rPr>
        <w:t>3.2.3</w:t>
      </w:r>
      <w:r w:rsidRPr="00CE1CDC">
        <w:rPr>
          <w:rFonts w:ascii="Times New Roman" w:eastAsia="Calibri" w:hAnsi="Times New Roman" w:cs="Times New Roman"/>
          <w:b/>
          <w:sz w:val="24"/>
          <w:szCs w:val="24"/>
          <w:lang w:eastAsia="en-US"/>
        </w:rPr>
        <w:t>Дополнительная литература</w:t>
      </w:r>
    </w:p>
    <w:p w:rsidR="00F37A2B" w:rsidRDefault="00F37A2B" w:rsidP="00CD24AB">
      <w:pPr>
        <w:pStyle w:val="a7"/>
        <w:numPr>
          <w:ilvl w:val="0"/>
          <w:numId w:val="6"/>
        </w:numPr>
        <w:shd w:val="clear" w:color="auto" w:fill="FFFFFF"/>
        <w:tabs>
          <w:tab w:val="left" w:pos="851"/>
          <w:tab w:val="left" w:pos="993"/>
          <w:tab w:val="left" w:pos="1276"/>
        </w:tabs>
        <w:spacing w:after="0" w:line="360" w:lineRule="auto"/>
        <w:ind w:left="0" w:firstLine="709"/>
        <w:contextualSpacing/>
        <w:jc w:val="both"/>
        <w:rPr>
          <w:rFonts w:eastAsia="Calibri"/>
          <w:lang w:eastAsia="en-US"/>
        </w:rPr>
      </w:pPr>
      <w:r w:rsidRPr="005057BC">
        <w:rPr>
          <w:rFonts w:eastAsia="Calibri"/>
          <w:lang w:eastAsia="en-US"/>
        </w:rPr>
        <w:t>Трудовой кодекс Российской Федерации: от 30.12.2001 № 197-ФЗ: в ред. от 05.02.2018.</w:t>
      </w:r>
    </w:p>
    <w:p w:rsidR="00F37A2B" w:rsidRDefault="00F37A2B" w:rsidP="00CD24AB">
      <w:pPr>
        <w:pStyle w:val="a7"/>
        <w:numPr>
          <w:ilvl w:val="0"/>
          <w:numId w:val="6"/>
        </w:numPr>
        <w:shd w:val="clear" w:color="auto" w:fill="FFFFFF"/>
        <w:tabs>
          <w:tab w:val="left" w:pos="851"/>
          <w:tab w:val="left" w:pos="993"/>
          <w:tab w:val="left" w:pos="1276"/>
        </w:tabs>
        <w:spacing w:after="0" w:line="360" w:lineRule="auto"/>
        <w:ind w:left="0" w:firstLine="709"/>
        <w:contextualSpacing/>
        <w:jc w:val="both"/>
        <w:rPr>
          <w:rFonts w:eastAsia="Calibri"/>
          <w:lang w:eastAsia="en-US"/>
        </w:rPr>
      </w:pPr>
      <w:r w:rsidRPr="005057BC">
        <w:rPr>
          <w:rFonts w:eastAsia="Calibri"/>
          <w:lang w:eastAsia="en-US"/>
        </w:rPr>
        <w:t>О пожарной безопасности: федер. закон от 21.12.1994 № 69-ФЗ: в ред. от 29.07.2017.</w:t>
      </w:r>
    </w:p>
    <w:p w:rsidR="00F37A2B" w:rsidRDefault="00F37A2B" w:rsidP="00CD24AB">
      <w:pPr>
        <w:pStyle w:val="a7"/>
        <w:numPr>
          <w:ilvl w:val="0"/>
          <w:numId w:val="6"/>
        </w:numPr>
        <w:shd w:val="clear" w:color="auto" w:fill="FFFFFF"/>
        <w:tabs>
          <w:tab w:val="left" w:pos="851"/>
          <w:tab w:val="left" w:pos="993"/>
          <w:tab w:val="left" w:pos="1276"/>
        </w:tabs>
        <w:spacing w:after="0" w:line="360" w:lineRule="auto"/>
        <w:ind w:left="0" w:firstLine="709"/>
        <w:contextualSpacing/>
        <w:jc w:val="both"/>
        <w:rPr>
          <w:rFonts w:eastAsia="Calibri"/>
          <w:lang w:eastAsia="en-US"/>
        </w:rPr>
      </w:pPr>
      <w:r w:rsidRPr="005057BC">
        <w:rPr>
          <w:rFonts w:eastAsia="Calibri"/>
          <w:lang w:eastAsia="en-US"/>
        </w:rPr>
        <w:t>О специальной оценке условий труда: федер. закон от 28.12.2013 № 426-ФЗ: в ред. от 01.05.2016.</w:t>
      </w:r>
    </w:p>
    <w:p w:rsidR="00F37A2B" w:rsidRDefault="00F37A2B" w:rsidP="00CD24AB">
      <w:pPr>
        <w:pStyle w:val="a7"/>
        <w:numPr>
          <w:ilvl w:val="0"/>
          <w:numId w:val="6"/>
        </w:numPr>
        <w:shd w:val="clear" w:color="auto" w:fill="FFFFFF"/>
        <w:tabs>
          <w:tab w:val="left" w:pos="851"/>
          <w:tab w:val="left" w:pos="993"/>
          <w:tab w:val="left" w:pos="1276"/>
        </w:tabs>
        <w:spacing w:after="0" w:line="360" w:lineRule="auto"/>
        <w:ind w:left="0" w:firstLine="709"/>
        <w:contextualSpacing/>
        <w:jc w:val="both"/>
        <w:rPr>
          <w:rFonts w:eastAsia="Calibri"/>
          <w:lang w:eastAsia="en-US"/>
        </w:rPr>
      </w:pPr>
      <w:r w:rsidRPr="005057BC">
        <w:rPr>
          <w:rFonts w:eastAsia="Calibri"/>
          <w:lang w:eastAsia="en-US"/>
        </w:rPr>
        <w:t>Об утверждении Правил по охране труда при эксплуатации электроустановок: Приказ Минтруда и социальной защиты РФ от 24.07.2013 № 328н: в ред. от 19.02.2016: зарегистрировано в Минюсте России 12.12.2013 № 30593.</w:t>
      </w:r>
    </w:p>
    <w:p w:rsidR="00F37A2B" w:rsidRDefault="00F37A2B" w:rsidP="00CD24AB">
      <w:pPr>
        <w:pStyle w:val="a7"/>
        <w:numPr>
          <w:ilvl w:val="0"/>
          <w:numId w:val="6"/>
        </w:numPr>
        <w:shd w:val="clear" w:color="auto" w:fill="FFFFFF"/>
        <w:tabs>
          <w:tab w:val="left" w:pos="851"/>
          <w:tab w:val="left" w:pos="993"/>
          <w:tab w:val="left" w:pos="1276"/>
        </w:tabs>
        <w:spacing w:after="0" w:line="360" w:lineRule="auto"/>
        <w:ind w:left="0" w:firstLine="709"/>
        <w:contextualSpacing/>
        <w:jc w:val="both"/>
        <w:rPr>
          <w:rFonts w:eastAsia="Calibri"/>
          <w:lang w:eastAsia="en-US"/>
        </w:rPr>
      </w:pPr>
      <w:r w:rsidRPr="005057BC">
        <w:rPr>
          <w:rFonts w:eastAsia="Calibri"/>
          <w:lang w:eastAsia="en-US"/>
        </w:rPr>
        <w:t>Отраслевые правила по охране труда при техническом обслуживании и ремонте устройств сигнализации, централизации и блокировки на федеральном железнодорожном транспорте: ПОТ РО-13153-ЦШ-877-02: утв. МПС РФ 19.02.2002.</w:t>
      </w:r>
    </w:p>
    <w:p w:rsidR="00F37A2B" w:rsidRDefault="00F37A2B" w:rsidP="00CD24AB">
      <w:pPr>
        <w:pStyle w:val="a7"/>
        <w:numPr>
          <w:ilvl w:val="0"/>
          <w:numId w:val="6"/>
        </w:numPr>
        <w:shd w:val="clear" w:color="auto" w:fill="FFFFFF"/>
        <w:tabs>
          <w:tab w:val="left" w:pos="851"/>
          <w:tab w:val="left" w:pos="993"/>
          <w:tab w:val="left" w:pos="1276"/>
        </w:tabs>
        <w:spacing w:after="0" w:line="360" w:lineRule="auto"/>
        <w:ind w:left="0" w:firstLine="709"/>
        <w:contextualSpacing/>
        <w:jc w:val="both"/>
        <w:rPr>
          <w:rFonts w:eastAsia="Calibri"/>
          <w:lang w:eastAsia="en-US"/>
        </w:rPr>
      </w:pPr>
      <w:r w:rsidRPr="005057BC">
        <w:rPr>
          <w:rFonts w:eastAsia="Calibri"/>
          <w:lang w:eastAsia="en-US"/>
        </w:rPr>
        <w:t>Правила по безопасному нахождению работников ОАО «РЖД» на железнодорожных путях: утв. Распоряжением от 24.12.2012 № 2665 р: с изм. на 04.02.2015.</w:t>
      </w:r>
    </w:p>
    <w:p w:rsidR="00F37A2B" w:rsidRDefault="00F37A2B" w:rsidP="00CD24AB">
      <w:pPr>
        <w:pStyle w:val="a7"/>
        <w:numPr>
          <w:ilvl w:val="0"/>
          <w:numId w:val="6"/>
        </w:numPr>
        <w:shd w:val="clear" w:color="auto" w:fill="FFFFFF"/>
        <w:tabs>
          <w:tab w:val="left" w:pos="851"/>
          <w:tab w:val="left" w:pos="993"/>
          <w:tab w:val="left" w:pos="1276"/>
        </w:tabs>
        <w:spacing w:after="0" w:line="360" w:lineRule="auto"/>
        <w:ind w:left="0" w:firstLine="709"/>
        <w:contextualSpacing/>
        <w:jc w:val="both"/>
        <w:rPr>
          <w:rFonts w:eastAsia="Calibri"/>
          <w:lang w:eastAsia="en-US"/>
        </w:rPr>
      </w:pPr>
      <w:r w:rsidRPr="005057BC">
        <w:rPr>
          <w:rFonts w:eastAsia="Calibri"/>
          <w:lang w:eastAsia="en-US"/>
        </w:rPr>
        <w:t>Правила по охране труда при работе с инструментом и приспособлениями. Приложение // Об утверждении Правил по охране труда при работе с инструментом и приспособлениями: Приказ Министерства труда и социальной защиты Российской Федерации от 17.08.2015 № 552н.</w:t>
      </w:r>
    </w:p>
    <w:p w:rsidR="00F37A2B" w:rsidRDefault="00F37A2B" w:rsidP="00CD24AB">
      <w:pPr>
        <w:pStyle w:val="a7"/>
        <w:numPr>
          <w:ilvl w:val="0"/>
          <w:numId w:val="6"/>
        </w:numPr>
        <w:shd w:val="clear" w:color="auto" w:fill="FFFFFF"/>
        <w:tabs>
          <w:tab w:val="left" w:pos="851"/>
          <w:tab w:val="left" w:pos="993"/>
          <w:tab w:val="left" w:pos="1276"/>
        </w:tabs>
        <w:spacing w:after="0" w:line="360" w:lineRule="auto"/>
        <w:ind w:left="0" w:firstLine="709"/>
        <w:contextualSpacing/>
        <w:jc w:val="both"/>
        <w:rPr>
          <w:rFonts w:eastAsia="Calibri"/>
          <w:lang w:eastAsia="en-US"/>
        </w:rPr>
      </w:pPr>
      <w:r w:rsidRPr="005057BC">
        <w:rPr>
          <w:rFonts w:eastAsia="Calibri"/>
          <w:lang w:eastAsia="en-US"/>
        </w:rPr>
        <w:t>Правила противопожарной безопасности на железнодорожном транспорте (ППБО-109-92): утв. Министерством путей сообщения Российской Федерации 05.11.1992 № ЦУО-112 (с изм. от 06.12.2001).</w:t>
      </w:r>
    </w:p>
    <w:p w:rsidR="00F37A2B" w:rsidRDefault="00F37A2B" w:rsidP="00CD24AB">
      <w:pPr>
        <w:pStyle w:val="a7"/>
        <w:numPr>
          <w:ilvl w:val="0"/>
          <w:numId w:val="6"/>
        </w:numPr>
        <w:shd w:val="clear" w:color="auto" w:fill="FFFFFF"/>
        <w:tabs>
          <w:tab w:val="left" w:pos="851"/>
          <w:tab w:val="left" w:pos="993"/>
          <w:tab w:val="left" w:pos="1276"/>
        </w:tabs>
        <w:spacing w:after="0" w:line="360" w:lineRule="auto"/>
        <w:ind w:left="0" w:firstLine="709"/>
        <w:contextualSpacing/>
        <w:jc w:val="both"/>
        <w:rPr>
          <w:rFonts w:eastAsia="Calibri"/>
          <w:lang w:eastAsia="en-US"/>
        </w:rPr>
      </w:pPr>
      <w:r w:rsidRPr="005057BC">
        <w:rPr>
          <w:rFonts w:eastAsia="Calibri"/>
          <w:lang w:eastAsia="en-US"/>
        </w:rPr>
        <w:lastRenderedPageBreak/>
        <w:t>Правила электробезопасности для работников ОАО «РЖД» при обслуживании устройств и сооружений контактной сети и линий электропередачи: от 19.04.2016 № 699 р.</w:t>
      </w:r>
    </w:p>
    <w:p w:rsidR="00F37A2B" w:rsidRDefault="00F37A2B" w:rsidP="00CD24AB">
      <w:pPr>
        <w:pStyle w:val="a7"/>
        <w:numPr>
          <w:ilvl w:val="0"/>
          <w:numId w:val="6"/>
        </w:numPr>
        <w:shd w:val="clear" w:color="auto" w:fill="FFFFFF"/>
        <w:tabs>
          <w:tab w:val="left" w:pos="851"/>
          <w:tab w:val="left" w:pos="993"/>
          <w:tab w:val="left" w:pos="1276"/>
        </w:tabs>
        <w:spacing w:after="0" w:line="360" w:lineRule="auto"/>
        <w:ind w:left="0" w:firstLine="709"/>
        <w:contextualSpacing/>
        <w:jc w:val="both"/>
        <w:rPr>
          <w:rFonts w:eastAsia="Calibri"/>
          <w:lang w:eastAsia="en-US"/>
        </w:rPr>
      </w:pPr>
      <w:r w:rsidRPr="005057BC">
        <w:rPr>
          <w:rFonts w:eastAsia="Calibri"/>
          <w:lang w:eastAsia="en-US"/>
        </w:rPr>
        <w:t>Система управления охраной труда в ОАО «РЖД». Общие положения: СТО РЖД 15.002-2012: в ред. Распоряжения ОАО «РЖД» от 16.10.2013 № 2207р.</w:t>
      </w:r>
    </w:p>
    <w:p w:rsidR="00F37A2B" w:rsidRPr="005057BC" w:rsidRDefault="00F37A2B" w:rsidP="00CD24AB">
      <w:pPr>
        <w:pStyle w:val="a7"/>
        <w:numPr>
          <w:ilvl w:val="0"/>
          <w:numId w:val="6"/>
        </w:numPr>
        <w:shd w:val="clear" w:color="auto" w:fill="FFFFFF"/>
        <w:tabs>
          <w:tab w:val="left" w:pos="851"/>
          <w:tab w:val="left" w:pos="993"/>
          <w:tab w:val="left" w:pos="1276"/>
        </w:tabs>
        <w:spacing w:after="0" w:line="360" w:lineRule="auto"/>
        <w:ind w:left="0" w:firstLine="709"/>
        <w:contextualSpacing/>
        <w:jc w:val="both"/>
        <w:rPr>
          <w:rFonts w:eastAsia="Calibri"/>
          <w:lang w:eastAsia="en-US"/>
        </w:rPr>
      </w:pPr>
      <w:r w:rsidRPr="005057BC">
        <w:rPr>
          <w:spacing w:val="-8"/>
        </w:rPr>
        <w:t>ГОСТ 12.0.004-2015 ССБТ. Обучение работающих безопасности труда от 01.03.2017.</w:t>
      </w:r>
    </w:p>
    <w:p w:rsidR="00F37A2B" w:rsidRPr="005057BC" w:rsidRDefault="00F37A2B" w:rsidP="00CD24AB">
      <w:pPr>
        <w:pStyle w:val="a7"/>
        <w:numPr>
          <w:ilvl w:val="0"/>
          <w:numId w:val="6"/>
        </w:numPr>
        <w:shd w:val="clear" w:color="auto" w:fill="FFFFFF"/>
        <w:tabs>
          <w:tab w:val="left" w:pos="851"/>
          <w:tab w:val="left" w:pos="993"/>
          <w:tab w:val="left" w:pos="1276"/>
        </w:tabs>
        <w:spacing w:after="0" w:line="360" w:lineRule="auto"/>
        <w:ind w:left="0" w:firstLine="709"/>
        <w:contextualSpacing/>
        <w:jc w:val="both"/>
        <w:rPr>
          <w:rFonts w:eastAsia="Calibri"/>
          <w:lang w:eastAsia="en-US"/>
        </w:rPr>
      </w:pPr>
      <w:r w:rsidRPr="005057BC">
        <w:rPr>
          <w:spacing w:val="-8"/>
        </w:rPr>
        <w:t>ГОСТ 12.1.001-89 ССБТ. Ультразвук. Общие требования безопасности от 01.01.1991.</w:t>
      </w:r>
    </w:p>
    <w:p w:rsidR="00F37A2B" w:rsidRPr="005057BC" w:rsidRDefault="00F37A2B" w:rsidP="00CD24AB">
      <w:pPr>
        <w:pStyle w:val="a7"/>
        <w:numPr>
          <w:ilvl w:val="0"/>
          <w:numId w:val="6"/>
        </w:numPr>
        <w:shd w:val="clear" w:color="auto" w:fill="FFFFFF"/>
        <w:tabs>
          <w:tab w:val="left" w:pos="851"/>
          <w:tab w:val="left" w:pos="993"/>
          <w:tab w:val="left" w:pos="1276"/>
        </w:tabs>
        <w:spacing w:after="0" w:line="360" w:lineRule="auto"/>
        <w:ind w:left="0" w:firstLine="709"/>
        <w:contextualSpacing/>
        <w:jc w:val="both"/>
        <w:rPr>
          <w:rFonts w:eastAsia="Calibri"/>
          <w:lang w:eastAsia="en-US"/>
        </w:rPr>
      </w:pPr>
      <w:r w:rsidRPr="005057BC">
        <w:rPr>
          <w:spacing w:val="-8"/>
        </w:rPr>
        <w:t xml:space="preserve">ГОСТ 12.1.002-84 ССБТ. Электрические поля промышленной частоты. Допустимые уровни напряженности и требования к проведению контроля на рабочих местах от 01.01.1986. </w:t>
      </w:r>
    </w:p>
    <w:p w:rsidR="00F37A2B" w:rsidRPr="005057BC" w:rsidRDefault="00F37A2B" w:rsidP="00CD24AB">
      <w:pPr>
        <w:pStyle w:val="a7"/>
        <w:numPr>
          <w:ilvl w:val="0"/>
          <w:numId w:val="6"/>
        </w:numPr>
        <w:shd w:val="clear" w:color="auto" w:fill="FFFFFF"/>
        <w:tabs>
          <w:tab w:val="left" w:pos="851"/>
          <w:tab w:val="left" w:pos="993"/>
          <w:tab w:val="left" w:pos="1276"/>
        </w:tabs>
        <w:spacing w:after="0" w:line="360" w:lineRule="auto"/>
        <w:ind w:left="0" w:firstLine="709"/>
        <w:contextualSpacing/>
        <w:jc w:val="both"/>
        <w:rPr>
          <w:rFonts w:eastAsia="Calibri"/>
          <w:lang w:eastAsia="en-US"/>
        </w:rPr>
      </w:pPr>
      <w:r w:rsidRPr="005057BC">
        <w:rPr>
          <w:spacing w:val="-8"/>
        </w:rPr>
        <w:t>ГОСТ 12.1.003-83 ССБТ. Шум. Общие требования безопасности от 01.07.1984.</w:t>
      </w:r>
    </w:p>
    <w:p w:rsidR="00586F51" w:rsidRPr="00586F51" w:rsidRDefault="00586F51" w:rsidP="00CD24AB">
      <w:pPr>
        <w:pStyle w:val="a7"/>
        <w:numPr>
          <w:ilvl w:val="0"/>
          <w:numId w:val="6"/>
        </w:numPr>
        <w:tabs>
          <w:tab w:val="left" w:pos="851"/>
          <w:tab w:val="left" w:pos="993"/>
          <w:tab w:val="left" w:pos="1276"/>
        </w:tabs>
        <w:spacing w:before="0" w:after="0" w:line="360" w:lineRule="auto"/>
        <w:ind w:left="0" w:firstLine="709"/>
        <w:textAlignment w:val="baseline"/>
        <w:outlineLvl w:val="0"/>
        <w:rPr>
          <w:bCs/>
          <w:kern w:val="36"/>
        </w:rPr>
      </w:pPr>
      <w:r w:rsidRPr="00586F51">
        <w:rPr>
          <w:bCs/>
          <w:kern w:val="36"/>
        </w:rPr>
        <w:t xml:space="preserve">ГОСТ 12.1.005-88. Межгосударственный стандарт. </w:t>
      </w:r>
      <w:r>
        <w:rPr>
          <w:bCs/>
          <w:kern w:val="36"/>
        </w:rPr>
        <w:t>ССБТ</w:t>
      </w:r>
      <w:r w:rsidRPr="00586F51">
        <w:rPr>
          <w:bCs/>
          <w:kern w:val="36"/>
        </w:rPr>
        <w:t>. Общие санитарно-гигиенические требования к воздуху рабочей зоны (ред. от 20.06.2000)</w:t>
      </w:r>
    </w:p>
    <w:p w:rsidR="00F37A2B" w:rsidRPr="005057BC" w:rsidRDefault="00F37A2B" w:rsidP="00CD24AB">
      <w:pPr>
        <w:pStyle w:val="a7"/>
        <w:numPr>
          <w:ilvl w:val="0"/>
          <w:numId w:val="6"/>
        </w:numPr>
        <w:shd w:val="clear" w:color="auto" w:fill="FFFFFF"/>
        <w:tabs>
          <w:tab w:val="left" w:pos="851"/>
          <w:tab w:val="left" w:pos="993"/>
          <w:tab w:val="left" w:pos="1276"/>
        </w:tabs>
        <w:spacing w:after="0" w:line="360" w:lineRule="auto"/>
        <w:ind w:left="0" w:firstLine="709"/>
        <w:contextualSpacing/>
        <w:jc w:val="both"/>
        <w:rPr>
          <w:rFonts w:eastAsia="Calibri"/>
          <w:lang w:eastAsia="en-US"/>
        </w:rPr>
      </w:pPr>
      <w:r w:rsidRPr="005057BC">
        <w:rPr>
          <w:spacing w:val="-8"/>
        </w:rPr>
        <w:t xml:space="preserve">ГОСТ 12.1.006-84 ССБТ. Электромагнитные поля радиочастот. Допустимые уровни на рабочих местах и требования к проведению контроля от 01.01.1986. </w:t>
      </w:r>
    </w:p>
    <w:p w:rsidR="00F37A2B" w:rsidRPr="005057BC" w:rsidRDefault="00F37A2B" w:rsidP="00CD24AB">
      <w:pPr>
        <w:pStyle w:val="a7"/>
        <w:numPr>
          <w:ilvl w:val="0"/>
          <w:numId w:val="6"/>
        </w:numPr>
        <w:shd w:val="clear" w:color="auto" w:fill="FFFFFF"/>
        <w:tabs>
          <w:tab w:val="left" w:pos="851"/>
          <w:tab w:val="left" w:pos="993"/>
          <w:tab w:val="left" w:pos="1276"/>
        </w:tabs>
        <w:spacing w:after="0" w:line="360" w:lineRule="auto"/>
        <w:ind w:left="0" w:firstLine="709"/>
        <w:contextualSpacing/>
        <w:jc w:val="both"/>
        <w:rPr>
          <w:rFonts w:eastAsia="Calibri"/>
          <w:lang w:eastAsia="en-US"/>
        </w:rPr>
      </w:pPr>
      <w:r w:rsidRPr="005057BC">
        <w:rPr>
          <w:spacing w:val="-8"/>
        </w:rPr>
        <w:t>ГОСТ 12.1.04584 ССБТ. Электростатические поля. Допустимые уровни на рабочих местах и требования к проведению контроля от 15.09.1984.</w:t>
      </w:r>
    </w:p>
    <w:p w:rsidR="00F37A2B" w:rsidRPr="005057BC" w:rsidRDefault="00F37A2B" w:rsidP="00CD24AB">
      <w:pPr>
        <w:pStyle w:val="a7"/>
        <w:numPr>
          <w:ilvl w:val="0"/>
          <w:numId w:val="6"/>
        </w:numPr>
        <w:shd w:val="clear" w:color="auto" w:fill="FFFFFF"/>
        <w:tabs>
          <w:tab w:val="left" w:pos="851"/>
          <w:tab w:val="left" w:pos="993"/>
          <w:tab w:val="left" w:pos="1276"/>
        </w:tabs>
        <w:spacing w:after="0" w:line="360" w:lineRule="auto"/>
        <w:ind w:left="0" w:firstLine="709"/>
        <w:contextualSpacing/>
        <w:jc w:val="both"/>
        <w:rPr>
          <w:rFonts w:eastAsia="Calibri"/>
          <w:lang w:eastAsia="en-US"/>
        </w:rPr>
      </w:pPr>
      <w:r w:rsidRPr="005057BC">
        <w:rPr>
          <w:spacing w:val="-8"/>
        </w:rPr>
        <w:t>ГОСТ 12.2.00391 ССБТ. Оборудование производственное. Общие требования безопасности от 01.01.1992.</w:t>
      </w:r>
    </w:p>
    <w:p w:rsidR="00F37A2B" w:rsidRPr="00803C52" w:rsidRDefault="00F37A2B" w:rsidP="00CD24AB">
      <w:pPr>
        <w:pStyle w:val="a7"/>
        <w:numPr>
          <w:ilvl w:val="0"/>
          <w:numId w:val="6"/>
        </w:numPr>
        <w:shd w:val="clear" w:color="auto" w:fill="FFFFFF"/>
        <w:tabs>
          <w:tab w:val="left" w:pos="851"/>
          <w:tab w:val="left" w:pos="993"/>
          <w:tab w:val="left" w:pos="1276"/>
        </w:tabs>
        <w:spacing w:after="0" w:line="360" w:lineRule="auto"/>
        <w:ind w:left="0" w:firstLine="709"/>
        <w:contextualSpacing/>
        <w:jc w:val="both"/>
        <w:rPr>
          <w:rFonts w:eastAsia="Calibri"/>
          <w:lang w:eastAsia="en-US"/>
        </w:rPr>
      </w:pPr>
      <w:r w:rsidRPr="005057BC">
        <w:rPr>
          <w:spacing w:val="-8"/>
        </w:rPr>
        <w:t>ГОСТ 12.2.03278 ССБТ. Рабочее место при выполнении работ сидя. Общие эргономические требования от 01.01.1979.</w:t>
      </w:r>
    </w:p>
    <w:p w:rsidR="00F37A2B" w:rsidRPr="00F37A2B" w:rsidRDefault="00F37A2B" w:rsidP="00CD24AB">
      <w:pPr>
        <w:pStyle w:val="a7"/>
        <w:numPr>
          <w:ilvl w:val="0"/>
          <w:numId w:val="6"/>
        </w:numPr>
        <w:shd w:val="clear" w:color="auto" w:fill="FFFFFF"/>
        <w:tabs>
          <w:tab w:val="left" w:pos="851"/>
          <w:tab w:val="left" w:pos="993"/>
          <w:tab w:val="left" w:pos="1276"/>
        </w:tabs>
        <w:spacing w:after="0" w:line="360" w:lineRule="auto"/>
        <w:ind w:left="0" w:firstLine="709"/>
        <w:contextualSpacing/>
        <w:jc w:val="both"/>
        <w:rPr>
          <w:rFonts w:eastAsia="Calibri"/>
          <w:lang w:eastAsia="en-US"/>
        </w:rPr>
      </w:pPr>
      <w:r w:rsidRPr="00803C52">
        <w:rPr>
          <w:spacing w:val="-8"/>
        </w:rPr>
        <w:t>ГОСТ 12.3.002-2014 ССБТ. Процессы производственные. Общие требования безопасности от 01.07.2016.</w:t>
      </w:r>
    </w:p>
    <w:p w:rsidR="00F37A2B" w:rsidRPr="00F37A2B" w:rsidRDefault="00F37A2B" w:rsidP="00CD24AB">
      <w:pPr>
        <w:pStyle w:val="a7"/>
        <w:numPr>
          <w:ilvl w:val="0"/>
          <w:numId w:val="6"/>
        </w:numPr>
        <w:shd w:val="clear" w:color="auto" w:fill="FFFFFF"/>
        <w:tabs>
          <w:tab w:val="left" w:pos="851"/>
          <w:tab w:val="left" w:pos="993"/>
          <w:tab w:val="left" w:pos="1276"/>
        </w:tabs>
        <w:spacing w:after="0" w:line="360" w:lineRule="auto"/>
        <w:ind w:left="0" w:firstLine="709"/>
        <w:contextualSpacing/>
        <w:jc w:val="both"/>
        <w:rPr>
          <w:rFonts w:eastAsia="Calibri"/>
          <w:lang w:eastAsia="en-US"/>
        </w:rPr>
      </w:pPr>
      <w:r w:rsidRPr="00F37A2B">
        <w:rPr>
          <w:spacing w:val="-8"/>
        </w:rPr>
        <w:t>ГОСТ 2188976. Система «Человек-машина». Кресло человека-оператора. Общие эргономические требования от 25.05.1976.</w:t>
      </w:r>
    </w:p>
    <w:p w:rsidR="00F37A2B" w:rsidRPr="00F37A2B" w:rsidRDefault="00F37A2B" w:rsidP="00CD24AB">
      <w:pPr>
        <w:pStyle w:val="a7"/>
        <w:numPr>
          <w:ilvl w:val="0"/>
          <w:numId w:val="6"/>
        </w:numPr>
        <w:shd w:val="clear" w:color="auto" w:fill="FFFFFF"/>
        <w:tabs>
          <w:tab w:val="left" w:pos="851"/>
          <w:tab w:val="left" w:pos="993"/>
          <w:tab w:val="left" w:pos="1276"/>
        </w:tabs>
        <w:spacing w:after="0" w:line="360" w:lineRule="auto"/>
        <w:ind w:left="0" w:firstLine="709"/>
        <w:contextualSpacing/>
        <w:jc w:val="both"/>
        <w:rPr>
          <w:rFonts w:eastAsia="Calibri"/>
          <w:lang w:eastAsia="en-US"/>
        </w:rPr>
      </w:pPr>
      <w:r w:rsidRPr="00F37A2B">
        <w:rPr>
          <w:spacing w:val="-8"/>
        </w:rPr>
        <w:t>ГОСТ 12.4.01189 ССБТ. Средства защиты работающих. Общие требования и классификация от 01.07.1990.</w:t>
      </w:r>
    </w:p>
    <w:p w:rsidR="00F37A2B" w:rsidRPr="00F37A2B" w:rsidRDefault="00F37A2B" w:rsidP="00CD24AB">
      <w:pPr>
        <w:pStyle w:val="a7"/>
        <w:numPr>
          <w:ilvl w:val="0"/>
          <w:numId w:val="6"/>
        </w:numPr>
        <w:shd w:val="clear" w:color="auto" w:fill="FFFFFF"/>
        <w:tabs>
          <w:tab w:val="left" w:pos="851"/>
          <w:tab w:val="left" w:pos="993"/>
          <w:tab w:val="left" w:pos="1276"/>
        </w:tabs>
        <w:spacing w:after="0" w:line="360" w:lineRule="auto"/>
        <w:ind w:left="0" w:firstLine="709"/>
        <w:contextualSpacing/>
        <w:jc w:val="both"/>
        <w:rPr>
          <w:rFonts w:eastAsia="Calibri"/>
          <w:lang w:eastAsia="en-US"/>
        </w:rPr>
      </w:pPr>
      <w:r w:rsidRPr="00F37A2B">
        <w:rPr>
          <w:spacing w:val="-8"/>
        </w:rPr>
        <w:t>ГОСТ Р 12.4.026-2015 ССБТ. Цвета сигнальные, знаки безопасности и разметка сигнальная от 01.03.2017.</w:t>
      </w:r>
    </w:p>
    <w:p w:rsidR="00F37A2B" w:rsidRPr="00F37A2B" w:rsidRDefault="00F37A2B" w:rsidP="00CD24AB">
      <w:pPr>
        <w:pStyle w:val="a7"/>
        <w:numPr>
          <w:ilvl w:val="0"/>
          <w:numId w:val="6"/>
        </w:numPr>
        <w:shd w:val="clear" w:color="auto" w:fill="FFFFFF"/>
        <w:tabs>
          <w:tab w:val="left" w:pos="851"/>
          <w:tab w:val="left" w:pos="993"/>
          <w:tab w:val="left" w:pos="1276"/>
        </w:tabs>
        <w:spacing w:after="0" w:line="360" w:lineRule="auto"/>
        <w:ind w:left="0" w:firstLine="709"/>
        <w:contextualSpacing/>
        <w:jc w:val="both"/>
        <w:rPr>
          <w:rFonts w:eastAsia="Calibri"/>
          <w:lang w:eastAsia="en-US"/>
        </w:rPr>
      </w:pPr>
      <w:r w:rsidRPr="00F37A2B">
        <w:rPr>
          <w:spacing w:val="-6"/>
        </w:rPr>
        <w:t>ГОСТ 12.4.11582 ССБТ. Средства индивидуальной защиты работающих. Общие требования к маркировке от 01.07.1983.</w:t>
      </w:r>
    </w:p>
    <w:p w:rsidR="00F37A2B" w:rsidRPr="00F37A2B" w:rsidRDefault="00F37A2B" w:rsidP="00CD24AB">
      <w:pPr>
        <w:pStyle w:val="a7"/>
        <w:numPr>
          <w:ilvl w:val="0"/>
          <w:numId w:val="6"/>
        </w:numPr>
        <w:shd w:val="clear" w:color="auto" w:fill="FFFFFF"/>
        <w:tabs>
          <w:tab w:val="left" w:pos="851"/>
          <w:tab w:val="left" w:pos="993"/>
          <w:tab w:val="left" w:pos="1276"/>
        </w:tabs>
        <w:spacing w:after="0" w:line="360" w:lineRule="auto"/>
        <w:ind w:left="0" w:firstLine="709"/>
        <w:contextualSpacing/>
        <w:jc w:val="both"/>
        <w:rPr>
          <w:rFonts w:eastAsia="Calibri"/>
          <w:lang w:eastAsia="en-US"/>
        </w:rPr>
      </w:pPr>
      <w:r w:rsidRPr="00F37A2B">
        <w:rPr>
          <w:spacing w:val="-8"/>
        </w:rPr>
        <w:t>ГОСТ 12.4.12583 ССБТ. Средства коллективной защиты работающих от механического травмирования. Классификация.</w:t>
      </w:r>
    </w:p>
    <w:p w:rsidR="00F37A2B" w:rsidRPr="00F37A2B" w:rsidRDefault="00F37A2B" w:rsidP="00CD24AB">
      <w:pPr>
        <w:pStyle w:val="a7"/>
        <w:numPr>
          <w:ilvl w:val="0"/>
          <w:numId w:val="6"/>
        </w:numPr>
        <w:shd w:val="clear" w:color="auto" w:fill="FFFFFF"/>
        <w:tabs>
          <w:tab w:val="left" w:pos="851"/>
          <w:tab w:val="left" w:pos="993"/>
          <w:tab w:val="left" w:pos="1276"/>
        </w:tabs>
        <w:spacing w:after="0" w:line="360" w:lineRule="auto"/>
        <w:ind w:left="0" w:firstLine="709"/>
        <w:contextualSpacing/>
        <w:jc w:val="both"/>
        <w:rPr>
          <w:rFonts w:eastAsia="Calibri"/>
          <w:lang w:eastAsia="en-US"/>
        </w:rPr>
      </w:pPr>
      <w:r w:rsidRPr="00F37A2B">
        <w:rPr>
          <w:spacing w:val="-8"/>
        </w:rPr>
        <w:lastRenderedPageBreak/>
        <w:t>ГОСТ Р 5133399. Безопасность машин. Основные понятия. Общие принципы конструирования. Термины, технические решения и технические условия от 01.07.2000.</w:t>
      </w:r>
    </w:p>
    <w:p w:rsidR="00F37A2B" w:rsidRPr="00F37A2B" w:rsidRDefault="00F37A2B" w:rsidP="00CD24AB">
      <w:pPr>
        <w:pStyle w:val="a7"/>
        <w:numPr>
          <w:ilvl w:val="0"/>
          <w:numId w:val="6"/>
        </w:numPr>
        <w:shd w:val="clear" w:color="auto" w:fill="FFFFFF"/>
        <w:tabs>
          <w:tab w:val="left" w:pos="851"/>
          <w:tab w:val="left" w:pos="993"/>
          <w:tab w:val="left" w:pos="1276"/>
        </w:tabs>
        <w:spacing w:after="0" w:line="360" w:lineRule="auto"/>
        <w:ind w:left="0" w:firstLine="709"/>
        <w:contextualSpacing/>
        <w:jc w:val="both"/>
        <w:rPr>
          <w:rFonts w:eastAsia="Calibri"/>
          <w:lang w:eastAsia="en-US"/>
        </w:rPr>
      </w:pPr>
      <w:r w:rsidRPr="00F37A2B">
        <w:rPr>
          <w:spacing w:val="-6"/>
        </w:rPr>
        <w:t>ГОСТ Р 51901-2002. Управление надежностью. Анализ риска технических систем от 01.09.2003.</w:t>
      </w:r>
    </w:p>
    <w:p w:rsidR="00F37A2B" w:rsidRPr="00F37A2B" w:rsidRDefault="00F37A2B" w:rsidP="00CD24AB">
      <w:pPr>
        <w:pStyle w:val="a7"/>
        <w:numPr>
          <w:ilvl w:val="0"/>
          <w:numId w:val="6"/>
        </w:numPr>
        <w:shd w:val="clear" w:color="auto" w:fill="FFFFFF"/>
        <w:tabs>
          <w:tab w:val="left" w:pos="851"/>
          <w:tab w:val="left" w:pos="993"/>
          <w:tab w:val="left" w:pos="1276"/>
        </w:tabs>
        <w:spacing w:after="0" w:line="360" w:lineRule="auto"/>
        <w:ind w:left="0" w:firstLine="709"/>
        <w:contextualSpacing/>
        <w:jc w:val="both"/>
        <w:rPr>
          <w:rFonts w:eastAsia="Calibri"/>
          <w:lang w:eastAsia="en-US"/>
        </w:rPr>
      </w:pPr>
      <w:r w:rsidRPr="00F37A2B">
        <w:rPr>
          <w:rFonts w:ascii="Cambria Math" w:eastAsia="Arial Unicode MS" w:hAnsi="Cambria Math" w:cs="Cambria Math"/>
          <w:spacing w:val="-8"/>
        </w:rPr>
        <w:t> </w:t>
      </w:r>
      <w:r w:rsidRPr="00F37A2B">
        <w:rPr>
          <w:spacing w:val="-8"/>
        </w:rPr>
        <w:t>ГОСТ ИСО/ТО 12100-1-2001. Безопасность оборудования. Основные понятия. Общие принципы конструирования. Часть 1. Основные термины. Методика от 01.07.2003.</w:t>
      </w:r>
    </w:p>
    <w:p w:rsidR="00F37A2B" w:rsidRPr="00F37A2B" w:rsidRDefault="00F37A2B" w:rsidP="00CD24AB">
      <w:pPr>
        <w:pStyle w:val="a7"/>
        <w:numPr>
          <w:ilvl w:val="0"/>
          <w:numId w:val="6"/>
        </w:numPr>
        <w:shd w:val="clear" w:color="auto" w:fill="FFFFFF"/>
        <w:tabs>
          <w:tab w:val="left" w:pos="851"/>
          <w:tab w:val="left" w:pos="993"/>
          <w:tab w:val="left" w:pos="1276"/>
        </w:tabs>
        <w:spacing w:after="0" w:line="360" w:lineRule="auto"/>
        <w:ind w:left="0" w:firstLine="709"/>
        <w:contextualSpacing/>
        <w:jc w:val="both"/>
        <w:rPr>
          <w:rFonts w:eastAsia="Calibri"/>
          <w:lang w:eastAsia="en-US"/>
        </w:rPr>
      </w:pPr>
      <w:r w:rsidRPr="00F37A2B">
        <w:rPr>
          <w:spacing w:val="-8"/>
        </w:rPr>
        <w:t>ГОСТ ИСО 14123-2-2001. Снижение риска для здоровья от опасных веществ, выделяемых оборудованием. Часть 2. Методика выбора методов проверки от 30.06.2003.</w:t>
      </w:r>
    </w:p>
    <w:p w:rsidR="00F37A2B" w:rsidRPr="00F37A2B" w:rsidRDefault="00F37A2B" w:rsidP="00CD24AB">
      <w:pPr>
        <w:pStyle w:val="a7"/>
        <w:numPr>
          <w:ilvl w:val="0"/>
          <w:numId w:val="6"/>
        </w:numPr>
        <w:shd w:val="clear" w:color="auto" w:fill="FFFFFF"/>
        <w:tabs>
          <w:tab w:val="left" w:pos="851"/>
          <w:tab w:val="left" w:pos="993"/>
          <w:tab w:val="left" w:pos="1276"/>
        </w:tabs>
        <w:spacing w:after="0" w:line="360" w:lineRule="auto"/>
        <w:ind w:left="0" w:firstLine="709"/>
        <w:contextualSpacing/>
        <w:jc w:val="both"/>
        <w:rPr>
          <w:rFonts w:eastAsia="Calibri"/>
          <w:lang w:eastAsia="en-US"/>
        </w:rPr>
      </w:pPr>
      <w:r w:rsidRPr="00F37A2B">
        <w:rPr>
          <w:spacing w:val="-8"/>
        </w:rPr>
        <w:t>ГОСТ Р 12.0.230-2002 ССБТ. Системы управления охраной труда. Общие требования от 10.07.2007 (в ред. от 31.10.2013).</w:t>
      </w:r>
    </w:p>
    <w:p w:rsidR="00F37A2B" w:rsidRPr="00F37A2B" w:rsidRDefault="00F37A2B" w:rsidP="00CD24AB">
      <w:pPr>
        <w:pStyle w:val="a7"/>
        <w:numPr>
          <w:ilvl w:val="0"/>
          <w:numId w:val="6"/>
        </w:numPr>
        <w:shd w:val="clear" w:color="auto" w:fill="FFFFFF"/>
        <w:tabs>
          <w:tab w:val="left" w:pos="851"/>
          <w:tab w:val="left" w:pos="993"/>
          <w:tab w:val="left" w:pos="1276"/>
        </w:tabs>
        <w:spacing w:after="0" w:line="360" w:lineRule="auto"/>
        <w:ind w:left="0" w:firstLine="709"/>
        <w:contextualSpacing/>
        <w:jc w:val="both"/>
        <w:rPr>
          <w:rFonts w:eastAsia="Calibri"/>
          <w:lang w:eastAsia="en-US"/>
        </w:rPr>
      </w:pPr>
      <w:r w:rsidRPr="00F37A2B">
        <w:rPr>
          <w:spacing w:val="-8"/>
        </w:rPr>
        <w:t>ГОСТ Р 12.0.005-2014 ССБТ. Метрологическое обеспечение в области безопасности труда. Основные положения от 01.07.2016.</w:t>
      </w:r>
    </w:p>
    <w:p w:rsidR="00F37A2B" w:rsidRPr="00F37A2B" w:rsidRDefault="00F37A2B" w:rsidP="00CD24AB">
      <w:pPr>
        <w:pStyle w:val="a7"/>
        <w:numPr>
          <w:ilvl w:val="0"/>
          <w:numId w:val="6"/>
        </w:numPr>
        <w:shd w:val="clear" w:color="auto" w:fill="FFFFFF"/>
        <w:tabs>
          <w:tab w:val="left" w:pos="851"/>
          <w:tab w:val="left" w:pos="993"/>
          <w:tab w:val="left" w:pos="1276"/>
        </w:tabs>
        <w:spacing w:after="0" w:line="360" w:lineRule="auto"/>
        <w:ind w:left="0" w:firstLine="709"/>
        <w:contextualSpacing/>
        <w:jc w:val="both"/>
        <w:rPr>
          <w:rFonts w:eastAsia="Calibri"/>
          <w:lang w:eastAsia="en-US"/>
        </w:rPr>
      </w:pPr>
      <w:r w:rsidRPr="00F37A2B">
        <w:rPr>
          <w:spacing w:val="-8"/>
        </w:rPr>
        <w:t>ГОСТ Р 31581-2012. Лазерная безопасность. Общие требования безопасности при разработке и эксплуатации лазерных изделий от 01.01.2015.</w:t>
      </w:r>
    </w:p>
    <w:p w:rsidR="00F37A2B" w:rsidRPr="00F37A2B" w:rsidRDefault="00F37A2B" w:rsidP="00CD24AB">
      <w:pPr>
        <w:pStyle w:val="a7"/>
        <w:numPr>
          <w:ilvl w:val="0"/>
          <w:numId w:val="6"/>
        </w:numPr>
        <w:shd w:val="clear" w:color="auto" w:fill="FFFFFF"/>
        <w:tabs>
          <w:tab w:val="left" w:pos="851"/>
          <w:tab w:val="left" w:pos="993"/>
          <w:tab w:val="left" w:pos="1276"/>
        </w:tabs>
        <w:spacing w:after="0" w:line="360" w:lineRule="auto"/>
        <w:ind w:left="0" w:firstLine="709"/>
        <w:contextualSpacing/>
        <w:jc w:val="both"/>
        <w:rPr>
          <w:rFonts w:eastAsia="Calibri"/>
          <w:lang w:eastAsia="en-US"/>
        </w:rPr>
      </w:pPr>
      <w:r w:rsidRPr="00F37A2B">
        <w:rPr>
          <w:spacing w:val="-8"/>
        </w:rPr>
        <w:t>ГОСТ Р 12.3.047-2012 ССБТ. Пожарная безопасность технологических процессов. Общие требования. Методы контроля от 01.01.2014.</w:t>
      </w:r>
    </w:p>
    <w:p w:rsidR="00F37A2B" w:rsidRPr="00F37A2B" w:rsidRDefault="00F37A2B" w:rsidP="00CD24AB">
      <w:pPr>
        <w:pStyle w:val="a7"/>
        <w:numPr>
          <w:ilvl w:val="0"/>
          <w:numId w:val="6"/>
        </w:numPr>
        <w:shd w:val="clear" w:color="auto" w:fill="FFFFFF"/>
        <w:tabs>
          <w:tab w:val="left" w:pos="851"/>
          <w:tab w:val="left" w:pos="993"/>
          <w:tab w:val="left" w:pos="1276"/>
        </w:tabs>
        <w:spacing w:after="0" w:line="360" w:lineRule="auto"/>
        <w:ind w:left="0" w:firstLine="709"/>
        <w:contextualSpacing/>
        <w:jc w:val="both"/>
        <w:rPr>
          <w:rFonts w:eastAsia="Calibri"/>
          <w:lang w:eastAsia="en-US"/>
        </w:rPr>
      </w:pPr>
      <w:r w:rsidRPr="00F37A2B">
        <w:rPr>
          <w:spacing w:val="-8"/>
        </w:rPr>
        <w:t>Межотраслевые правила по охране труда (правила безопасности) при эксплуатации электроустановок (РД 153-34.0-013.150-00).</w:t>
      </w:r>
    </w:p>
    <w:p w:rsidR="00F37A2B" w:rsidRPr="00F37A2B" w:rsidRDefault="00F37A2B" w:rsidP="00CD24AB">
      <w:pPr>
        <w:pStyle w:val="a7"/>
        <w:numPr>
          <w:ilvl w:val="0"/>
          <w:numId w:val="6"/>
        </w:numPr>
        <w:shd w:val="clear" w:color="auto" w:fill="FFFFFF"/>
        <w:tabs>
          <w:tab w:val="left" w:pos="851"/>
          <w:tab w:val="left" w:pos="993"/>
          <w:tab w:val="left" w:pos="1276"/>
        </w:tabs>
        <w:spacing w:after="0" w:line="360" w:lineRule="auto"/>
        <w:ind w:left="0" w:firstLine="709"/>
        <w:contextualSpacing/>
        <w:jc w:val="both"/>
        <w:rPr>
          <w:rFonts w:eastAsia="Calibri"/>
          <w:lang w:eastAsia="en-US"/>
        </w:rPr>
      </w:pPr>
      <w:r w:rsidRPr="00F37A2B">
        <w:rPr>
          <w:spacing w:val="-8"/>
        </w:rPr>
        <w:t>ГН 2.1.5.1215 03. Предельно допустимые концентрации (ПДК) химических веществ в воде водных объектов хозяйственно-питьевого и культурно-бытового водопользования.</w:t>
      </w:r>
    </w:p>
    <w:p w:rsidR="00F37A2B" w:rsidRPr="00F37A2B" w:rsidRDefault="00F37A2B" w:rsidP="00CD24AB">
      <w:pPr>
        <w:pStyle w:val="a7"/>
        <w:numPr>
          <w:ilvl w:val="0"/>
          <w:numId w:val="6"/>
        </w:numPr>
        <w:shd w:val="clear" w:color="auto" w:fill="FFFFFF"/>
        <w:tabs>
          <w:tab w:val="left" w:pos="851"/>
          <w:tab w:val="left" w:pos="993"/>
          <w:tab w:val="left" w:pos="1276"/>
        </w:tabs>
        <w:spacing w:after="0" w:line="360" w:lineRule="auto"/>
        <w:ind w:left="0" w:firstLine="709"/>
        <w:contextualSpacing/>
        <w:jc w:val="both"/>
        <w:rPr>
          <w:rFonts w:eastAsia="Calibri"/>
          <w:lang w:eastAsia="en-US"/>
        </w:rPr>
      </w:pPr>
      <w:r w:rsidRPr="00F37A2B">
        <w:rPr>
          <w:spacing w:val="-8"/>
        </w:rPr>
        <w:t>ГН 2.2.4/2.1.8.582 96. Гигиенические требования при работах с источниками воздушного и контактного ультразвука промышленного, медицинского и бытового назначения.</w:t>
      </w:r>
    </w:p>
    <w:p w:rsidR="00F37A2B" w:rsidRPr="00F37A2B" w:rsidRDefault="00F37A2B" w:rsidP="00CD24AB">
      <w:pPr>
        <w:pStyle w:val="a7"/>
        <w:numPr>
          <w:ilvl w:val="0"/>
          <w:numId w:val="6"/>
        </w:numPr>
        <w:shd w:val="clear" w:color="auto" w:fill="FFFFFF"/>
        <w:tabs>
          <w:tab w:val="left" w:pos="851"/>
          <w:tab w:val="left" w:pos="993"/>
          <w:tab w:val="left" w:pos="1276"/>
        </w:tabs>
        <w:spacing w:after="0" w:line="360" w:lineRule="auto"/>
        <w:ind w:left="0" w:firstLine="709"/>
        <w:contextualSpacing/>
        <w:jc w:val="both"/>
        <w:rPr>
          <w:rFonts w:eastAsia="Calibri"/>
          <w:lang w:eastAsia="en-US"/>
        </w:rPr>
      </w:pPr>
      <w:r w:rsidRPr="00F37A2B">
        <w:rPr>
          <w:spacing w:val="-8"/>
        </w:rPr>
        <w:t>ГН 2.2.5.2241 07. Ориентировочные безопасные уровни воздействия (ОБУВ) вредных веществ в воздухе рабочей зоны.</w:t>
      </w:r>
    </w:p>
    <w:p w:rsidR="00F37A2B" w:rsidRPr="00F37A2B" w:rsidRDefault="00F37A2B" w:rsidP="00CD24AB">
      <w:pPr>
        <w:pStyle w:val="a7"/>
        <w:numPr>
          <w:ilvl w:val="0"/>
          <w:numId w:val="6"/>
        </w:numPr>
        <w:shd w:val="clear" w:color="auto" w:fill="FFFFFF"/>
        <w:tabs>
          <w:tab w:val="left" w:pos="851"/>
          <w:tab w:val="left" w:pos="993"/>
          <w:tab w:val="left" w:pos="1276"/>
        </w:tabs>
        <w:spacing w:after="0" w:line="360" w:lineRule="auto"/>
        <w:ind w:left="0" w:firstLine="709"/>
        <w:contextualSpacing/>
        <w:jc w:val="both"/>
        <w:rPr>
          <w:rFonts w:eastAsia="Calibri"/>
          <w:lang w:eastAsia="en-US"/>
        </w:rPr>
      </w:pPr>
      <w:r w:rsidRPr="00F37A2B">
        <w:rPr>
          <w:spacing w:val="-8"/>
        </w:rPr>
        <w:t>МУК 4.3.1895 04. Оценка теплового состояния человека с целью обоснования гигиенических требований к микроклимату рабочих мест и мерам профилактики охлаждения и перегревания.</w:t>
      </w:r>
    </w:p>
    <w:p w:rsidR="00F37A2B" w:rsidRPr="00F37A2B" w:rsidRDefault="00F37A2B" w:rsidP="00CD24AB">
      <w:pPr>
        <w:pStyle w:val="a7"/>
        <w:numPr>
          <w:ilvl w:val="0"/>
          <w:numId w:val="6"/>
        </w:numPr>
        <w:shd w:val="clear" w:color="auto" w:fill="FFFFFF"/>
        <w:tabs>
          <w:tab w:val="left" w:pos="851"/>
          <w:tab w:val="left" w:pos="993"/>
          <w:tab w:val="left" w:pos="1276"/>
        </w:tabs>
        <w:spacing w:after="0" w:line="360" w:lineRule="auto"/>
        <w:ind w:left="0" w:firstLine="709"/>
        <w:contextualSpacing/>
        <w:jc w:val="both"/>
        <w:rPr>
          <w:rFonts w:eastAsia="Calibri"/>
          <w:lang w:eastAsia="en-US"/>
        </w:rPr>
      </w:pPr>
      <w:r w:rsidRPr="00F37A2B">
        <w:rPr>
          <w:spacing w:val="-8"/>
        </w:rPr>
        <w:t>НПБ 105 03. Нормы пожарной безопасности. Определение категорий помещений и зданий по взрывопожарной и пожарной опасности.</w:t>
      </w:r>
    </w:p>
    <w:p w:rsidR="00F37A2B" w:rsidRPr="00F37A2B" w:rsidRDefault="00F37A2B" w:rsidP="00CD24AB">
      <w:pPr>
        <w:pStyle w:val="a7"/>
        <w:numPr>
          <w:ilvl w:val="0"/>
          <w:numId w:val="6"/>
        </w:numPr>
        <w:shd w:val="clear" w:color="auto" w:fill="FFFFFF"/>
        <w:tabs>
          <w:tab w:val="left" w:pos="851"/>
          <w:tab w:val="left" w:pos="993"/>
          <w:tab w:val="left" w:pos="1276"/>
        </w:tabs>
        <w:spacing w:after="0" w:line="360" w:lineRule="auto"/>
        <w:ind w:left="0" w:firstLine="709"/>
        <w:contextualSpacing/>
        <w:jc w:val="both"/>
        <w:rPr>
          <w:rFonts w:eastAsia="Calibri"/>
          <w:lang w:eastAsia="en-US"/>
        </w:rPr>
      </w:pPr>
      <w:r w:rsidRPr="00F37A2B">
        <w:rPr>
          <w:spacing w:val="-8"/>
        </w:rPr>
        <w:t>ОНД 86. Методика расчета концентраций в атмосферном воздухе вредных веществ, содержащихся в выбросах предприятий.</w:t>
      </w:r>
    </w:p>
    <w:p w:rsidR="00F37A2B" w:rsidRPr="00F37A2B" w:rsidRDefault="00F37A2B" w:rsidP="00CD24AB">
      <w:pPr>
        <w:pStyle w:val="a7"/>
        <w:numPr>
          <w:ilvl w:val="0"/>
          <w:numId w:val="6"/>
        </w:numPr>
        <w:shd w:val="clear" w:color="auto" w:fill="FFFFFF"/>
        <w:tabs>
          <w:tab w:val="left" w:pos="851"/>
          <w:tab w:val="left" w:pos="993"/>
          <w:tab w:val="left" w:pos="1276"/>
        </w:tabs>
        <w:spacing w:after="0" w:line="360" w:lineRule="auto"/>
        <w:ind w:left="0" w:firstLine="709"/>
        <w:contextualSpacing/>
        <w:jc w:val="both"/>
        <w:rPr>
          <w:rFonts w:eastAsia="Calibri"/>
          <w:lang w:eastAsia="en-US"/>
        </w:rPr>
      </w:pPr>
      <w:r w:rsidRPr="00F37A2B">
        <w:rPr>
          <w:spacing w:val="-8"/>
        </w:rPr>
        <w:t>ПБ 03-576 03. Правила устройства и безопасной экс</w:t>
      </w:r>
      <w:r>
        <w:rPr>
          <w:spacing w:val="-8"/>
        </w:rPr>
        <w:t>плуатации сосудов под давлением</w:t>
      </w:r>
    </w:p>
    <w:p w:rsidR="00F37A2B" w:rsidRPr="00F37A2B" w:rsidRDefault="00F37A2B" w:rsidP="00CD24AB">
      <w:pPr>
        <w:pStyle w:val="a7"/>
        <w:numPr>
          <w:ilvl w:val="0"/>
          <w:numId w:val="6"/>
        </w:numPr>
        <w:shd w:val="clear" w:color="auto" w:fill="FFFFFF"/>
        <w:tabs>
          <w:tab w:val="left" w:pos="851"/>
          <w:tab w:val="left" w:pos="993"/>
          <w:tab w:val="left" w:pos="1276"/>
        </w:tabs>
        <w:spacing w:after="0" w:line="360" w:lineRule="auto"/>
        <w:ind w:left="0" w:firstLine="709"/>
        <w:contextualSpacing/>
        <w:jc w:val="both"/>
        <w:rPr>
          <w:rFonts w:eastAsia="Calibri"/>
          <w:lang w:eastAsia="en-US"/>
        </w:rPr>
      </w:pPr>
      <w:r w:rsidRPr="00F37A2B">
        <w:rPr>
          <w:spacing w:val="-8"/>
        </w:rPr>
        <w:t>Приказ Минэнерго РФ от 20.06.2003 г. № 242 «Об утверждении глав Правил устройства электроустановок».</w:t>
      </w:r>
    </w:p>
    <w:p w:rsidR="00F37A2B" w:rsidRPr="00F37A2B" w:rsidRDefault="00F37A2B" w:rsidP="00CD24AB">
      <w:pPr>
        <w:pStyle w:val="a7"/>
        <w:numPr>
          <w:ilvl w:val="0"/>
          <w:numId w:val="6"/>
        </w:numPr>
        <w:shd w:val="clear" w:color="auto" w:fill="FFFFFF"/>
        <w:tabs>
          <w:tab w:val="left" w:pos="851"/>
          <w:tab w:val="left" w:pos="993"/>
          <w:tab w:val="left" w:pos="1276"/>
        </w:tabs>
        <w:spacing w:after="0" w:line="360" w:lineRule="auto"/>
        <w:ind w:left="0" w:firstLine="709"/>
        <w:contextualSpacing/>
        <w:jc w:val="both"/>
        <w:rPr>
          <w:rFonts w:eastAsia="Calibri"/>
          <w:lang w:eastAsia="en-US"/>
        </w:rPr>
      </w:pPr>
      <w:r w:rsidRPr="00F37A2B">
        <w:rPr>
          <w:spacing w:val="-8"/>
        </w:rPr>
        <w:lastRenderedPageBreak/>
        <w:t xml:space="preserve"> Р 2.2.2006 05. Гигиенические критерии оценки условий труда по показателям вредности и опасности факторов производственной среды, тяжести и напряженности трудового процесса.</w:t>
      </w:r>
    </w:p>
    <w:p w:rsidR="00F37A2B" w:rsidRPr="00F37A2B" w:rsidRDefault="00F37A2B" w:rsidP="00CD24AB">
      <w:pPr>
        <w:pStyle w:val="a7"/>
        <w:numPr>
          <w:ilvl w:val="0"/>
          <w:numId w:val="6"/>
        </w:numPr>
        <w:shd w:val="clear" w:color="auto" w:fill="FFFFFF"/>
        <w:tabs>
          <w:tab w:val="left" w:pos="851"/>
          <w:tab w:val="left" w:pos="993"/>
          <w:tab w:val="left" w:pos="1276"/>
        </w:tabs>
        <w:spacing w:after="0" w:line="360" w:lineRule="auto"/>
        <w:ind w:left="0" w:firstLine="709"/>
        <w:contextualSpacing/>
        <w:jc w:val="both"/>
        <w:rPr>
          <w:rFonts w:eastAsia="Calibri"/>
          <w:lang w:eastAsia="en-US"/>
        </w:rPr>
      </w:pPr>
      <w:r w:rsidRPr="00F37A2B">
        <w:rPr>
          <w:spacing w:val="-8"/>
        </w:rPr>
        <w:t xml:space="preserve"> Р 2.2/2.6.1.1195 03. Гигиенические критерии оценки условий труда и классификации рабочих мест при работе с источниками ионизирующих излучений.</w:t>
      </w:r>
    </w:p>
    <w:p w:rsidR="00F37A2B" w:rsidRPr="00F37A2B" w:rsidRDefault="00F37A2B" w:rsidP="00CD24AB">
      <w:pPr>
        <w:pStyle w:val="a7"/>
        <w:numPr>
          <w:ilvl w:val="0"/>
          <w:numId w:val="6"/>
        </w:numPr>
        <w:shd w:val="clear" w:color="auto" w:fill="FFFFFF"/>
        <w:tabs>
          <w:tab w:val="left" w:pos="851"/>
          <w:tab w:val="left" w:pos="993"/>
          <w:tab w:val="left" w:pos="1276"/>
        </w:tabs>
        <w:spacing w:after="0" w:line="360" w:lineRule="auto"/>
        <w:ind w:left="0" w:firstLine="709"/>
        <w:contextualSpacing/>
        <w:jc w:val="both"/>
        <w:rPr>
          <w:rFonts w:eastAsia="Calibri"/>
          <w:lang w:eastAsia="en-US"/>
        </w:rPr>
      </w:pPr>
      <w:r w:rsidRPr="00F37A2B">
        <w:rPr>
          <w:spacing w:val="-8"/>
        </w:rPr>
        <w:t xml:space="preserve"> Р 2.2.1766 03. Руководство по оценке профессионального риска для здоровья работников. Организационно-методические основы, принципы и критерии оценки.</w:t>
      </w:r>
    </w:p>
    <w:p w:rsidR="00F37A2B" w:rsidRPr="00F37A2B" w:rsidRDefault="00F37A2B" w:rsidP="00CD24AB">
      <w:pPr>
        <w:pStyle w:val="a7"/>
        <w:numPr>
          <w:ilvl w:val="0"/>
          <w:numId w:val="6"/>
        </w:numPr>
        <w:shd w:val="clear" w:color="auto" w:fill="FFFFFF"/>
        <w:tabs>
          <w:tab w:val="left" w:pos="851"/>
          <w:tab w:val="left" w:pos="993"/>
          <w:tab w:val="left" w:pos="1276"/>
        </w:tabs>
        <w:spacing w:after="0" w:line="360" w:lineRule="auto"/>
        <w:ind w:left="0" w:firstLine="709"/>
        <w:contextualSpacing/>
        <w:jc w:val="both"/>
        <w:rPr>
          <w:rFonts w:eastAsia="Calibri"/>
          <w:lang w:eastAsia="en-US"/>
        </w:rPr>
      </w:pPr>
      <w:r w:rsidRPr="00F37A2B">
        <w:rPr>
          <w:spacing w:val="-8"/>
        </w:rPr>
        <w:t>СанПиН 2.2.4.1191 03. Электромагнитные поля в производственных условиях.</w:t>
      </w:r>
    </w:p>
    <w:p w:rsidR="00F37A2B" w:rsidRPr="00F37A2B" w:rsidRDefault="00F37A2B" w:rsidP="00CD24AB">
      <w:pPr>
        <w:pStyle w:val="a7"/>
        <w:numPr>
          <w:ilvl w:val="0"/>
          <w:numId w:val="6"/>
        </w:numPr>
        <w:shd w:val="clear" w:color="auto" w:fill="FFFFFF"/>
        <w:tabs>
          <w:tab w:val="left" w:pos="851"/>
          <w:tab w:val="left" w:pos="993"/>
          <w:tab w:val="left" w:pos="1276"/>
        </w:tabs>
        <w:spacing w:after="0" w:line="360" w:lineRule="auto"/>
        <w:ind w:left="0" w:firstLine="709"/>
        <w:contextualSpacing/>
        <w:jc w:val="both"/>
        <w:rPr>
          <w:rFonts w:eastAsia="Calibri"/>
          <w:lang w:eastAsia="en-US"/>
        </w:rPr>
      </w:pPr>
      <w:r w:rsidRPr="00F37A2B">
        <w:rPr>
          <w:spacing w:val="-8"/>
        </w:rPr>
        <w:t>СанПиН 2.2.4.1294 03. Гигиенические требования к аэроионному составу воздуха производственных и общественных помещений.</w:t>
      </w:r>
    </w:p>
    <w:p w:rsidR="00F37A2B" w:rsidRPr="00F37A2B" w:rsidRDefault="00F37A2B" w:rsidP="00CD24AB">
      <w:pPr>
        <w:pStyle w:val="a7"/>
        <w:numPr>
          <w:ilvl w:val="0"/>
          <w:numId w:val="6"/>
        </w:numPr>
        <w:shd w:val="clear" w:color="auto" w:fill="FFFFFF"/>
        <w:tabs>
          <w:tab w:val="left" w:pos="851"/>
          <w:tab w:val="left" w:pos="993"/>
          <w:tab w:val="left" w:pos="1276"/>
        </w:tabs>
        <w:spacing w:after="0" w:line="360" w:lineRule="auto"/>
        <w:ind w:left="0" w:firstLine="709"/>
        <w:contextualSpacing/>
        <w:jc w:val="both"/>
        <w:rPr>
          <w:rFonts w:eastAsia="Calibri"/>
          <w:lang w:eastAsia="en-US"/>
        </w:rPr>
      </w:pPr>
      <w:r w:rsidRPr="00F37A2B">
        <w:rPr>
          <w:spacing w:val="-8"/>
        </w:rPr>
        <w:t>СанПиН 2.2.4.548 96. Гигиенические требования к микроклимату производственных помещений.</w:t>
      </w:r>
    </w:p>
    <w:p w:rsidR="00F37A2B" w:rsidRPr="00F37A2B" w:rsidRDefault="00F37A2B" w:rsidP="00CD24AB">
      <w:pPr>
        <w:pStyle w:val="a7"/>
        <w:numPr>
          <w:ilvl w:val="0"/>
          <w:numId w:val="6"/>
        </w:numPr>
        <w:shd w:val="clear" w:color="auto" w:fill="FFFFFF"/>
        <w:tabs>
          <w:tab w:val="left" w:pos="851"/>
          <w:tab w:val="left" w:pos="993"/>
          <w:tab w:val="left" w:pos="1276"/>
        </w:tabs>
        <w:spacing w:after="0" w:line="360" w:lineRule="auto"/>
        <w:ind w:left="0" w:firstLine="709"/>
        <w:contextualSpacing/>
        <w:jc w:val="both"/>
        <w:rPr>
          <w:rFonts w:eastAsia="Calibri"/>
          <w:lang w:eastAsia="en-US"/>
        </w:rPr>
      </w:pPr>
      <w:r w:rsidRPr="00F37A2B">
        <w:rPr>
          <w:spacing w:val="-8"/>
        </w:rPr>
        <w:t>СанПиН 2.2.4.1329 03. Требования по защите персонала от воздействия импульсных электромагнитных полей.</w:t>
      </w:r>
    </w:p>
    <w:p w:rsidR="00F37A2B" w:rsidRPr="00F37A2B" w:rsidRDefault="00F37A2B" w:rsidP="00CD24AB">
      <w:pPr>
        <w:pStyle w:val="a7"/>
        <w:numPr>
          <w:ilvl w:val="0"/>
          <w:numId w:val="6"/>
        </w:numPr>
        <w:shd w:val="clear" w:color="auto" w:fill="FFFFFF"/>
        <w:tabs>
          <w:tab w:val="left" w:pos="851"/>
          <w:tab w:val="left" w:pos="993"/>
          <w:tab w:val="left" w:pos="1276"/>
        </w:tabs>
        <w:spacing w:after="0" w:line="360" w:lineRule="auto"/>
        <w:ind w:left="0" w:firstLine="709"/>
        <w:contextualSpacing/>
        <w:jc w:val="both"/>
        <w:rPr>
          <w:rFonts w:eastAsia="Calibri"/>
          <w:lang w:eastAsia="en-US"/>
        </w:rPr>
      </w:pPr>
      <w:r w:rsidRPr="00F37A2B">
        <w:rPr>
          <w:spacing w:val="-8"/>
        </w:rPr>
        <w:t>СанПиН 5802 91. Электромагнитные поля токов промышленной частоты.</w:t>
      </w:r>
    </w:p>
    <w:p w:rsidR="00F37A2B" w:rsidRPr="00F37A2B" w:rsidRDefault="00F37A2B" w:rsidP="00CD24AB">
      <w:pPr>
        <w:pStyle w:val="a7"/>
        <w:numPr>
          <w:ilvl w:val="0"/>
          <w:numId w:val="6"/>
        </w:numPr>
        <w:shd w:val="clear" w:color="auto" w:fill="FFFFFF"/>
        <w:tabs>
          <w:tab w:val="left" w:pos="851"/>
          <w:tab w:val="left" w:pos="993"/>
          <w:tab w:val="left" w:pos="1276"/>
        </w:tabs>
        <w:spacing w:after="0" w:line="360" w:lineRule="auto"/>
        <w:ind w:left="0" w:firstLine="709"/>
        <w:contextualSpacing/>
        <w:jc w:val="both"/>
        <w:rPr>
          <w:rFonts w:eastAsia="Calibri"/>
          <w:lang w:eastAsia="en-US"/>
        </w:rPr>
      </w:pPr>
      <w:r w:rsidRPr="00F37A2B">
        <w:rPr>
          <w:spacing w:val="-8"/>
        </w:rPr>
        <w:t>СН 2.2.4/2.1.8.562 96. Шум на рабочих местах, в помещениях жилых, общественных зданий и на территории жилой застройки.</w:t>
      </w:r>
    </w:p>
    <w:p w:rsidR="00F37A2B" w:rsidRPr="00F37A2B" w:rsidRDefault="00F37A2B" w:rsidP="00CD24AB">
      <w:pPr>
        <w:pStyle w:val="a7"/>
        <w:numPr>
          <w:ilvl w:val="0"/>
          <w:numId w:val="6"/>
        </w:numPr>
        <w:shd w:val="clear" w:color="auto" w:fill="FFFFFF"/>
        <w:tabs>
          <w:tab w:val="left" w:pos="851"/>
          <w:tab w:val="left" w:pos="993"/>
          <w:tab w:val="left" w:pos="1276"/>
        </w:tabs>
        <w:spacing w:after="0" w:line="360" w:lineRule="auto"/>
        <w:ind w:left="0" w:firstLine="709"/>
        <w:contextualSpacing/>
        <w:jc w:val="both"/>
        <w:rPr>
          <w:rFonts w:eastAsia="Calibri"/>
          <w:lang w:eastAsia="en-US"/>
        </w:rPr>
      </w:pPr>
      <w:r w:rsidRPr="00F37A2B">
        <w:rPr>
          <w:spacing w:val="-8"/>
        </w:rPr>
        <w:t>СН 2.2.4/2.1.8.566 96. Производственная вибрация, вибрация в помещениях жилых и общественных зданий.</w:t>
      </w:r>
    </w:p>
    <w:p w:rsidR="00F37A2B" w:rsidRPr="00FD1FD5" w:rsidRDefault="00F37A2B" w:rsidP="00CD24AB">
      <w:pPr>
        <w:pStyle w:val="a7"/>
        <w:numPr>
          <w:ilvl w:val="0"/>
          <w:numId w:val="6"/>
        </w:numPr>
        <w:shd w:val="clear" w:color="auto" w:fill="FFFFFF"/>
        <w:tabs>
          <w:tab w:val="left" w:pos="851"/>
          <w:tab w:val="left" w:pos="993"/>
          <w:tab w:val="left" w:pos="1276"/>
        </w:tabs>
        <w:spacing w:after="0" w:line="360" w:lineRule="auto"/>
        <w:ind w:left="0" w:firstLine="709"/>
        <w:contextualSpacing/>
        <w:jc w:val="both"/>
        <w:rPr>
          <w:rFonts w:eastAsia="Calibri"/>
          <w:lang w:eastAsia="en-US"/>
        </w:rPr>
      </w:pPr>
      <w:r w:rsidRPr="00F37A2B">
        <w:rPr>
          <w:spacing w:val="-8"/>
        </w:rPr>
        <w:t>СН 2.2.4/2.1.8.583 96. Инфразвук на рабочих местах, в жилых и общественных помещениях и на территории жилой застройки.</w:t>
      </w:r>
    </w:p>
    <w:p w:rsidR="00FD1FD5" w:rsidRPr="00F37A2B" w:rsidRDefault="00FD1FD5" w:rsidP="00CD24AB">
      <w:pPr>
        <w:pStyle w:val="a7"/>
        <w:numPr>
          <w:ilvl w:val="0"/>
          <w:numId w:val="6"/>
        </w:numPr>
        <w:shd w:val="clear" w:color="auto" w:fill="FFFFFF"/>
        <w:tabs>
          <w:tab w:val="left" w:pos="851"/>
          <w:tab w:val="left" w:pos="993"/>
          <w:tab w:val="left" w:pos="1276"/>
        </w:tabs>
        <w:spacing w:after="0" w:line="360" w:lineRule="auto"/>
        <w:ind w:left="0" w:firstLine="709"/>
        <w:contextualSpacing/>
        <w:jc w:val="both"/>
        <w:rPr>
          <w:rFonts w:eastAsia="Calibri"/>
          <w:lang w:eastAsia="en-US"/>
        </w:rPr>
      </w:pPr>
      <w:r>
        <w:rPr>
          <w:spacing w:val="-8"/>
        </w:rPr>
        <w:t>Катин В.Д., Надменко Н.Г. Порядок расследования и учета несчастных случаев на предприятиях железнодорожного транспорта: учебное пособие. М.: ФГБУ ДПО «Учебно – методический центрпо образованию на железнодорожном транспорте», 2018. – 144с.</w:t>
      </w:r>
    </w:p>
    <w:p w:rsidR="00F37A2B" w:rsidRPr="00F37A2B" w:rsidRDefault="00F37A2B" w:rsidP="00CD24AB">
      <w:pPr>
        <w:pStyle w:val="a7"/>
        <w:numPr>
          <w:ilvl w:val="0"/>
          <w:numId w:val="6"/>
        </w:numPr>
        <w:shd w:val="clear" w:color="auto" w:fill="FFFFFF"/>
        <w:tabs>
          <w:tab w:val="left" w:pos="851"/>
          <w:tab w:val="left" w:pos="993"/>
          <w:tab w:val="left" w:pos="1276"/>
        </w:tabs>
        <w:spacing w:after="0" w:line="360" w:lineRule="auto"/>
        <w:ind w:left="0" w:firstLine="709"/>
        <w:contextualSpacing/>
        <w:jc w:val="both"/>
        <w:rPr>
          <w:rFonts w:eastAsia="Calibri"/>
          <w:lang w:eastAsia="en-US"/>
        </w:rPr>
      </w:pPr>
      <w:r w:rsidRPr="00F37A2B">
        <w:rPr>
          <w:bCs/>
          <w:spacing w:val="-8"/>
        </w:rPr>
        <w:t>Клочкова Е.А. Охрана труда на железнодорожном транспорте - М.: ГОУ «УМЦ ЖДТ», 2008.</w:t>
      </w:r>
    </w:p>
    <w:p w:rsidR="00F37A2B" w:rsidRPr="00F37A2B" w:rsidRDefault="00F37A2B" w:rsidP="00CD24AB">
      <w:pPr>
        <w:pStyle w:val="a7"/>
        <w:numPr>
          <w:ilvl w:val="0"/>
          <w:numId w:val="6"/>
        </w:numPr>
        <w:shd w:val="clear" w:color="auto" w:fill="FFFFFF"/>
        <w:tabs>
          <w:tab w:val="left" w:pos="851"/>
          <w:tab w:val="left" w:pos="993"/>
          <w:tab w:val="left" w:pos="1276"/>
        </w:tabs>
        <w:spacing w:after="0" w:line="360" w:lineRule="auto"/>
        <w:ind w:left="0" w:firstLine="709"/>
        <w:contextualSpacing/>
        <w:jc w:val="both"/>
        <w:rPr>
          <w:rFonts w:eastAsia="Calibri"/>
          <w:lang w:eastAsia="en-US"/>
        </w:rPr>
      </w:pPr>
      <w:r w:rsidRPr="00C2164B">
        <w:t xml:space="preserve">Попова, Н.П. Производственная санитария и гигиена труда </w:t>
      </w:r>
      <w:r>
        <w:t>на железнодорожном транспорте: У</w:t>
      </w:r>
      <w:r w:rsidRPr="00C2164B">
        <w:t xml:space="preserve">чебник / Н.П. Попова, К.Б. Кузнецов. – М.: </w:t>
      </w:r>
      <w:r>
        <w:t>«</w:t>
      </w:r>
      <w:r w:rsidRPr="00C2164B">
        <w:t>УМЦ ЖДТ</w:t>
      </w:r>
      <w:r>
        <w:t>»</w:t>
      </w:r>
      <w:r w:rsidRPr="00C2164B">
        <w:t>, 201</w:t>
      </w:r>
      <w:r w:rsidR="007C4C3B">
        <w:t>6</w:t>
      </w:r>
      <w:r w:rsidRPr="00C2164B">
        <w:t>. – 664 c.</w:t>
      </w:r>
    </w:p>
    <w:p w:rsidR="001F528F" w:rsidRDefault="001F528F">
      <w:pPr>
        <w:rPr>
          <w:rFonts w:ascii="Times New Roman" w:hAnsi="Times New Roman" w:cs="Times New Roman"/>
          <w:b/>
        </w:rPr>
      </w:pPr>
      <w:r>
        <w:rPr>
          <w:rFonts w:ascii="Times New Roman" w:hAnsi="Times New Roman" w:cs="Times New Roman"/>
          <w:b/>
        </w:rPr>
        <w:br w:type="page"/>
      </w:r>
    </w:p>
    <w:p w:rsidR="009D61C6" w:rsidRPr="001F528F" w:rsidRDefault="009D61C6" w:rsidP="009D61C6">
      <w:pPr>
        <w:ind w:left="360"/>
        <w:contextualSpacing/>
        <w:rPr>
          <w:rFonts w:ascii="Times New Roman" w:hAnsi="Times New Roman" w:cs="Times New Roman"/>
          <w:b/>
          <w:i/>
          <w:iCs/>
        </w:rPr>
      </w:pPr>
      <w:r w:rsidRPr="001F528F">
        <w:rPr>
          <w:rFonts w:ascii="Times New Roman" w:hAnsi="Times New Roman" w:cs="Times New Roman"/>
          <w:b/>
          <w:i/>
          <w:iCs/>
        </w:rPr>
        <w:lastRenderedPageBreak/>
        <w:t>4. КОНТРОЛЬ И ОЦЕНКА РЕЗУЛЬТАТОВ ОСВОЕНИЯ УЧЕБНОЙ ДИСЦИПЛИНЫ</w:t>
      </w:r>
    </w:p>
    <w:p w:rsidR="009D61C6" w:rsidRPr="00414C20" w:rsidRDefault="009D61C6" w:rsidP="009D61C6">
      <w:pPr>
        <w:ind w:left="360"/>
        <w:contextualSpacing/>
        <w:rPr>
          <w:rFonts w:ascii="Times New Roman" w:hAnsi="Times New Roman" w:cs="Times New Roman"/>
          <w:b/>
          <w:i/>
        </w:rPr>
      </w:pPr>
    </w:p>
    <w:tbl>
      <w:tblPr>
        <w:tblW w:w="514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3610"/>
        <w:gridCol w:w="2550"/>
      </w:tblGrid>
      <w:tr w:rsidR="009D61C6" w:rsidRPr="00414C20" w:rsidTr="00983C77">
        <w:tc>
          <w:tcPr>
            <w:tcW w:w="1872" w:type="pct"/>
            <w:shd w:val="clear" w:color="auto" w:fill="auto"/>
          </w:tcPr>
          <w:p w:rsidR="009D61C6" w:rsidRPr="00414C20" w:rsidRDefault="009D61C6" w:rsidP="00983C77">
            <w:pPr>
              <w:spacing w:line="240" w:lineRule="auto"/>
              <w:jc w:val="center"/>
              <w:rPr>
                <w:rFonts w:ascii="Times New Roman" w:hAnsi="Times New Roman" w:cs="Times New Roman"/>
                <w:b/>
                <w:bCs/>
                <w:i/>
              </w:rPr>
            </w:pPr>
            <w:r w:rsidRPr="00414C20">
              <w:rPr>
                <w:rFonts w:ascii="Times New Roman" w:hAnsi="Times New Roman" w:cs="Times New Roman"/>
                <w:b/>
                <w:bCs/>
                <w:i/>
              </w:rPr>
              <w:t>Результаты обучения</w:t>
            </w:r>
          </w:p>
        </w:tc>
        <w:tc>
          <w:tcPr>
            <w:tcW w:w="1833" w:type="pct"/>
            <w:shd w:val="clear" w:color="auto" w:fill="auto"/>
          </w:tcPr>
          <w:p w:rsidR="009D61C6" w:rsidRPr="00414C20" w:rsidRDefault="009D61C6" w:rsidP="00983C77">
            <w:pPr>
              <w:spacing w:line="240" w:lineRule="auto"/>
              <w:jc w:val="center"/>
              <w:rPr>
                <w:rFonts w:ascii="Times New Roman" w:hAnsi="Times New Roman" w:cs="Times New Roman"/>
                <w:b/>
                <w:bCs/>
                <w:i/>
              </w:rPr>
            </w:pPr>
            <w:r w:rsidRPr="00414C20">
              <w:rPr>
                <w:rFonts w:ascii="Times New Roman" w:hAnsi="Times New Roman" w:cs="Times New Roman"/>
                <w:b/>
                <w:bCs/>
                <w:i/>
              </w:rPr>
              <w:t>Критерии оценки</w:t>
            </w:r>
          </w:p>
        </w:tc>
        <w:tc>
          <w:tcPr>
            <w:tcW w:w="1295" w:type="pct"/>
            <w:shd w:val="clear" w:color="auto" w:fill="auto"/>
          </w:tcPr>
          <w:p w:rsidR="009D61C6" w:rsidRPr="00414C20" w:rsidRDefault="009D61C6" w:rsidP="00983C77">
            <w:pPr>
              <w:spacing w:line="240" w:lineRule="auto"/>
              <w:jc w:val="center"/>
              <w:rPr>
                <w:rFonts w:ascii="Times New Roman" w:hAnsi="Times New Roman" w:cs="Times New Roman"/>
                <w:b/>
                <w:bCs/>
                <w:i/>
              </w:rPr>
            </w:pPr>
            <w:r w:rsidRPr="00414C20">
              <w:rPr>
                <w:rFonts w:ascii="Times New Roman" w:hAnsi="Times New Roman" w:cs="Times New Roman"/>
                <w:b/>
                <w:bCs/>
                <w:i/>
              </w:rPr>
              <w:t>Методы оценки</w:t>
            </w:r>
          </w:p>
        </w:tc>
      </w:tr>
      <w:tr w:rsidR="009D61C6" w:rsidRPr="00414C20" w:rsidTr="00983C77">
        <w:tc>
          <w:tcPr>
            <w:tcW w:w="1872" w:type="pct"/>
            <w:shd w:val="clear" w:color="auto" w:fill="auto"/>
          </w:tcPr>
          <w:p w:rsidR="00CC7AA9" w:rsidRPr="00CF2315" w:rsidRDefault="00CC7AA9" w:rsidP="00CC7AA9">
            <w:pPr>
              <w:suppressAutoHyphens/>
              <w:spacing w:after="0" w:line="360" w:lineRule="auto"/>
              <w:jc w:val="both"/>
              <w:rPr>
                <w:rFonts w:ascii="Times New Roman" w:hAnsi="Times New Roman" w:cs="Times New Roman"/>
                <w:b/>
                <w:sz w:val="24"/>
                <w:szCs w:val="24"/>
              </w:rPr>
            </w:pPr>
            <w:r w:rsidRPr="00CF2315">
              <w:rPr>
                <w:rFonts w:ascii="Times New Roman" w:hAnsi="Times New Roman" w:cs="Times New Roman"/>
                <w:b/>
                <w:sz w:val="24"/>
                <w:szCs w:val="24"/>
              </w:rPr>
              <w:t>Знать:</w:t>
            </w:r>
          </w:p>
          <w:p w:rsidR="00CC7AA9" w:rsidRPr="00440B4B" w:rsidRDefault="00CC7AA9" w:rsidP="00CC7AA9">
            <w:pPr>
              <w:spacing w:after="100" w:afterAutospacing="1"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  </w:t>
            </w:r>
            <w:r w:rsidRPr="00440B4B">
              <w:rPr>
                <w:rFonts w:ascii="Times New Roman" w:eastAsia="Times New Roman" w:hAnsi="Times New Roman" w:cs="Times New Roman"/>
                <w:color w:val="212529"/>
                <w:sz w:val="24"/>
                <w:szCs w:val="24"/>
              </w:rPr>
              <w:t>законодательство в области охраны труда;</w:t>
            </w:r>
          </w:p>
          <w:p w:rsidR="00CC7AA9" w:rsidRPr="00440B4B" w:rsidRDefault="00CC7AA9" w:rsidP="00CC7AA9">
            <w:pPr>
              <w:spacing w:after="100" w:afterAutospacing="1"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 </w:t>
            </w:r>
            <w:r w:rsidRPr="00440B4B">
              <w:rPr>
                <w:rFonts w:ascii="Times New Roman" w:eastAsia="Times New Roman" w:hAnsi="Times New Roman" w:cs="Times New Roman"/>
                <w:color w:val="212529"/>
                <w:sz w:val="24"/>
                <w:szCs w:val="24"/>
              </w:rPr>
              <w:t>возможные опасные и вредные факторы, средства защиты;</w:t>
            </w:r>
          </w:p>
          <w:p w:rsidR="009D61C6" w:rsidRPr="00414C20" w:rsidRDefault="00CC7AA9" w:rsidP="00CC7AA9">
            <w:pPr>
              <w:spacing w:line="240" w:lineRule="auto"/>
              <w:rPr>
                <w:rFonts w:ascii="Times New Roman" w:hAnsi="Times New Roman" w:cs="Times New Roman"/>
                <w:bCs/>
                <w:i/>
              </w:rPr>
            </w:pPr>
            <w:r>
              <w:rPr>
                <w:rFonts w:ascii="Times New Roman" w:eastAsia="Times New Roman" w:hAnsi="Times New Roman" w:cs="Times New Roman"/>
                <w:color w:val="212529"/>
                <w:sz w:val="24"/>
                <w:szCs w:val="24"/>
              </w:rPr>
              <w:t xml:space="preserve">- </w:t>
            </w:r>
            <w:r w:rsidRPr="00440B4B">
              <w:rPr>
                <w:rFonts w:ascii="Times New Roman" w:eastAsia="Times New Roman" w:hAnsi="Times New Roman" w:cs="Times New Roman"/>
                <w:color w:val="212529"/>
                <w:sz w:val="24"/>
                <w:szCs w:val="24"/>
              </w:rPr>
              <w:t>правила и нормы охраны труда, техники безопасности, промышленной санитарии и противопожарной и экологической безопасности</w:t>
            </w:r>
          </w:p>
        </w:tc>
        <w:tc>
          <w:tcPr>
            <w:tcW w:w="1833" w:type="pct"/>
            <w:shd w:val="clear" w:color="auto" w:fill="auto"/>
          </w:tcPr>
          <w:p w:rsidR="00CC7AA9" w:rsidRDefault="00CC7AA9" w:rsidP="00983C77">
            <w:pPr>
              <w:spacing w:after="0" w:line="240" w:lineRule="auto"/>
              <w:jc w:val="both"/>
              <w:rPr>
                <w:rFonts w:ascii="Times New Roman" w:hAnsi="Times New Roman" w:cs="Times New Roman"/>
                <w:sz w:val="24"/>
                <w:szCs w:val="24"/>
              </w:rPr>
            </w:pPr>
            <w:r w:rsidRPr="00FB1A32">
              <w:rPr>
                <w:rFonts w:ascii="Times New Roman" w:hAnsi="Times New Roman" w:cs="Times New Roman"/>
                <w:bCs/>
                <w:sz w:val="24"/>
                <w:szCs w:val="24"/>
              </w:rPr>
              <w:t xml:space="preserve">- четкое </w:t>
            </w:r>
            <w:r w:rsidRPr="003E0CB0">
              <w:rPr>
                <w:rFonts w:ascii="Times New Roman" w:hAnsi="Times New Roman" w:cs="Times New Roman"/>
                <w:bCs/>
                <w:sz w:val="24"/>
                <w:szCs w:val="24"/>
              </w:rPr>
              <w:t>воспроизведение</w:t>
            </w:r>
            <w:r w:rsidR="00FB4106">
              <w:rPr>
                <w:rFonts w:ascii="Times New Roman" w:hAnsi="Times New Roman" w:cs="Times New Roman"/>
                <w:bCs/>
                <w:sz w:val="24"/>
                <w:szCs w:val="24"/>
              </w:rPr>
              <w:t xml:space="preserve"> </w:t>
            </w:r>
            <w:r>
              <w:rPr>
                <w:rFonts w:ascii="Times New Roman" w:hAnsi="Times New Roman" w:cs="Times New Roman"/>
                <w:sz w:val="24"/>
                <w:szCs w:val="24"/>
              </w:rPr>
              <w:t xml:space="preserve">содержания основных </w:t>
            </w:r>
            <w:r w:rsidRPr="0016270D">
              <w:rPr>
                <w:rFonts w:ascii="Times New Roman" w:hAnsi="Times New Roman" w:cs="Times New Roman"/>
                <w:sz w:val="24"/>
                <w:szCs w:val="24"/>
              </w:rPr>
              <w:t>правовы</w:t>
            </w:r>
            <w:r>
              <w:rPr>
                <w:rFonts w:ascii="Times New Roman" w:hAnsi="Times New Roman" w:cs="Times New Roman"/>
                <w:sz w:val="24"/>
                <w:szCs w:val="24"/>
              </w:rPr>
              <w:t xml:space="preserve">х и </w:t>
            </w:r>
            <w:r w:rsidRPr="0016270D">
              <w:rPr>
                <w:rFonts w:ascii="Times New Roman" w:hAnsi="Times New Roman" w:cs="Times New Roman"/>
                <w:sz w:val="24"/>
                <w:szCs w:val="24"/>
              </w:rPr>
              <w:t>нормативны</w:t>
            </w:r>
            <w:r>
              <w:rPr>
                <w:rFonts w:ascii="Times New Roman" w:hAnsi="Times New Roman" w:cs="Times New Roman"/>
                <w:sz w:val="24"/>
                <w:szCs w:val="24"/>
              </w:rPr>
              <w:t>х документов в области охраны труда</w:t>
            </w:r>
          </w:p>
          <w:p w:rsidR="009D61C6" w:rsidRDefault="009D61C6" w:rsidP="00983C77">
            <w:pPr>
              <w:spacing w:after="0" w:line="240" w:lineRule="auto"/>
              <w:jc w:val="both"/>
              <w:rPr>
                <w:rFonts w:ascii="Times New Roman" w:hAnsi="Times New Roman" w:cs="Times New Roman"/>
                <w:bCs/>
                <w:sz w:val="24"/>
                <w:szCs w:val="24"/>
              </w:rPr>
            </w:pPr>
            <w:r>
              <w:rPr>
                <w:rFonts w:ascii="Times New Roman" w:hAnsi="Times New Roman" w:cs="Times New Roman"/>
                <w:bCs/>
              </w:rPr>
              <w:t>- оценка о</w:t>
            </w:r>
            <w:r w:rsidRPr="00A00808">
              <w:rPr>
                <w:rFonts w:ascii="Times New Roman" w:hAnsi="Times New Roman" w:cs="Times New Roman"/>
                <w:bCs/>
                <w:sz w:val="24"/>
                <w:szCs w:val="24"/>
              </w:rPr>
              <w:t>сновны</w:t>
            </w:r>
            <w:r>
              <w:rPr>
                <w:rFonts w:ascii="Times New Roman" w:hAnsi="Times New Roman" w:cs="Times New Roman"/>
                <w:bCs/>
                <w:sz w:val="24"/>
                <w:szCs w:val="24"/>
              </w:rPr>
              <w:t>х</w:t>
            </w:r>
            <w:r w:rsidR="00FB4106">
              <w:rPr>
                <w:rFonts w:ascii="Times New Roman" w:hAnsi="Times New Roman" w:cs="Times New Roman"/>
                <w:bCs/>
                <w:sz w:val="24"/>
                <w:szCs w:val="24"/>
              </w:rPr>
              <w:t xml:space="preserve"> </w:t>
            </w:r>
            <w:r w:rsidRPr="0016270D">
              <w:rPr>
                <w:rFonts w:ascii="Times New Roman" w:hAnsi="Times New Roman" w:cs="Times New Roman"/>
                <w:bCs/>
                <w:sz w:val="24"/>
                <w:szCs w:val="24"/>
              </w:rPr>
              <w:t>опасны</w:t>
            </w:r>
            <w:r>
              <w:rPr>
                <w:rFonts w:ascii="Times New Roman" w:hAnsi="Times New Roman" w:cs="Times New Roman"/>
                <w:bCs/>
                <w:sz w:val="24"/>
                <w:szCs w:val="24"/>
              </w:rPr>
              <w:t>х</w:t>
            </w:r>
            <w:r w:rsidRPr="0016270D">
              <w:rPr>
                <w:rFonts w:ascii="Times New Roman" w:hAnsi="Times New Roman" w:cs="Times New Roman"/>
                <w:bCs/>
                <w:sz w:val="24"/>
                <w:szCs w:val="24"/>
              </w:rPr>
              <w:t xml:space="preserve"> и вредны</w:t>
            </w:r>
            <w:r>
              <w:rPr>
                <w:rFonts w:ascii="Times New Roman" w:hAnsi="Times New Roman" w:cs="Times New Roman"/>
                <w:bCs/>
                <w:sz w:val="24"/>
                <w:szCs w:val="24"/>
              </w:rPr>
              <w:t>х</w:t>
            </w:r>
            <w:r w:rsidRPr="0016270D">
              <w:rPr>
                <w:rFonts w:ascii="Times New Roman" w:hAnsi="Times New Roman" w:cs="Times New Roman"/>
                <w:bCs/>
                <w:sz w:val="24"/>
                <w:szCs w:val="24"/>
              </w:rPr>
              <w:t xml:space="preserve"> фактор</w:t>
            </w:r>
            <w:r>
              <w:rPr>
                <w:rFonts w:ascii="Times New Roman" w:hAnsi="Times New Roman" w:cs="Times New Roman"/>
                <w:bCs/>
                <w:sz w:val="24"/>
                <w:szCs w:val="24"/>
              </w:rPr>
              <w:t>ов</w:t>
            </w:r>
            <w:r>
              <w:t xml:space="preserve"> (</w:t>
            </w:r>
            <w:r w:rsidRPr="00E96B5F">
              <w:rPr>
                <w:rFonts w:ascii="Times New Roman" w:hAnsi="Times New Roman" w:cs="Times New Roman"/>
                <w:bCs/>
                <w:sz w:val="24"/>
                <w:szCs w:val="24"/>
              </w:rPr>
              <w:t>физически</w:t>
            </w:r>
            <w:r>
              <w:rPr>
                <w:rFonts w:ascii="Times New Roman" w:hAnsi="Times New Roman" w:cs="Times New Roman"/>
                <w:bCs/>
                <w:sz w:val="24"/>
                <w:szCs w:val="24"/>
              </w:rPr>
              <w:t>х</w:t>
            </w:r>
            <w:r w:rsidRPr="00E96B5F">
              <w:rPr>
                <w:rFonts w:ascii="Times New Roman" w:hAnsi="Times New Roman" w:cs="Times New Roman"/>
                <w:bCs/>
                <w:sz w:val="24"/>
                <w:szCs w:val="24"/>
              </w:rPr>
              <w:t>, химически</w:t>
            </w:r>
            <w:r>
              <w:rPr>
                <w:rFonts w:ascii="Times New Roman" w:hAnsi="Times New Roman" w:cs="Times New Roman"/>
                <w:bCs/>
                <w:sz w:val="24"/>
                <w:szCs w:val="24"/>
              </w:rPr>
              <w:t>х,</w:t>
            </w:r>
            <w:r w:rsidRPr="00E96B5F">
              <w:rPr>
                <w:rFonts w:ascii="Times New Roman" w:hAnsi="Times New Roman" w:cs="Times New Roman"/>
                <w:bCs/>
                <w:sz w:val="24"/>
                <w:szCs w:val="24"/>
              </w:rPr>
              <w:t xml:space="preserve"> биологически</w:t>
            </w:r>
            <w:r>
              <w:rPr>
                <w:rFonts w:ascii="Times New Roman" w:hAnsi="Times New Roman" w:cs="Times New Roman"/>
                <w:bCs/>
                <w:sz w:val="24"/>
                <w:szCs w:val="24"/>
              </w:rPr>
              <w:t>х)</w:t>
            </w:r>
            <w:r w:rsidRPr="0016270D">
              <w:rPr>
                <w:rFonts w:ascii="Times New Roman" w:hAnsi="Times New Roman" w:cs="Times New Roman"/>
                <w:bCs/>
                <w:sz w:val="24"/>
                <w:szCs w:val="24"/>
              </w:rPr>
              <w:t xml:space="preserve">, </w:t>
            </w:r>
            <w:r>
              <w:rPr>
                <w:rFonts w:ascii="Times New Roman" w:hAnsi="Times New Roman" w:cs="Times New Roman"/>
                <w:bCs/>
                <w:sz w:val="24"/>
                <w:szCs w:val="24"/>
              </w:rPr>
              <w:t xml:space="preserve">знание </w:t>
            </w:r>
            <w:r w:rsidRPr="0016270D">
              <w:rPr>
                <w:rFonts w:ascii="Times New Roman" w:hAnsi="Times New Roman" w:cs="Times New Roman"/>
                <w:bCs/>
                <w:sz w:val="24"/>
                <w:szCs w:val="24"/>
              </w:rPr>
              <w:t>сред</w:t>
            </w:r>
            <w:r>
              <w:rPr>
                <w:rFonts w:ascii="Times New Roman" w:hAnsi="Times New Roman" w:cs="Times New Roman"/>
                <w:bCs/>
                <w:sz w:val="24"/>
                <w:szCs w:val="24"/>
              </w:rPr>
              <w:t>ств</w:t>
            </w:r>
            <w:r w:rsidRPr="0016270D">
              <w:rPr>
                <w:rFonts w:ascii="Times New Roman" w:hAnsi="Times New Roman" w:cs="Times New Roman"/>
                <w:bCs/>
                <w:sz w:val="24"/>
                <w:szCs w:val="24"/>
              </w:rPr>
              <w:t xml:space="preserve"> защиты</w:t>
            </w:r>
            <w:r w:rsidRPr="00A00808">
              <w:rPr>
                <w:rFonts w:ascii="Times New Roman" w:hAnsi="Times New Roman" w:cs="Times New Roman"/>
                <w:bCs/>
                <w:sz w:val="24"/>
                <w:szCs w:val="24"/>
              </w:rPr>
              <w:t xml:space="preserve">; </w:t>
            </w:r>
          </w:p>
          <w:p w:rsidR="00CC7AA9" w:rsidRDefault="00CC7AA9" w:rsidP="00983C7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идентификация средств защиты и области их применения;</w:t>
            </w:r>
          </w:p>
          <w:p w:rsidR="009D61C6" w:rsidRPr="0016270D" w:rsidRDefault="009D61C6" w:rsidP="00983C77">
            <w:pPr>
              <w:suppressAutoHyphens/>
              <w:spacing w:after="0" w:line="240" w:lineRule="auto"/>
              <w:jc w:val="both"/>
              <w:rPr>
                <w:rFonts w:ascii="Times New Roman" w:hAnsi="Times New Roman" w:cs="Times New Roman"/>
                <w:sz w:val="24"/>
                <w:szCs w:val="24"/>
              </w:rPr>
            </w:pPr>
            <w:r w:rsidRPr="00FB1A32">
              <w:rPr>
                <w:rFonts w:ascii="Times New Roman" w:hAnsi="Times New Roman" w:cs="Times New Roman"/>
                <w:bCs/>
                <w:sz w:val="24"/>
                <w:szCs w:val="24"/>
              </w:rPr>
              <w:t xml:space="preserve">- </w:t>
            </w:r>
            <w:r>
              <w:rPr>
                <w:rFonts w:ascii="Times New Roman" w:hAnsi="Times New Roman" w:cs="Times New Roman"/>
                <w:bCs/>
                <w:sz w:val="24"/>
                <w:szCs w:val="24"/>
              </w:rPr>
              <w:t xml:space="preserve">воспроизведение и анализ </w:t>
            </w:r>
            <w:r w:rsidRPr="0016270D">
              <w:rPr>
                <w:rFonts w:ascii="Times New Roman" w:hAnsi="Times New Roman" w:cs="Times New Roman"/>
                <w:sz w:val="24"/>
                <w:szCs w:val="24"/>
              </w:rPr>
              <w:t>особенност</w:t>
            </w:r>
            <w:r>
              <w:rPr>
                <w:rFonts w:ascii="Times New Roman" w:hAnsi="Times New Roman" w:cs="Times New Roman"/>
                <w:sz w:val="24"/>
                <w:szCs w:val="24"/>
              </w:rPr>
              <w:t>ей</w:t>
            </w:r>
            <w:r w:rsidRPr="0016270D">
              <w:rPr>
                <w:rFonts w:ascii="Times New Roman" w:hAnsi="Times New Roman" w:cs="Times New Roman"/>
                <w:sz w:val="24"/>
                <w:szCs w:val="24"/>
              </w:rPr>
              <w:t xml:space="preserve"> обеспечения безопасных</w:t>
            </w:r>
            <w:r w:rsidR="00FB4106">
              <w:rPr>
                <w:rFonts w:ascii="Times New Roman" w:hAnsi="Times New Roman" w:cs="Times New Roman"/>
                <w:sz w:val="24"/>
                <w:szCs w:val="24"/>
              </w:rPr>
              <w:t xml:space="preserve"> </w:t>
            </w:r>
            <w:r w:rsidRPr="0016270D">
              <w:rPr>
                <w:rFonts w:ascii="Times New Roman" w:hAnsi="Times New Roman" w:cs="Times New Roman"/>
                <w:sz w:val="24"/>
                <w:szCs w:val="24"/>
              </w:rPr>
              <w:t xml:space="preserve">условий труда </w:t>
            </w:r>
            <w:r>
              <w:rPr>
                <w:rFonts w:ascii="Times New Roman" w:hAnsi="Times New Roman" w:cs="Times New Roman"/>
                <w:sz w:val="24"/>
                <w:szCs w:val="24"/>
              </w:rPr>
              <w:t>с учетом</w:t>
            </w:r>
            <w:r w:rsidR="0077271F">
              <w:rPr>
                <w:rFonts w:ascii="Times New Roman" w:hAnsi="Times New Roman" w:cs="Times New Roman"/>
                <w:sz w:val="24"/>
                <w:szCs w:val="24"/>
              </w:rPr>
              <w:t xml:space="preserve"> </w:t>
            </w:r>
            <w:r w:rsidRPr="006818B3">
              <w:rPr>
                <w:rFonts w:ascii="Times New Roman" w:hAnsi="Times New Roman" w:cs="Times New Roman"/>
                <w:sz w:val="24"/>
                <w:szCs w:val="24"/>
              </w:rPr>
              <w:t>требований охраны труда, промышленной и пожарной безопасности</w:t>
            </w:r>
            <w:r>
              <w:rPr>
                <w:rFonts w:ascii="Times New Roman" w:hAnsi="Times New Roman" w:cs="Times New Roman"/>
                <w:sz w:val="24"/>
                <w:szCs w:val="24"/>
              </w:rPr>
              <w:t>;</w:t>
            </w:r>
          </w:p>
          <w:p w:rsidR="009D61C6" w:rsidRPr="008033CC" w:rsidRDefault="009D61C6" w:rsidP="00EA716C">
            <w:pPr>
              <w:spacing w:after="0" w:line="240" w:lineRule="auto"/>
              <w:jc w:val="both"/>
              <w:rPr>
                <w:rFonts w:ascii="Times New Roman" w:hAnsi="Times New Roman" w:cs="Times New Roman"/>
                <w:bCs/>
              </w:rPr>
            </w:pPr>
          </w:p>
        </w:tc>
        <w:tc>
          <w:tcPr>
            <w:tcW w:w="1295" w:type="pct"/>
            <w:shd w:val="clear" w:color="auto" w:fill="auto"/>
          </w:tcPr>
          <w:p w:rsidR="009D61C6" w:rsidRPr="00414C20" w:rsidRDefault="003C3F47" w:rsidP="003C3F47">
            <w:pPr>
              <w:spacing w:line="240" w:lineRule="auto"/>
              <w:rPr>
                <w:rFonts w:ascii="Times New Roman" w:hAnsi="Times New Roman" w:cs="Times New Roman"/>
                <w:bCs/>
                <w:i/>
              </w:rPr>
            </w:pPr>
            <w:r>
              <w:rPr>
                <w:rFonts w:ascii="Times New Roman" w:eastAsia="Times New Roman" w:hAnsi="Times New Roman" w:cs="Times New Roman"/>
                <w:bCs/>
                <w:spacing w:val="-6"/>
                <w:sz w:val="24"/>
                <w:szCs w:val="24"/>
              </w:rPr>
              <w:t>Устный опрос</w:t>
            </w:r>
            <w:r w:rsidR="009D61C6" w:rsidRPr="00FB1A32">
              <w:rPr>
                <w:rFonts w:ascii="Times New Roman" w:eastAsia="Times New Roman" w:hAnsi="Times New Roman" w:cs="Times New Roman"/>
                <w:bCs/>
                <w:spacing w:val="-6"/>
                <w:sz w:val="24"/>
                <w:szCs w:val="24"/>
              </w:rPr>
              <w:t xml:space="preserve">, </w:t>
            </w:r>
            <w:r>
              <w:rPr>
                <w:rFonts w:ascii="Times New Roman" w:eastAsia="Times New Roman" w:hAnsi="Times New Roman" w:cs="Times New Roman"/>
                <w:bCs/>
                <w:spacing w:val="-6"/>
                <w:sz w:val="24"/>
                <w:szCs w:val="24"/>
              </w:rPr>
              <w:t xml:space="preserve">письменный опрос, </w:t>
            </w:r>
            <w:r w:rsidR="009D61C6" w:rsidRPr="00FB1A32">
              <w:rPr>
                <w:rFonts w:ascii="Times New Roman" w:eastAsia="Times New Roman" w:hAnsi="Times New Roman" w:cs="Times New Roman"/>
                <w:bCs/>
                <w:spacing w:val="-6"/>
                <w:sz w:val="24"/>
                <w:szCs w:val="24"/>
              </w:rPr>
              <w:t>тестирование, оценка результатов выпол</w:t>
            </w:r>
            <w:r w:rsidR="009D61C6" w:rsidRPr="00FB1A32">
              <w:rPr>
                <w:rFonts w:ascii="Times New Roman" w:eastAsia="Times New Roman" w:hAnsi="Times New Roman" w:cs="Times New Roman"/>
                <w:bCs/>
                <w:spacing w:val="-6"/>
                <w:sz w:val="24"/>
                <w:szCs w:val="24"/>
              </w:rPr>
              <w:softHyphen/>
              <w:t>нения практи</w:t>
            </w:r>
            <w:r w:rsidR="009D61C6">
              <w:rPr>
                <w:rFonts w:ascii="Times New Roman" w:eastAsia="Times New Roman" w:hAnsi="Times New Roman" w:cs="Times New Roman"/>
                <w:bCs/>
                <w:spacing w:val="-6"/>
                <w:sz w:val="24"/>
                <w:szCs w:val="24"/>
              </w:rPr>
              <w:t xml:space="preserve">ческих </w:t>
            </w:r>
            <w:r>
              <w:rPr>
                <w:rFonts w:ascii="Times New Roman" w:eastAsia="Times New Roman" w:hAnsi="Times New Roman" w:cs="Times New Roman"/>
                <w:bCs/>
                <w:spacing w:val="-6"/>
                <w:sz w:val="24"/>
                <w:szCs w:val="24"/>
              </w:rPr>
              <w:t>заданий</w:t>
            </w:r>
            <w:r w:rsidR="00CC7AA9">
              <w:rPr>
                <w:rFonts w:ascii="Times New Roman" w:eastAsia="Times New Roman" w:hAnsi="Times New Roman" w:cs="Times New Roman"/>
                <w:bCs/>
                <w:spacing w:val="-6"/>
                <w:sz w:val="24"/>
                <w:szCs w:val="24"/>
              </w:rPr>
              <w:t xml:space="preserve"> и самостоятельных </w:t>
            </w:r>
            <w:r w:rsidR="00BB0CE5">
              <w:rPr>
                <w:rFonts w:ascii="Times New Roman" w:eastAsia="Times New Roman" w:hAnsi="Times New Roman" w:cs="Times New Roman"/>
                <w:bCs/>
                <w:spacing w:val="-6"/>
                <w:sz w:val="24"/>
                <w:szCs w:val="24"/>
              </w:rPr>
              <w:t>работ</w:t>
            </w:r>
          </w:p>
        </w:tc>
      </w:tr>
      <w:tr w:rsidR="009D61C6" w:rsidRPr="00E709E4" w:rsidTr="00983C77">
        <w:trPr>
          <w:trHeight w:val="896"/>
        </w:trPr>
        <w:tc>
          <w:tcPr>
            <w:tcW w:w="1872" w:type="pct"/>
            <w:shd w:val="clear" w:color="auto" w:fill="auto"/>
          </w:tcPr>
          <w:p w:rsidR="009D61C6" w:rsidRPr="00FB1A32" w:rsidRDefault="009D61C6" w:rsidP="00983C77">
            <w:pPr>
              <w:suppressAutoHyphens/>
              <w:spacing w:after="0" w:line="240" w:lineRule="auto"/>
              <w:jc w:val="both"/>
              <w:rPr>
                <w:rFonts w:ascii="Times New Roman" w:hAnsi="Times New Roman" w:cs="Times New Roman"/>
                <w:b/>
                <w:sz w:val="24"/>
                <w:szCs w:val="24"/>
              </w:rPr>
            </w:pPr>
            <w:r w:rsidRPr="00FB1A32">
              <w:rPr>
                <w:rFonts w:ascii="Times New Roman" w:hAnsi="Times New Roman" w:cs="Times New Roman"/>
                <w:b/>
                <w:sz w:val="24"/>
                <w:szCs w:val="24"/>
              </w:rPr>
              <w:t>Уметь:</w:t>
            </w:r>
          </w:p>
          <w:p w:rsidR="00CC7AA9" w:rsidRPr="00440B4B" w:rsidRDefault="00CC7AA9" w:rsidP="00CC7AA9">
            <w:pPr>
              <w:spacing w:after="100" w:afterAutospacing="1"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 </w:t>
            </w:r>
            <w:r w:rsidRPr="00440B4B">
              <w:rPr>
                <w:rFonts w:ascii="Times New Roman" w:eastAsia="Times New Roman" w:hAnsi="Times New Roman" w:cs="Times New Roman"/>
                <w:color w:val="212529"/>
                <w:sz w:val="24"/>
                <w:szCs w:val="24"/>
              </w:rPr>
              <w:t>осуществлять выполнение требований охраны труда, промышленной и пожарной безопасности при управлении, эксплуатации и ремонте локомотивов (по видам) и подвижного состава;</w:t>
            </w:r>
          </w:p>
          <w:p w:rsidR="009D61C6" w:rsidRPr="00414C20" w:rsidRDefault="009D61C6" w:rsidP="00983C77">
            <w:pPr>
              <w:spacing w:line="240" w:lineRule="auto"/>
              <w:rPr>
                <w:rFonts w:ascii="Times New Roman" w:hAnsi="Times New Roman" w:cs="Times New Roman"/>
                <w:bCs/>
                <w:i/>
              </w:rPr>
            </w:pPr>
          </w:p>
        </w:tc>
        <w:tc>
          <w:tcPr>
            <w:tcW w:w="1833" w:type="pct"/>
            <w:shd w:val="clear" w:color="auto" w:fill="auto"/>
          </w:tcPr>
          <w:p w:rsidR="009D61C6" w:rsidRDefault="009D61C6" w:rsidP="00983C77">
            <w:pPr>
              <w:spacing w:after="0" w:line="240" w:lineRule="auto"/>
              <w:jc w:val="both"/>
              <w:rPr>
                <w:rFonts w:ascii="Times New Roman" w:hAnsi="Times New Roman" w:cs="Times New Roman"/>
                <w:bCs/>
                <w:sz w:val="24"/>
                <w:szCs w:val="24"/>
              </w:rPr>
            </w:pPr>
            <w:r>
              <w:rPr>
                <w:rFonts w:ascii="Times New Roman" w:hAnsi="Times New Roman" w:cs="Times New Roman"/>
                <w:bCs/>
              </w:rPr>
              <w:t xml:space="preserve">- </w:t>
            </w:r>
            <w:r>
              <w:rPr>
                <w:rFonts w:ascii="Times New Roman" w:hAnsi="Times New Roman" w:cs="Times New Roman"/>
                <w:bCs/>
                <w:sz w:val="24"/>
                <w:szCs w:val="24"/>
              </w:rPr>
              <w:t>составление актов о несчастном случае на производстве</w:t>
            </w:r>
            <w:r w:rsidR="003C3F47">
              <w:rPr>
                <w:rFonts w:ascii="Times New Roman" w:hAnsi="Times New Roman" w:cs="Times New Roman"/>
                <w:bCs/>
                <w:sz w:val="24"/>
                <w:szCs w:val="24"/>
              </w:rPr>
              <w:t xml:space="preserve"> в соответствии с требованиями Положения</w:t>
            </w:r>
            <w:r w:rsidRPr="00BC5136">
              <w:rPr>
                <w:rFonts w:ascii="Times New Roman" w:hAnsi="Times New Roman" w:cs="Times New Roman"/>
                <w:bCs/>
                <w:sz w:val="24"/>
                <w:szCs w:val="24"/>
              </w:rPr>
              <w:t>;</w:t>
            </w:r>
          </w:p>
          <w:p w:rsidR="00D00870" w:rsidRPr="00BC5136" w:rsidRDefault="00D00870" w:rsidP="00983C7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составление обще – гигиенической оценки условий труда;</w:t>
            </w:r>
          </w:p>
          <w:p w:rsidR="009D61C6" w:rsidRDefault="007C4C3B" w:rsidP="003C3F47">
            <w:pPr>
              <w:spacing w:after="0" w:line="240" w:lineRule="auto"/>
              <w:jc w:val="both"/>
              <w:rPr>
                <w:rFonts w:ascii="Times New Roman" w:hAnsi="Times New Roman" w:cs="Times New Roman"/>
                <w:bCs/>
              </w:rPr>
            </w:pPr>
            <w:r>
              <w:rPr>
                <w:rFonts w:ascii="Times New Roman" w:hAnsi="Times New Roman" w:cs="Times New Roman"/>
                <w:bCs/>
                <w:sz w:val="24"/>
                <w:szCs w:val="24"/>
              </w:rPr>
              <w:t xml:space="preserve">- </w:t>
            </w:r>
            <w:r w:rsidR="009D61C6">
              <w:rPr>
                <w:rFonts w:ascii="Times New Roman" w:hAnsi="Times New Roman" w:cs="Times New Roman"/>
                <w:bCs/>
                <w:sz w:val="24"/>
                <w:szCs w:val="24"/>
              </w:rPr>
              <w:t xml:space="preserve">использование </w:t>
            </w:r>
            <w:r w:rsidR="009D61C6" w:rsidRPr="0016270D">
              <w:rPr>
                <w:rFonts w:ascii="Times New Roman" w:hAnsi="Times New Roman" w:cs="Times New Roman"/>
                <w:bCs/>
                <w:sz w:val="24"/>
                <w:szCs w:val="24"/>
              </w:rPr>
              <w:t>экобиозащитн</w:t>
            </w:r>
            <w:r w:rsidR="009D61C6">
              <w:rPr>
                <w:rFonts w:ascii="Times New Roman" w:hAnsi="Times New Roman" w:cs="Times New Roman"/>
                <w:bCs/>
                <w:sz w:val="24"/>
                <w:szCs w:val="24"/>
              </w:rPr>
              <w:t>ой</w:t>
            </w:r>
            <w:r w:rsidR="009D61C6" w:rsidRPr="0016270D">
              <w:rPr>
                <w:rFonts w:ascii="Times New Roman" w:hAnsi="Times New Roman" w:cs="Times New Roman"/>
                <w:bCs/>
                <w:sz w:val="24"/>
                <w:szCs w:val="24"/>
              </w:rPr>
              <w:t xml:space="preserve"> техник</w:t>
            </w:r>
            <w:r w:rsidR="009D61C6">
              <w:rPr>
                <w:rFonts w:ascii="Times New Roman" w:hAnsi="Times New Roman" w:cs="Times New Roman"/>
                <w:bCs/>
                <w:sz w:val="24"/>
                <w:szCs w:val="24"/>
              </w:rPr>
              <w:t>и</w:t>
            </w:r>
            <w:r w:rsidR="00FB4106">
              <w:rPr>
                <w:rFonts w:ascii="Times New Roman" w:hAnsi="Times New Roman" w:cs="Times New Roman"/>
                <w:bCs/>
                <w:sz w:val="24"/>
                <w:szCs w:val="24"/>
              </w:rPr>
              <w:t xml:space="preserve"> </w:t>
            </w:r>
            <w:r w:rsidR="009D61C6" w:rsidRPr="00B93C50">
              <w:rPr>
                <w:rFonts w:ascii="Times New Roman" w:hAnsi="Times New Roman" w:cs="Times New Roman"/>
                <w:bCs/>
              </w:rPr>
              <w:t>обезвреживания вентиляционных выбросов</w:t>
            </w:r>
            <w:r w:rsidR="003C3F47">
              <w:rPr>
                <w:rFonts w:ascii="Times New Roman" w:hAnsi="Times New Roman" w:cs="Times New Roman"/>
                <w:bCs/>
              </w:rPr>
              <w:t xml:space="preserve"> в соответствии с требованиями Инструкции по эксплуатации</w:t>
            </w:r>
            <w:r w:rsidR="00BB0CE5">
              <w:rPr>
                <w:rFonts w:ascii="Times New Roman" w:hAnsi="Times New Roman" w:cs="Times New Roman"/>
                <w:bCs/>
              </w:rPr>
              <w:t>;</w:t>
            </w:r>
          </w:p>
          <w:p w:rsidR="00D00870" w:rsidRPr="00FB1A32" w:rsidRDefault="00BB0CE5" w:rsidP="007C4C3B">
            <w:pPr>
              <w:spacing w:after="0" w:line="240" w:lineRule="auto"/>
              <w:jc w:val="both"/>
              <w:rPr>
                <w:rFonts w:ascii="Times New Roman" w:hAnsi="Times New Roman" w:cs="Times New Roman"/>
                <w:bCs/>
              </w:rPr>
            </w:pPr>
            <w:r>
              <w:rPr>
                <w:rFonts w:ascii="Times New Roman" w:hAnsi="Times New Roman" w:cs="Times New Roman"/>
                <w:bCs/>
              </w:rPr>
              <w:t xml:space="preserve">- </w:t>
            </w:r>
            <w:r w:rsidR="007C4C3B">
              <w:rPr>
                <w:rFonts w:ascii="Times New Roman" w:hAnsi="Times New Roman" w:cs="Times New Roman"/>
                <w:bCs/>
              </w:rPr>
              <w:t>применение средств пожаротушения в соответствии с Инструкцией по эксплуатации</w:t>
            </w:r>
            <w:r w:rsidR="00D00870">
              <w:rPr>
                <w:rFonts w:ascii="Times New Roman" w:hAnsi="Times New Roman" w:cs="Times New Roman"/>
                <w:bCs/>
              </w:rPr>
              <w:t>;</w:t>
            </w:r>
          </w:p>
        </w:tc>
        <w:tc>
          <w:tcPr>
            <w:tcW w:w="1295" w:type="pct"/>
            <w:shd w:val="clear" w:color="auto" w:fill="auto"/>
          </w:tcPr>
          <w:p w:rsidR="009D61C6" w:rsidRPr="00E709E4" w:rsidRDefault="009D61C6" w:rsidP="00983C77">
            <w:pPr>
              <w:spacing w:line="240" w:lineRule="auto"/>
              <w:rPr>
                <w:rFonts w:ascii="Times New Roman" w:hAnsi="Times New Roman" w:cs="Times New Roman"/>
                <w:bCs/>
                <w:i/>
              </w:rPr>
            </w:pPr>
            <w:r w:rsidRPr="00FB1A32">
              <w:rPr>
                <w:rFonts w:ascii="Times New Roman" w:eastAsia="Times New Roman" w:hAnsi="Times New Roman" w:cs="Times New Roman"/>
                <w:bCs/>
                <w:spacing w:val="-6"/>
                <w:sz w:val="24"/>
                <w:szCs w:val="24"/>
              </w:rPr>
              <w:t>Оценка результатов вы</w:t>
            </w:r>
            <w:r>
              <w:rPr>
                <w:rFonts w:ascii="Times New Roman" w:eastAsia="Times New Roman" w:hAnsi="Times New Roman" w:cs="Times New Roman"/>
                <w:bCs/>
                <w:spacing w:val="-6"/>
                <w:sz w:val="24"/>
                <w:szCs w:val="24"/>
              </w:rPr>
              <w:t>пол</w:t>
            </w:r>
            <w:r>
              <w:rPr>
                <w:rFonts w:ascii="Times New Roman" w:eastAsia="Times New Roman" w:hAnsi="Times New Roman" w:cs="Times New Roman"/>
                <w:bCs/>
                <w:spacing w:val="-6"/>
                <w:sz w:val="24"/>
                <w:szCs w:val="24"/>
              </w:rPr>
              <w:softHyphen/>
              <w:t>нения практических работ</w:t>
            </w:r>
          </w:p>
        </w:tc>
      </w:tr>
    </w:tbl>
    <w:p w:rsidR="009D61C6" w:rsidRPr="00DE1903" w:rsidRDefault="009D61C6" w:rsidP="009D61C6">
      <w:pPr>
        <w:spacing w:after="0"/>
        <w:jc w:val="both"/>
        <w:rPr>
          <w:rFonts w:ascii="Times New Roman" w:hAnsi="Times New Roman" w:cs="Times New Roman"/>
          <w:b/>
          <w:sz w:val="8"/>
          <w:szCs w:val="24"/>
        </w:rPr>
      </w:pPr>
    </w:p>
    <w:sectPr w:rsidR="009D61C6" w:rsidRPr="00DE1903" w:rsidSect="0059326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4CE" w:rsidRDefault="004D64CE" w:rsidP="009D61C6">
      <w:pPr>
        <w:spacing w:after="0" w:line="240" w:lineRule="auto"/>
      </w:pPr>
      <w:r>
        <w:separator/>
      </w:r>
    </w:p>
  </w:endnote>
  <w:endnote w:type="continuationSeparator" w:id="0">
    <w:p w:rsidR="004D64CE" w:rsidRDefault="004D64CE" w:rsidP="009D6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Bold">
    <w:altName w:val="MS Mincho"/>
    <w:panose1 w:val="00000000000000000000"/>
    <w:charset w:val="80"/>
    <w:family w:val="auto"/>
    <w:notTrueType/>
    <w:pitch w:val="default"/>
    <w:sig w:usb0="00000201" w:usb1="08070000" w:usb2="00000010" w:usb3="00000000" w:csb0="00020004"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CE1" w:rsidRPr="00A47986" w:rsidRDefault="00673CE1">
    <w:pPr>
      <w:pStyle w:val="ae"/>
      <w:jc w:val="right"/>
      <w:rPr>
        <w:rFonts w:ascii="Times New Roman" w:hAnsi="Times New Roman"/>
        <w:sz w:val="24"/>
        <w:szCs w:val="24"/>
      </w:rPr>
    </w:pPr>
    <w:r w:rsidRPr="00A47986">
      <w:rPr>
        <w:rFonts w:ascii="Times New Roman" w:hAnsi="Times New Roman"/>
        <w:sz w:val="24"/>
        <w:szCs w:val="24"/>
      </w:rPr>
      <w:fldChar w:fldCharType="begin"/>
    </w:r>
    <w:r w:rsidRPr="00A47986">
      <w:rPr>
        <w:rFonts w:ascii="Times New Roman" w:hAnsi="Times New Roman"/>
        <w:sz w:val="24"/>
        <w:szCs w:val="24"/>
      </w:rPr>
      <w:instrText xml:space="preserve"> PAGE   \* MERGEFORMAT </w:instrText>
    </w:r>
    <w:r w:rsidRPr="00A47986">
      <w:rPr>
        <w:rFonts w:ascii="Times New Roman" w:hAnsi="Times New Roman"/>
        <w:sz w:val="24"/>
        <w:szCs w:val="24"/>
      </w:rPr>
      <w:fldChar w:fldCharType="separate"/>
    </w:r>
    <w:r w:rsidR="00D70B3D">
      <w:rPr>
        <w:rFonts w:ascii="Times New Roman" w:hAnsi="Times New Roman"/>
        <w:noProof/>
        <w:sz w:val="24"/>
        <w:szCs w:val="24"/>
      </w:rPr>
      <w:t>2</w:t>
    </w:r>
    <w:r w:rsidRPr="00A47986">
      <w:rPr>
        <w:rFonts w:ascii="Times New Roman" w:hAnsi="Times New Roman"/>
        <w:sz w:val="24"/>
        <w:szCs w:val="24"/>
      </w:rPr>
      <w:fldChar w:fldCharType="end"/>
    </w:r>
  </w:p>
  <w:p w:rsidR="00673CE1" w:rsidRDefault="00673CE1">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15537"/>
      <w:docPartObj>
        <w:docPartGallery w:val="Page Numbers (Bottom of Page)"/>
        <w:docPartUnique/>
      </w:docPartObj>
    </w:sdtPr>
    <w:sdtEndPr/>
    <w:sdtContent>
      <w:p w:rsidR="00673CE1" w:rsidRDefault="00574027">
        <w:pPr>
          <w:pStyle w:val="ae"/>
          <w:jc w:val="right"/>
        </w:pPr>
        <w:r>
          <w:fldChar w:fldCharType="begin"/>
        </w:r>
        <w:r>
          <w:instrText xml:space="preserve"> PAGE   \* MERGEFORMAT </w:instrText>
        </w:r>
        <w:r>
          <w:fldChar w:fldCharType="separate"/>
        </w:r>
        <w:r w:rsidR="00C4548B">
          <w:rPr>
            <w:noProof/>
          </w:rPr>
          <w:t>2</w:t>
        </w:r>
        <w:r>
          <w:rPr>
            <w:noProof/>
          </w:rPr>
          <w:fldChar w:fldCharType="end"/>
        </w:r>
      </w:p>
    </w:sdtContent>
  </w:sdt>
  <w:p w:rsidR="00673CE1" w:rsidRDefault="00673CE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4CE" w:rsidRDefault="004D64CE" w:rsidP="009D61C6">
      <w:pPr>
        <w:spacing w:after="0" w:line="240" w:lineRule="auto"/>
      </w:pPr>
      <w:r>
        <w:separator/>
      </w:r>
    </w:p>
  </w:footnote>
  <w:footnote w:type="continuationSeparator" w:id="0">
    <w:p w:rsidR="004D64CE" w:rsidRDefault="004D64CE" w:rsidP="009D61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263CD"/>
    <w:multiLevelType w:val="hybridMultilevel"/>
    <w:tmpl w:val="7500E458"/>
    <w:lvl w:ilvl="0" w:tplc="910AB2B6">
      <w:start w:val="1"/>
      <w:numFmt w:val="decimal"/>
      <w:lvlText w:val="%1."/>
      <w:lvlJc w:val="left"/>
      <w:pPr>
        <w:ind w:left="1429" w:hanging="360"/>
      </w:pPr>
      <w:rPr>
        <w:rFonts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67582A"/>
    <w:multiLevelType w:val="hybridMultilevel"/>
    <w:tmpl w:val="5ABA2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3" w15:restartNumberingAfterBreak="0">
    <w:nsid w:val="15CC5FCC"/>
    <w:multiLevelType w:val="hybridMultilevel"/>
    <w:tmpl w:val="38E29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CE5A27"/>
    <w:multiLevelType w:val="hybridMultilevel"/>
    <w:tmpl w:val="34669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AC02AA"/>
    <w:multiLevelType w:val="hybridMultilevel"/>
    <w:tmpl w:val="DDC690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E407B6C"/>
    <w:multiLevelType w:val="hybridMultilevel"/>
    <w:tmpl w:val="FC00396A"/>
    <w:lvl w:ilvl="0" w:tplc="95F691E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2E873984"/>
    <w:multiLevelType w:val="hybridMultilevel"/>
    <w:tmpl w:val="83F02B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86A5442"/>
    <w:multiLevelType w:val="hybridMultilevel"/>
    <w:tmpl w:val="EE385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010162"/>
    <w:multiLevelType w:val="hybridMultilevel"/>
    <w:tmpl w:val="90D25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86B64BA"/>
    <w:multiLevelType w:val="multilevel"/>
    <w:tmpl w:val="F2BCC724"/>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6"/>
  </w:num>
  <w:num w:numId="2">
    <w:abstractNumId w:val="10"/>
  </w:num>
  <w:num w:numId="3">
    <w:abstractNumId w:val="0"/>
  </w:num>
  <w:num w:numId="4">
    <w:abstractNumId w:val="7"/>
  </w:num>
  <w:num w:numId="5">
    <w:abstractNumId w:val="9"/>
  </w:num>
  <w:num w:numId="6">
    <w:abstractNumId w:val="5"/>
  </w:num>
  <w:num w:numId="7">
    <w:abstractNumId w:val="3"/>
  </w:num>
  <w:num w:numId="8">
    <w:abstractNumId w:val="4"/>
  </w:num>
  <w:num w:numId="9">
    <w:abstractNumId w:val="8"/>
  </w:num>
  <w:num w:numId="10">
    <w:abstractNumId w:val="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D61C6"/>
    <w:rsid w:val="00004FE5"/>
    <w:rsid w:val="00023E0C"/>
    <w:rsid w:val="000321A1"/>
    <w:rsid w:val="00032DD0"/>
    <w:rsid w:val="00045552"/>
    <w:rsid w:val="00061A46"/>
    <w:rsid w:val="00073BDC"/>
    <w:rsid w:val="00085EB6"/>
    <w:rsid w:val="00136CC0"/>
    <w:rsid w:val="00162B02"/>
    <w:rsid w:val="0018339F"/>
    <w:rsid w:val="00184168"/>
    <w:rsid w:val="00184424"/>
    <w:rsid w:val="00185605"/>
    <w:rsid w:val="0019497F"/>
    <w:rsid w:val="001B5BF2"/>
    <w:rsid w:val="001C35A3"/>
    <w:rsid w:val="001F4B65"/>
    <w:rsid w:val="001F528F"/>
    <w:rsid w:val="00226421"/>
    <w:rsid w:val="0023721D"/>
    <w:rsid w:val="002B01A2"/>
    <w:rsid w:val="002D73A1"/>
    <w:rsid w:val="002E2275"/>
    <w:rsid w:val="0037761F"/>
    <w:rsid w:val="00397FD0"/>
    <w:rsid w:val="003B4BDB"/>
    <w:rsid w:val="003C3F47"/>
    <w:rsid w:val="003D2451"/>
    <w:rsid w:val="003E5670"/>
    <w:rsid w:val="00440B4B"/>
    <w:rsid w:val="00445866"/>
    <w:rsid w:val="00481976"/>
    <w:rsid w:val="004831C6"/>
    <w:rsid w:val="00496BF4"/>
    <w:rsid w:val="004B6E0D"/>
    <w:rsid w:val="004D64CE"/>
    <w:rsid w:val="004E5039"/>
    <w:rsid w:val="0051505E"/>
    <w:rsid w:val="005178E2"/>
    <w:rsid w:val="005210FD"/>
    <w:rsid w:val="00536EA1"/>
    <w:rsid w:val="00540CD3"/>
    <w:rsid w:val="00541ECC"/>
    <w:rsid w:val="00574027"/>
    <w:rsid w:val="00586F51"/>
    <w:rsid w:val="00593262"/>
    <w:rsid w:val="005F1430"/>
    <w:rsid w:val="00606768"/>
    <w:rsid w:val="00612749"/>
    <w:rsid w:val="00621FBC"/>
    <w:rsid w:val="006430E5"/>
    <w:rsid w:val="00664C4F"/>
    <w:rsid w:val="0067055F"/>
    <w:rsid w:val="00673CE1"/>
    <w:rsid w:val="006A007C"/>
    <w:rsid w:val="006B36E4"/>
    <w:rsid w:val="006E20CF"/>
    <w:rsid w:val="006E219F"/>
    <w:rsid w:val="006E4B81"/>
    <w:rsid w:val="00702652"/>
    <w:rsid w:val="007028AF"/>
    <w:rsid w:val="00705738"/>
    <w:rsid w:val="007167F2"/>
    <w:rsid w:val="007320F3"/>
    <w:rsid w:val="007676BB"/>
    <w:rsid w:val="0077271F"/>
    <w:rsid w:val="00791CB1"/>
    <w:rsid w:val="00793326"/>
    <w:rsid w:val="007B16A6"/>
    <w:rsid w:val="007C4C3B"/>
    <w:rsid w:val="007D3455"/>
    <w:rsid w:val="007D68C5"/>
    <w:rsid w:val="008056F5"/>
    <w:rsid w:val="008071EE"/>
    <w:rsid w:val="00810C6B"/>
    <w:rsid w:val="008149D0"/>
    <w:rsid w:val="00814FF9"/>
    <w:rsid w:val="008314F1"/>
    <w:rsid w:val="00840C50"/>
    <w:rsid w:val="00856EB7"/>
    <w:rsid w:val="008820CE"/>
    <w:rsid w:val="008A1FF8"/>
    <w:rsid w:val="008B0C3A"/>
    <w:rsid w:val="00932EF5"/>
    <w:rsid w:val="009457DB"/>
    <w:rsid w:val="009647B9"/>
    <w:rsid w:val="0096576C"/>
    <w:rsid w:val="00974673"/>
    <w:rsid w:val="00976D42"/>
    <w:rsid w:val="0098133C"/>
    <w:rsid w:val="00983C77"/>
    <w:rsid w:val="009B6BEA"/>
    <w:rsid w:val="009C798B"/>
    <w:rsid w:val="009D61C6"/>
    <w:rsid w:val="00A15732"/>
    <w:rsid w:val="00A202BD"/>
    <w:rsid w:val="00A23AE7"/>
    <w:rsid w:val="00A35FF9"/>
    <w:rsid w:val="00A65BF5"/>
    <w:rsid w:val="00AA0E9E"/>
    <w:rsid w:val="00AA3E9D"/>
    <w:rsid w:val="00AD3820"/>
    <w:rsid w:val="00AD39C8"/>
    <w:rsid w:val="00B11762"/>
    <w:rsid w:val="00B12FEC"/>
    <w:rsid w:val="00B33B89"/>
    <w:rsid w:val="00B54B66"/>
    <w:rsid w:val="00B66EEB"/>
    <w:rsid w:val="00B95933"/>
    <w:rsid w:val="00BA74DA"/>
    <w:rsid w:val="00BB0CE5"/>
    <w:rsid w:val="00BB408E"/>
    <w:rsid w:val="00BC0337"/>
    <w:rsid w:val="00BC2C3F"/>
    <w:rsid w:val="00BF0A2F"/>
    <w:rsid w:val="00C127C9"/>
    <w:rsid w:val="00C12CB0"/>
    <w:rsid w:val="00C15888"/>
    <w:rsid w:val="00C4548B"/>
    <w:rsid w:val="00C45547"/>
    <w:rsid w:val="00C52E57"/>
    <w:rsid w:val="00C61351"/>
    <w:rsid w:val="00C85710"/>
    <w:rsid w:val="00CB72FA"/>
    <w:rsid w:val="00CC6408"/>
    <w:rsid w:val="00CC7AA9"/>
    <w:rsid w:val="00CD24AB"/>
    <w:rsid w:val="00CE0E91"/>
    <w:rsid w:val="00CE1CDC"/>
    <w:rsid w:val="00CE2D22"/>
    <w:rsid w:val="00CF2315"/>
    <w:rsid w:val="00D0041C"/>
    <w:rsid w:val="00D00870"/>
    <w:rsid w:val="00D0197B"/>
    <w:rsid w:val="00D20AE0"/>
    <w:rsid w:val="00D45A1E"/>
    <w:rsid w:val="00D60002"/>
    <w:rsid w:val="00D61176"/>
    <w:rsid w:val="00D640A4"/>
    <w:rsid w:val="00D70B3D"/>
    <w:rsid w:val="00D75946"/>
    <w:rsid w:val="00D85EB0"/>
    <w:rsid w:val="00D97022"/>
    <w:rsid w:val="00DB159F"/>
    <w:rsid w:val="00DE7DF5"/>
    <w:rsid w:val="00DF2DF4"/>
    <w:rsid w:val="00DF3CC8"/>
    <w:rsid w:val="00DF6701"/>
    <w:rsid w:val="00E100CD"/>
    <w:rsid w:val="00E37DA3"/>
    <w:rsid w:val="00E444C7"/>
    <w:rsid w:val="00E76C9D"/>
    <w:rsid w:val="00E91C8C"/>
    <w:rsid w:val="00EA716C"/>
    <w:rsid w:val="00EB22C3"/>
    <w:rsid w:val="00EC1400"/>
    <w:rsid w:val="00EE7F4F"/>
    <w:rsid w:val="00F11509"/>
    <w:rsid w:val="00F1366C"/>
    <w:rsid w:val="00F26A61"/>
    <w:rsid w:val="00F37A2B"/>
    <w:rsid w:val="00F438B8"/>
    <w:rsid w:val="00F55DA0"/>
    <w:rsid w:val="00FA26A9"/>
    <w:rsid w:val="00FB4106"/>
    <w:rsid w:val="00FD1FD5"/>
    <w:rsid w:val="00FD4036"/>
    <w:rsid w:val="00FD4E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33134"/>
  <w15:docId w15:val="{31FCC0E2-77EE-476E-9BDC-6B88D0C45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262"/>
  </w:style>
  <w:style w:type="paragraph" w:styleId="1">
    <w:name w:val="heading 1"/>
    <w:basedOn w:val="a"/>
    <w:link w:val="10"/>
    <w:uiPriority w:val="9"/>
    <w:qFormat/>
    <w:rsid w:val="00586F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D61C6"/>
    <w:pPr>
      <w:spacing w:after="0" w:line="240" w:lineRule="auto"/>
    </w:pPr>
    <w:rPr>
      <w:rFonts w:ascii="Times New Roman" w:eastAsia="Times New Roman" w:hAnsi="Times New Roman" w:cs="Times New Roman"/>
      <w:sz w:val="20"/>
      <w:szCs w:val="20"/>
      <w:lang w:val="en-US"/>
    </w:rPr>
  </w:style>
  <w:style w:type="character" w:customStyle="1" w:styleId="a4">
    <w:name w:val="Текст сноски Знак"/>
    <w:basedOn w:val="a0"/>
    <w:link w:val="a3"/>
    <w:uiPriority w:val="99"/>
    <w:rsid w:val="009D61C6"/>
    <w:rPr>
      <w:rFonts w:ascii="Times New Roman" w:eastAsia="Times New Roman" w:hAnsi="Times New Roman" w:cs="Times New Roman"/>
      <w:sz w:val="20"/>
      <w:szCs w:val="20"/>
      <w:lang w:val="en-US"/>
    </w:rPr>
  </w:style>
  <w:style w:type="character" w:styleId="a5">
    <w:name w:val="footnote reference"/>
    <w:uiPriority w:val="99"/>
    <w:rsid w:val="009D61C6"/>
    <w:rPr>
      <w:vertAlign w:val="superscript"/>
    </w:rPr>
  </w:style>
  <w:style w:type="character" w:styleId="a6">
    <w:name w:val="Hyperlink"/>
    <w:uiPriority w:val="99"/>
    <w:rsid w:val="009D61C6"/>
    <w:rPr>
      <w:color w:val="0000FF"/>
      <w:u w:val="single"/>
    </w:rPr>
  </w:style>
  <w:style w:type="paragraph" w:styleId="a7">
    <w:name w:val="List Paragraph"/>
    <w:aliases w:val="Содержание. 2 уровень"/>
    <w:basedOn w:val="a"/>
    <w:link w:val="a8"/>
    <w:uiPriority w:val="34"/>
    <w:qFormat/>
    <w:rsid w:val="009D61C6"/>
    <w:pPr>
      <w:spacing w:before="120" w:after="120" w:line="240" w:lineRule="auto"/>
      <w:ind w:left="708"/>
    </w:pPr>
    <w:rPr>
      <w:rFonts w:ascii="Times New Roman" w:eastAsia="Times New Roman" w:hAnsi="Times New Roman" w:cs="Times New Roman"/>
      <w:sz w:val="24"/>
      <w:szCs w:val="24"/>
    </w:rPr>
  </w:style>
  <w:style w:type="character" w:customStyle="1" w:styleId="a8">
    <w:name w:val="Абзац списка Знак"/>
    <w:aliases w:val="Содержание. 2 уровень Знак"/>
    <w:link w:val="a7"/>
    <w:uiPriority w:val="34"/>
    <w:qFormat/>
    <w:locked/>
    <w:rsid w:val="009D61C6"/>
    <w:rPr>
      <w:rFonts w:ascii="Times New Roman" w:eastAsia="Times New Roman" w:hAnsi="Times New Roman" w:cs="Times New Roman"/>
      <w:sz w:val="24"/>
      <w:szCs w:val="24"/>
    </w:rPr>
  </w:style>
  <w:style w:type="paragraph" w:customStyle="1" w:styleId="21">
    <w:name w:val="Основной текст с отступом 21"/>
    <w:basedOn w:val="a"/>
    <w:rsid w:val="00974673"/>
    <w:pPr>
      <w:widowControl w:val="0"/>
      <w:suppressAutoHyphens/>
      <w:spacing w:after="120" w:line="480" w:lineRule="auto"/>
      <w:ind w:left="283"/>
    </w:pPr>
    <w:rPr>
      <w:rFonts w:ascii="Times New Roman" w:eastAsia="Times New Roman" w:hAnsi="Times New Roman" w:cs="Times New Roman"/>
      <w:sz w:val="24"/>
      <w:szCs w:val="24"/>
      <w:lang w:bidi="ru-RU"/>
    </w:rPr>
  </w:style>
  <w:style w:type="table" w:styleId="a9">
    <w:name w:val="Table Grid"/>
    <w:basedOn w:val="a1"/>
    <w:uiPriority w:val="59"/>
    <w:rsid w:val="00974673"/>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664C4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64C4F"/>
    <w:rPr>
      <w:rFonts w:ascii="Tahoma" w:hAnsi="Tahoma" w:cs="Tahoma"/>
      <w:sz w:val="16"/>
      <w:szCs w:val="16"/>
    </w:rPr>
  </w:style>
  <w:style w:type="paragraph" w:styleId="ac">
    <w:name w:val="header"/>
    <w:basedOn w:val="a"/>
    <w:link w:val="ad"/>
    <w:uiPriority w:val="99"/>
    <w:semiHidden/>
    <w:unhideWhenUsed/>
    <w:rsid w:val="00C127C9"/>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C127C9"/>
  </w:style>
  <w:style w:type="paragraph" w:styleId="ae">
    <w:name w:val="footer"/>
    <w:basedOn w:val="a"/>
    <w:link w:val="af"/>
    <w:uiPriority w:val="99"/>
    <w:unhideWhenUsed/>
    <w:rsid w:val="00C127C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127C9"/>
  </w:style>
  <w:style w:type="character" w:styleId="af0">
    <w:name w:val="annotation reference"/>
    <w:basedOn w:val="a0"/>
    <w:uiPriority w:val="99"/>
    <w:semiHidden/>
    <w:unhideWhenUsed/>
    <w:rsid w:val="00EA716C"/>
    <w:rPr>
      <w:sz w:val="16"/>
      <w:szCs w:val="16"/>
    </w:rPr>
  </w:style>
  <w:style w:type="paragraph" w:styleId="af1">
    <w:name w:val="annotation text"/>
    <w:basedOn w:val="a"/>
    <w:link w:val="af2"/>
    <w:uiPriority w:val="99"/>
    <w:semiHidden/>
    <w:unhideWhenUsed/>
    <w:rsid w:val="00EA716C"/>
    <w:pPr>
      <w:spacing w:line="240" w:lineRule="auto"/>
    </w:pPr>
    <w:rPr>
      <w:sz w:val="20"/>
      <w:szCs w:val="20"/>
    </w:rPr>
  </w:style>
  <w:style w:type="character" w:customStyle="1" w:styleId="af2">
    <w:name w:val="Текст примечания Знак"/>
    <w:basedOn w:val="a0"/>
    <w:link w:val="af1"/>
    <w:uiPriority w:val="99"/>
    <w:semiHidden/>
    <w:rsid w:val="00EA716C"/>
    <w:rPr>
      <w:sz w:val="20"/>
      <w:szCs w:val="20"/>
    </w:rPr>
  </w:style>
  <w:style w:type="paragraph" w:styleId="af3">
    <w:name w:val="annotation subject"/>
    <w:basedOn w:val="af1"/>
    <w:next w:val="af1"/>
    <w:link w:val="af4"/>
    <w:uiPriority w:val="99"/>
    <w:semiHidden/>
    <w:unhideWhenUsed/>
    <w:rsid w:val="00EA716C"/>
    <w:rPr>
      <w:b/>
      <w:bCs/>
    </w:rPr>
  </w:style>
  <w:style w:type="character" w:customStyle="1" w:styleId="af4">
    <w:name w:val="Тема примечания Знак"/>
    <w:basedOn w:val="af2"/>
    <w:link w:val="af3"/>
    <w:uiPriority w:val="99"/>
    <w:semiHidden/>
    <w:rsid w:val="00EA716C"/>
    <w:rPr>
      <w:b/>
      <w:bCs/>
      <w:sz w:val="20"/>
      <w:szCs w:val="20"/>
    </w:rPr>
  </w:style>
  <w:style w:type="character" w:styleId="af5">
    <w:name w:val="FollowedHyperlink"/>
    <w:basedOn w:val="a0"/>
    <w:uiPriority w:val="99"/>
    <w:semiHidden/>
    <w:unhideWhenUsed/>
    <w:rsid w:val="00A15732"/>
    <w:rPr>
      <w:color w:val="800080" w:themeColor="followedHyperlink"/>
      <w:u w:val="single"/>
    </w:rPr>
  </w:style>
  <w:style w:type="character" w:customStyle="1" w:styleId="10">
    <w:name w:val="Заголовок 1 Знак"/>
    <w:basedOn w:val="a0"/>
    <w:link w:val="1"/>
    <w:uiPriority w:val="9"/>
    <w:rsid w:val="00586F51"/>
    <w:rPr>
      <w:rFonts w:ascii="Times New Roman" w:eastAsia="Times New Roman" w:hAnsi="Times New Roman" w:cs="Times New Roman"/>
      <w:b/>
      <w:bCs/>
      <w:kern w:val="36"/>
      <w:sz w:val="48"/>
      <w:szCs w:val="48"/>
    </w:rPr>
  </w:style>
  <w:style w:type="paragraph" w:customStyle="1" w:styleId="pboth">
    <w:name w:val="pboth"/>
    <w:basedOn w:val="a"/>
    <w:rsid w:val="00440B4B"/>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Body Text"/>
    <w:basedOn w:val="a"/>
    <w:link w:val="af7"/>
    <w:uiPriority w:val="1"/>
    <w:unhideWhenUsed/>
    <w:qFormat/>
    <w:rsid w:val="001F528F"/>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f7">
    <w:name w:val="Основной текст Знак"/>
    <w:basedOn w:val="a0"/>
    <w:link w:val="af6"/>
    <w:uiPriority w:val="1"/>
    <w:rsid w:val="001F528F"/>
    <w:rPr>
      <w:rFonts w:ascii="Times New Roman" w:eastAsia="Times New Roman" w:hAnsi="Times New Roman" w:cs="Times New Roman"/>
      <w:sz w:val="24"/>
      <w:szCs w:val="24"/>
      <w:lang w:eastAsia="en-US"/>
    </w:rPr>
  </w:style>
  <w:style w:type="paragraph" w:customStyle="1" w:styleId="12">
    <w:name w:val="Заголовок 12"/>
    <w:basedOn w:val="a"/>
    <w:uiPriority w:val="1"/>
    <w:qFormat/>
    <w:rsid w:val="001F528F"/>
    <w:pPr>
      <w:widowControl w:val="0"/>
      <w:autoSpaceDE w:val="0"/>
      <w:autoSpaceDN w:val="0"/>
      <w:spacing w:after="0" w:line="240" w:lineRule="auto"/>
      <w:ind w:right="2171"/>
      <w:jc w:val="center"/>
      <w:outlineLvl w:val="1"/>
    </w:pPr>
    <w:rPr>
      <w:rFonts w:ascii="Times New Roman" w:eastAsia="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388555">
      <w:bodyDiv w:val="1"/>
      <w:marLeft w:val="0"/>
      <w:marRight w:val="0"/>
      <w:marTop w:val="0"/>
      <w:marBottom w:val="0"/>
      <w:divBdr>
        <w:top w:val="none" w:sz="0" w:space="0" w:color="auto"/>
        <w:left w:val="none" w:sz="0" w:space="0" w:color="auto"/>
        <w:bottom w:val="none" w:sz="0" w:space="0" w:color="auto"/>
        <w:right w:val="none" w:sz="0" w:space="0" w:color="auto"/>
      </w:divBdr>
    </w:div>
    <w:div w:id="198249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zdt-magazine.ru/"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bio.niv.ru/doc/encyclopedia/work-safety/index.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rant.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onsultant.ru/" TargetMode="External"/><Relationship Id="rId4" Type="http://schemas.openxmlformats.org/officeDocument/2006/relationships/webSettings" Target="webSettings.xml"/><Relationship Id="rId9" Type="http://schemas.openxmlformats.org/officeDocument/2006/relationships/hyperlink" Target="https://ohranatruda.ru/" TargetMode="External"/><Relationship Id="rId14" Type="http://schemas.openxmlformats.org/officeDocument/2006/relationships/hyperlink" Target="http://www.onlinegazeta.info/gazeta_goodok.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844</TotalTime>
  <Pages>1</Pages>
  <Words>4339</Words>
  <Characters>24737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Кондратьева</dc:creator>
  <cp:lastModifiedBy>Андреева</cp:lastModifiedBy>
  <cp:revision>33</cp:revision>
  <dcterms:created xsi:type="dcterms:W3CDTF">2019-11-14T08:49:00Z</dcterms:created>
  <dcterms:modified xsi:type="dcterms:W3CDTF">2024-11-26T09:40:00Z</dcterms:modified>
</cp:coreProperties>
</file>