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BE" w:rsidRPr="00026BBE" w:rsidRDefault="00026BBE" w:rsidP="00026BBE">
      <w:pPr>
        <w:spacing w:after="60"/>
        <w:jc w:val="right"/>
        <w:outlineLvl w:val="1"/>
        <w:rPr>
          <w:rFonts w:ascii="Times New Roman" w:hAnsi="Times New Roman"/>
          <w:b/>
          <w:bCs/>
          <w:i/>
          <w:sz w:val="24"/>
          <w:szCs w:val="24"/>
        </w:rPr>
      </w:pPr>
      <w:r w:rsidRPr="00026BBE">
        <w:rPr>
          <w:rFonts w:ascii="Times New Roman" w:hAnsi="Times New Roman"/>
          <w:b/>
          <w:bCs/>
          <w:i/>
          <w:sz w:val="24"/>
          <w:szCs w:val="24"/>
        </w:rPr>
        <w:t xml:space="preserve">Приложение </w:t>
      </w:r>
      <w:r w:rsidR="00E31194">
        <w:rPr>
          <w:rFonts w:ascii="Times New Roman" w:hAnsi="Times New Roman"/>
          <w:b/>
          <w:bCs/>
          <w:i/>
          <w:sz w:val="24"/>
          <w:szCs w:val="24"/>
        </w:rPr>
        <w:t>4.22</w:t>
      </w:r>
    </w:p>
    <w:p w:rsidR="00026BBE" w:rsidRPr="00026BBE" w:rsidRDefault="00026BBE" w:rsidP="00026BBE">
      <w:pPr>
        <w:spacing w:after="0" w:line="240" w:lineRule="auto"/>
        <w:jc w:val="right"/>
        <w:rPr>
          <w:rFonts w:ascii="Times New Roman" w:hAnsi="Times New Roman"/>
          <w:b/>
          <w:i/>
          <w:sz w:val="24"/>
        </w:rPr>
      </w:pPr>
      <w:r w:rsidRPr="00026BBE">
        <w:rPr>
          <w:rFonts w:ascii="Times New Roman" w:eastAsia="Calibri" w:hAnsi="Times New Roman"/>
          <w:b/>
          <w:bCs/>
          <w:i/>
          <w:sz w:val="24"/>
          <w:szCs w:val="24"/>
          <w:lang w:eastAsia="en-US"/>
        </w:rPr>
        <w:t xml:space="preserve">к ООП по профессии </w:t>
      </w:r>
      <w:r w:rsidRPr="00026BBE">
        <w:rPr>
          <w:rFonts w:ascii="Times New Roman" w:eastAsia="Calibri" w:hAnsi="Times New Roman"/>
          <w:b/>
          <w:bCs/>
          <w:i/>
          <w:sz w:val="24"/>
          <w:szCs w:val="24"/>
          <w:lang w:eastAsia="en-US"/>
        </w:rPr>
        <w:br/>
      </w:r>
      <w:r w:rsidRPr="00026BBE">
        <w:rPr>
          <w:rFonts w:ascii="Times New Roman" w:hAnsi="Times New Roman"/>
          <w:b/>
          <w:i/>
          <w:sz w:val="24"/>
        </w:rPr>
        <w:t xml:space="preserve">13.01.10 Электромонтер по ремонту и обслуживанию </w:t>
      </w:r>
    </w:p>
    <w:p w:rsidR="00026BBE" w:rsidRPr="00026BBE" w:rsidRDefault="00026BBE" w:rsidP="00026BBE">
      <w:pPr>
        <w:spacing w:after="0" w:line="240" w:lineRule="auto"/>
        <w:jc w:val="right"/>
        <w:rPr>
          <w:rFonts w:ascii="Times New Roman" w:hAnsi="Times New Roman"/>
          <w:b/>
          <w:i/>
          <w:sz w:val="24"/>
        </w:rPr>
      </w:pPr>
      <w:r w:rsidRPr="00026BBE">
        <w:rPr>
          <w:rFonts w:ascii="Times New Roman" w:hAnsi="Times New Roman"/>
          <w:b/>
          <w:i/>
          <w:sz w:val="24"/>
        </w:rPr>
        <w:t>электрооборудования (по отраслям)</w:t>
      </w:r>
    </w:p>
    <w:p w:rsidR="00026BBE" w:rsidRPr="007F3EE2" w:rsidRDefault="00026BBE" w:rsidP="00026BBE">
      <w:pPr>
        <w:spacing w:after="0" w:line="240" w:lineRule="auto"/>
        <w:jc w:val="right"/>
        <w:rPr>
          <w:rFonts w:ascii="Times New Roman" w:eastAsia="Calibri" w:hAnsi="Times New Roman"/>
          <w:i/>
          <w:sz w:val="18"/>
          <w:szCs w:val="18"/>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Default="00026BBE" w:rsidP="00026BBE">
      <w:pPr>
        <w:spacing w:after="0" w:line="240" w:lineRule="auto"/>
        <w:jc w:val="center"/>
        <w:rPr>
          <w:rFonts w:ascii="Times New Roman" w:eastAsia="Calibri" w:hAnsi="Times New Roman"/>
          <w:b/>
          <w:i/>
          <w:lang w:eastAsia="en-US"/>
        </w:rPr>
      </w:pPr>
    </w:p>
    <w:p w:rsidR="00071026" w:rsidRDefault="00071026" w:rsidP="00026BBE">
      <w:pPr>
        <w:spacing w:after="0" w:line="240" w:lineRule="auto"/>
        <w:jc w:val="center"/>
        <w:rPr>
          <w:rFonts w:ascii="Times New Roman" w:eastAsia="Calibri" w:hAnsi="Times New Roman"/>
          <w:b/>
          <w:i/>
          <w:lang w:eastAsia="en-US"/>
        </w:rPr>
      </w:pPr>
    </w:p>
    <w:p w:rsidR="00071026" w:rsidRDefault="00071026" w:rsidP="00026BBE">
      <w:pPr>
        <w:spacing w:after="0" w:line="240" w:lineRule="auto"/>
        <w:jc w:val="center"/>
        <w:rPr>
          <w:rFonts w:ascii="Times New Roman" w:eastAsia="Calibri" w:hAnsi="Times New Roman"/>
          <w:b/>
          <w:i/>
          <w:lang w:eastAsia="en-US"/>
        </w:rPr>
      </w:pPr>
    </w:p>
    <w:p w:rsidR="00071026" w:rsidRDefault="00071026" w:rsidP="00026BBE">
      <w:pPr>
        <w:spacing w:after="0" w:line="240" w:lineRule="auto"/>
        <w:jc w:val="center"/>
        <w:rPr>
          <w:rFonts w:ascii="Times New Roman" w:eastAsia="Calibri" w:hAnsi="Times New Roman"/>
          <w:b/>
          <w:i/>
          <w:lang w:eastAsia="en-US"/>
        </w:rPr>
      </w:pPr>
    </w:p>
    <w:p w:rsidR="00071026" w:rsidRPr="007F3EE2" w:rsidRDefault="00071026"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7F3EE2" w:rsidRDefault="00026BBE" w:rsidP="00026BBE">
      <w:pPr>
        <w:spacing w:after="0" w:line="240" w:lineRule="auto"/>
        <w:jc w:val="center"/>
        <w:rPr>
          <w:rFonts w:ascii="Times New Roman" w:eastAsia="Calibri" w:hAnsi="Times New Roman"/>
          <w:b/>
          <w:i/>
          <w:lang w:eastAsia="en-US"/>
        </w:rPr>
      </w:pPr>
    </w:p>
    <w:p w:rsidR="00026BBE" w:rsidRPr="00026BBE" w:rsidRDefault="00026BBE" w:rsidP="000C74C0">
      <w:pPr>
        <w:spacing w:after="0" w:line="360" w:lineRule="auto"/>
        <w:jc w:val="center"/>
        <w:rPr>
          <w:rFonts w:ascii="Times New Roman" w:hAnsi="Times New Roman"/>
          <w:b/>
          <w:sz w:val="28"/>
          <w:szCs w:val="28"/>
        </w:rPr>
      </w:pPr>
      <w:r w:rsidRPr="00026BBE">
        <w:rPr>
          <w:rFonts w:ascii="Times New Roman" w:hAnsi="Times New Roman"/>
          <w:b/>
          <w:sz w:val="28"/>
          <w:szCs w:val="28"/>
        </w:rPr>
        <w:t>РАБОЧАЯ ПРОГРАММА УЧЕБНОЙ ДИСЦИПЛИНЫ</w:t>
      </w:r>
    </w:p>
    <w:p w:rsidR="00026BBE" w:rsidRPr="00396710" w:rsidRDefault="000C74C0" w:rsidP="000C74C0">
      <w:pPr>
        <w:spacing w:after="0" w:line="360" w:lineRule="auto"/>
        <w:jc w:val="center"/>
        <w:rPr>
          <w:rFonts w:ascii="Times New Roman" w:eastAsia="Calibri" w:hAnsi="Times New Roman"/>
          <w:b/>
          <w:i/>
          <w:sz w:val="28"/>
          <w:szCs w:val="28"/>
          <w:lang w:eastAsia="en-US"/>
        </w:rPr>
      </w:pPr>
      <w:r w:rsidRPr="00396710">
        <w:rPr>
          <w:rFonts w:ascii="Times New Roman" w:hAnsi="Times New Roman"/>
          <w:b/>
          <w:i/>
          <w:iCs/>
          <w:sz w:val="28"/>
          <w:szCs w:val="28"/>
        </w:rPr>
        <w:t>«</w:t>
      </w:r>
      <w:r w:rsidR="00026BBE" w:rsidRPr="00396710">
        <w:rPr>
          <w:rFonts w:ascii="Times New Roman" w:hAnsi="Times New Roman"/>
          <w:b/>
          <w:i/>
          <w:iCs/>
          <w:sz w:val="28"/>
          <w:szCs w:val="28"/>
        </w:rPr>
        <w:t>СГ.0</w:t>
      </w:r>
      <w:r w:rsidR="00071026" w:rsidRPr="00396710">
        <w:rPr>
          <w:rFonts w:ascii="Times New Roman" w:hAnsi="Times New Roman"/>
          <w:b/>
          <w:i/>
          <w:iCs/>
          <w:sz w:val="28"/>
          <w:szCs w:val="28"/>
        </w:rPr>
        <w:t>6</w:t>
      </w:r>
      <w:r w:rsidR="00026BBE" w:rsidRPr="00396710">
        <w:rPr>
          <w:rFonts w:ascii="Times New Roman" w:hAnsi="Times New Roman"/>
          <w:b/>
          <w:i/>
          <w:iCs/>
          <w:sz w:val="28"/>
          <w:szCs w:val="28"/>
        </w:rPr>
        <w:t xml:space="preserve"> ОСНОВЫ БЕРЕЖЛИВОГО ПРОИЗВОДСТВА</w:t>
      </w:r>
      <w:r w:rsidRPr="00396710">
        <w:rPr>
          <w:rFonts w:ascii="Times New Roman" w:hAnsi="Times New Roman"/>
          <w:b/>
          <w:i/>
          <w:iCs/>
          <w:sz w:val="28"/>
          <w:szCs w:val="28"/>
        </w:rPr>
        <w:t>»</w:t>
      </w:r>
    </w:p>
    <w:p w:rsidR="00026BBE" w:rsidRPr="00026BBE" w:rsidRDefault="00026BBE" w:rsidP="00026BBE">
      <w:pPr>
        <w:spacing w:after="0" w:line="240" w:lineRule="auto"/>
        <w:rPr>
          <w:rFonts w:ascii="Times New Roman" w:eastAsia="Calibri" w:hAnsi="Times New Roman"/>
          <w:b/>
          <w:i/>
          <w:sz w:val="28"/>
          <w:szCs w:val="28"/>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Default="00026BBE" w:rsidP="00026BBE">
      <w:pPr>
        <w:spacing w:after="0" w:line="240" w:lineRule="auto"/>
        <w:rPr>
          <w:rFonts w:ascii="Times New Roman" w:eastAsia="Calibri" w:hAnsi="Times New Roman"/>
          <w:b/>
          <w:i/>
          <w:lang w:eastAsia="en-US"/>
        </w:rPr>
      </w:pPr>
    </w:p>
    <w:p w:rsidR="00071026" w:rsidRPr="007F3EE2" w:rsidRDefault="00071026"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spacing w:after="0" w:line="240" w:lineRule="auto"/>
        <w:rPr>
          <w:rFonts w:ascii="Times New Roman" w:eastAsia="Calibri" w:hAnsi="Times New Roman"/>
          <w:b/>
          <w:i/>
          <w:lang w:eastAsia="en-US"/>
        </w:rPr>
      </w:pPr>
    </w:p>
    <w:p w:rsidR="00026BBE" w:rsidRPr="007F3EE2" w:rsidRDefault="00026BBE" w:rsidP="00026BBE">
      <w:pPr>
        <w:jc w:val="center"/>
        <w:rPr>
          <w:rFonts w:ascii="Times New Roman" w:eastAsia="Calibri" w:hAnsi="Times New Roman"/>
          <w:b/>
          <w:i/>
          <w:sz w:val="24"/>
          <w:szCs w:val="24"/>
          <w:lang w:eastAsia="en-US"/>
        </w:rPr>
      </w:pPr>
      <w:r w:rsidRPr="00026BBE">
        <w:rPr>
          <w:rFonts w:ascii="Times New Roman" w:eastAsia="Calibri" w:hAnsi="Times New Roman"/>
          <w:b/>
          <w:bCs/>
          <w:iCs/>
          <w:sz w:val="28"/>
          <w:szCs w:val="28"/>
          <w:lang w:eastAsia="en-US"/>
        </w:rPr>
        <w:t>202</w:t>
      </w:r>
      <w:r w:rsidR="00396710">
        <w:rPr>
          <w:rFonts w:ascii="Times New Roman" w:eastAsia="Calibri" w:hAnsi="Times New Roman"/>
          <w:b/>
          <w:bCs/>
          <w:iCs/>
          <w:sz w:val="28"/>
          <w:szCs w:val="28"/>
          <w:lang w:eastAsia="en-US"/>
        </w:rPr>
        <w:t>4</w:t>
      </w:r>
      <w:bookmarkStart w:id="0" w:name="_GoBack"/>
      <w:bookmarkEnd w:id="0"/>
      <w:r w:rsidRPr="00026BBE">
        <w:rPr>
          <w:rFonts w:ascii="Times New Roman" w:eastAsia="Calibri" w:hAnsi="Times New Roman"/>
          <w:b/>
          <w:bCs/>
          <w:iCs/>
          <w:sz w:val="28"/>
          <w:szCs w:val="28"/>
          <w:lang w:eastAsia="en-US"/>
        </w:rPr>
        <w:t xml:space="preserve"> г.</w:t>
      </w: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rsidR="00026BBE" w:rsidRPr="007F3EE2" w:rsidRDefault="00026BBE" w:rsidP="00026BBE">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8364"/>
        <w:gridCol w:w="990"/>
      </w:tblGrid>
      <w:tr w:rsidR="00026BBE" w:rsidRPr="006C7B56" w:rsidTr="00071026">
        <w:tc>
          <w:tcPr>
            <w:tcW w:w="8364" w:type="dxa"/>
          </w:tcPr>
          <w:p w:rsidR="00026BBE" w:rsidRPr="007F3EE2" w:rsidRDefault="00026BBE" w:rsidP="004A22B7">
            <w:pPr>
              <w:numPr>
                <w:ilvl w:val="0"/>
                <w:numId w:val="1"/>
              </w:numPr>
              <w:suppressAutoHyphens/>
              <w:spacing w:line="240" w:lineRule="auto"/>
              <w:jc w:val="both"/>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990" w:type="dxa"/>
          </w:tcPr>
          <w:p w:rsidR="00026BBE" w:rsidRPr="007F3EE2" w:rsidRDefault="00071026" w:rsidP="00B84249">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w:t>
            </w:r>
          </w:p>
        </w:tc>
      </w:tr>
      <w:tr w:rsidR="00026BBE" w:rsidRPr="006C7B56" w:rsidTr="00071026">
        <w:tc>
          <w:tcPr>
            <w:tcW w:w="8364" w:type="dxa"/>
          </w:tcPr>
          <w:p w:rsidR="00026BBE" w:rsidRPr="007F3EE2" w:rsidRDefault="00026BBE" w:rsidP="004A22B7">
            <w:pPr>
              <w:numPr>
                <w:ilvl w:val="0"/>
                <w:numId w:val="1"/>
              </w:numPr>
              <w:suppressAutoHyphens/>
              <w:spacing w:line="240" w:lineRule="auto"/>
              <w:jc w:val="both"/>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tc>
        <w:tc>
          <w:tcPr>
            <w:tcW w:w="990" w:type="dxa"/>
          </w:tcPr>
          <w:p w:rsidR="00026BBE" w:rsidRPr="007F3EE2" w:rsidRDefault="00071026" w:rsidP="00B84249">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071026" w:rsidRPr="006C7B56" w:rsidTr="00071026">
        <w:tc>
          <w:tcPr>
            <w:tcW w:w="8364" w:type="dxa"/>
          </w:tcPr>
          <w:p w:rsidR="00071026" w:rsidRPr="007F3EE2" w:rsidRDefault="00071026" w:rsidP="004A22B7">
            <w:pPr>
              <w:numPr>
                <w:ilvl w:val="0"/>
                <w:numId w:val="1"/>
              </w:numPr>
              <w:suppressAutoHyphens/>
              <w:spacing w:line="240" w:lineRule="auto"/>
              <w:jc w:val="both"/>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990" w:type="dxa"/>
          </w:tcPr>
          <w:p w:rsidR="00071026" w:rsidRPr="007F3EE2" w:rsidRDefault="004A22B7" w:rsidP="00B84249">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w:t>
            </w:r>
          </w:p>
        </w:tc>
      </w:tr>
      <w:tr w:rsidR="00026BBE" w:rsidRPr="006C7B56" w:rsidTr="00071026">
        <w:tc>
          <w:tcPr>
            <w:tcW w:w="8364" w:type="dxa"/>
          </w:tcPr>
          <w:p w:rsidR="00026BBE" w:rsidRPr="007F3EE2" w:rsidRDefault="00026BBE" w:rsidP="004A22B7">
            <w:pPr>
              <w:numPr>
                <w:ilvl w:val="0"/>
                <w:numId w:val="1"/>
              </w:numPr>
              <w:suppressAutoHyphens/>
              <w:spacing w:line="240" w:lineRule="auto"/>
              <w:jc w:val="both"/>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tc>
        <w:tc>
          <w:tcPr>
            <w:tcW w:w="990" w:type="dxa"/>
          </w:tcPr>
          <w:p w:rsidR="00026BBE" w:rsidRPr="007F3EE2" w:rsidRDefault="004A22B7" w:rsidP="00B84249">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w:t>
            </w:r>
          </w:p>
        </w:tc>
      </w:tr>
    </w:tbl>
    <w:p w:rsidR="00071026" w:rsidRDefault="00026BBE" w:rsidP="00071026">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rsidR="00026BBE" w:rsidRPr="002A5E3E" w:rsidRDefault="00026BBE" w:rsidP="00071026">
      <w:pPr>
        <w:suppressAutoHyphens/>
        <w:spacing w:before="240" w:after="0"/>
        <w:contextualSpacing/>
        <w:jc w:val="center"/>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026BBE" w:rsidRPr="002A5E3E" w:rsidRDefault="00026BBE" w:rsidP="00026B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FD5F45">
        <w:rPr>
          <w:rFonts w:ascii="Times New Roman" w:hAnsi="Times New Roman"/>
          <w:sz w:val="24"/>
          <w:szCs w:val="24"/>
        </w:rPr>
        <w:t>СГ.0</w:t>
      </w:r>
      <w:r w:rsidR="00071026">
        <w:rPr>
          <w:rFonts w:ascii="Times New Roman" w:hAnsi="Times New Roman"/>
          <w:sz w:val="24"/>
          <w:szCs w:val="24"/>
        </w:rPr>
        <w:t>6</w:t>
      </w:r>
      <w:r w:rsidRPr="00FD5F45">
        <w:rPr>
          <w:rFonts w:ascii="Times New Roman" w:hAnsi="Times New Roman"/>
          <w:sz w:val="24"/>
          <w:szCs w:val="24"/>
        </w:rPr>
        <w:t xml:space="preserve"> Основы бережливого производства</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 xml:space="preserve">социально-гуманитарного цикла </w:t>
      </w:r>
      <w:r w:rsidR="004A22B7">
        <w:rPr>
          <w:rFonts w:ascii="Times New Roman" w:hAnsi="Times New Roman"/>
          <w:sz w:val="24"/>
          <w:szCs w:val="24"/>
        </w:rPr>
        <w:t>ООП</w:t>
      </w:r>
      <w:r w:rsidRPr="002A5E3E">
        <w:rPr>
          <w:rFonts w:ascii="Times New Roman" w:hAnsi="Times New Roman"/>
          <w:sz w:val="24"/>
          <w:szCs w:val="24"/>
        </w:rPr>
        <w:t xml:space="preserve"> в соответствии с ФГОС СПО по </w:t>
      </w:r>
      <w:r w:rsidRPr="005717BA">
        <w:rPr>
          <w:rFonts w:ascii="Times New Roman" w:hAnsi="Times New Roman"/>
          <w:sz w:val="24"/>
          <w:szCs w:val="24"/>
        </w:rPr>
        <w:t xml:space="preserve">профессии </w:t>
      </w:r>
      <w:r w:rsidRPr="00C7698A">
        <w:rPr>
          <w:rFonts w:ascii="Times New Roman" w:hAnsi="Times New Roman"/>
          <w:sz w:val="24"/>
          <w:szCs w:val="24"/>
        </w:rPr>
        <w:t>13.01.10 Электромонтер по ремонту и обслуживанию электрооборудования</w:t>
      </w:r>
      <w:r>
        <w:rPr>
          <w:rFonts w:ascii="Times New Roman" w:hAnsi="Times New Roman"/>
          <w:sz w:val="24"/>
          <w:szCs w:val="24"/>
        </w:rPr>
        <w:t xml:space="preserve"> </w:t>
      </w:r>
      <w:r w:rsidRPr="00C7698A">
        <w:rPr>
          <w:rFonts w:ascii="Times New Roman" w:hAnsi="Times New Roman"/>
          <w:sz w:val="24"/>
          <w:szCs w:val="24"/>
        </w:rPr>
        <w:t>(по отраслям)</w:t>
      </w:r>
      <w:r w:rsidRPr="005717BA">
        <w:rPr>
          <w:rFonts w:ascii="Times New Roman" w:hAnsi="Times New Roman"/>
          <w:sz w:val="24"/>
          <w:szCs w:val="24"/>
        </w:rPr>
        <w:t>.</w:t>
      </w:r>
    </w:p>
    <w:p w:rsidR="00026BBE" w:rsidRPr="0048548E" w:rsidRDefault="00026BBE" w:rsidP="00026B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8548E">
        <w:rPr>
          <w:rFonts w:ascii="Times New Roman" w:hAnsi="Times New Roman"/>
          <w:sz w:val="24"/>
          <w:szCs w:val="24"/>
        </w:rPr>
        <w:t>Особое значение дисциплина имеет при формировании и развитии общих компетенций ОК 07.</w:t>
      </w:r>
    </w:p>
    <w:p w:rsidR="00026BBE" w:rsidRPr="0048548E" w:rsidRDefault="00026BBE" w:rsidP="00071026">
      <w:pPr>
        <w:suppressAutoHyphens/>
        <w:spacing w:before="120" w:after="0" w:line="240" w:lineRule="auto"/>
        <w:ind w:firstLine="709"/>
        <w:jc w:val="both"/>
        <w:rPr>
          <w:rFonts w:ascii="Times New Roman" w:hAnsi="Times New Roman"/>
          <w:b/>
          <w:sz w:val="24"/>
          <w:szCs w:val="24"/>
        </w:rPr>
      </w:pPr>
      <w:r w:rsidRPr="0048548E">
        <w:rPr>
          <w:rFonts w:ascii="Times New Roman" w:hAnsi="Times New Roman"/>
          <w:b/>
          <w:sz w:val="24"/>
          <w:szCs w:val="24"/>
        </w:rPr>
        <w:t>1.2. Цель и планируемые результаты освоения дисциплины</w:t>
      </w:r>
    </w:p>
    <w:p w:rsidR="00026BBE" w:rsidRPr="0048548E" w:rsidRDefault="00026BBE" w:rsidP="00026BBE">
      <w:pPr>
        <w:suppressAutoHyphens/>
        <w:spacing w:after="0" w:line="240" w:lineRule="auto"/>
        <w:ind w:firstLine="709"/>
        <w:jc w:val="both"/>
        <w:rPr>
          <w:rFonts w:ascii="Times New Roman" w:hAnsi="Times New Roman"/>
          <w:sz w:val="24"/>
          <w:szCs w:val="24"/>
          <w:lang w:eastAsia="en-US"/>
        </w:rPr>
      </w:pPr>
      <w:r w:rsidRPr="0048548E">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257"/>
        <w:gridCol w:w="3820"/>
      </w:tblGrid>
      <w:tr w:rsidR="00026BBE" w:rsidRPr="0048548E" w:rsidTr="00B84249">
        <w:trPr>
          <w:trHeight w:val="330"/>
        </w:trPr>
        <w:tc>
          <w:tcPr>
            <w:tcW w:w="678" w:type="pct"/>
            <w:vMerge w:val="restart"/>
            <w:shd w:val="clear" w:color="auto" w:fill="auto"/>
            <w:vAlign w:val="center"/>
            <w:hideMark/>
          </w:tcPr>
          <w:p w:rsidR="00026BBE" w:rsidRPr="0048548E" w:rsidRDefault="00026BBE" w:rsidP="00B84249">
            <w:pPr>
              <w:spacing w:after="0" w:line="240" w:lineRule="auto"/>
              <w:jc w:val="center"/>
              <w:rPr>
                <w:rFonts w:ascii="Times New Roman" w:hAnsi="Times New Roman"/>
                <w:color w:val="000000"/>
                <w:sz w:val="24"/>
                <w:szCs w:val="24"/>
              </w:rPr>
            </w:pPr>
            <w:bookmarkStart w:id="1" w:name="_Toc108715518"/>
            <w:r w:rsidRPr="0048548E">
              <w:rPr>
                <w:rFonts w:ascii="Times New Roman" w:hAnsi="Times New Roman"/>
                <w:color w:val="000000"/>
                <w:sz w:val="24"/>
                <w:szCs w:val="24"/>
              </w:rPr>
              <w:t>Код</w:t>
            </w:r>
          </w:p>
          <w:p w:rsidR="00026BBE" w:rsidRPr="0048548E" w:rsidRDefault="00026BBE" w:rsidP="00B84249">
            <w:pPr>
              <w:spacing w:after="0" w:line="240" w:lineRule="auto"/>
              <w:jc w:val="center"/>
              <w:rPr>
                <w:rFonts w:ascii="Times New Roman" w:hAnsi="Times New Roman"/>
                <w:color w:val="000000"/>
                <w:sz w:val="24"/>
                <w:szCs w:val="24"/>
              </w:rPr>
            </w:pPr>
            <w:r w:rsidRPr="0048548E">
              <w:rPr>
                <w:rFonts w:ascii="Times New Roman" w:hAnsi="Times New Roman"/>
                <w:color w:val="000000"/>
                <w:sz w:val="24"/>
                <w:szCs w:val="24"/>
              </w:rPr>
              <w:t>ПК, ОК</w:t>
            </w:r>
          </w:p>
        </w:tc>
        <w:tc>
          <w:tcPr>
            <w:tcW w:w="4322" w:type="pct"/>
            <w:gridSpan w:val="2"/>
            <w:shd w:val="clear" w:color="auto" w:fill="auto"/>
            <w:vAlign w:val="center"/>
            <w:hideMark/>
          </w:tcPr>
          <w:p w:rsidR="00026BBE" w:rsidRPr="0048548E" w:rsidRDefault="00026BBE" w:rsidP="00B84249">
            <w:pPr>
              <w:spacing w:after="0" w:line="240" w:lineRule="auto"/>
              <w:jc w:val="center"/>
              <w:rPr>
                <w:rFonts w:ascii="Times New Roman" w:hAnsi="Times New Roman"/>
                <w:color w:val="000000"/>
                <w:sz w:val="24"/>
                <w:szCs w:val="24"/>
              </w:rPr>
            </w:pPr>
            <w:r w:rsidRPr="0048548E">
              <w:rPr>
                <w:rFonts w:ascii="Times New Roman" w:hAnsi="Times New Roman"/>
                <w:color w:val="000000"/>
                <w:sz w:val="24"/>
                <w:szCs w:val="24"/>
              </w:rPr>
              <w:t>Дисциплинарные результаты</w:t>
            </w:r>
          </w:p>
        </w:tc>
      </w:tr>
      <w:tr w:rsidR="00026BBE" w:rsidRPr="0048548E" w:rsidTr="00071026">
        <w:trPr>
          <w:trHeight w:val="330"/>
        </w:trPr>
        <w:tc>
          <w:tcPr>
            <w:tcW w:w="678" w:type="pct"/>
            <w:vMerge/>
            <w:shd w:val="clear" w:color="auto" w:fill="auto"/>
            <w:vAlign w:val="center"/>
            <w:hideMark/>
          </w:tcPr>
          <w:p w:rsidR="00026BBE" w:rsidRPr="0048548E" w:rsidRDefault="00026BBE" w:rsidP="00B84249">
            <w:pPr>
              <w:spacing w:after="0" w:line="240" w:lineRule="auto"/>
              <w:jc w:val="center"/>
              <w:rPr>
                <w:rFonts w:ascii="Times New Roman" w:hAnsi="Times New Roman"/>
                <w:color w:val="000000"/>
                <w:sz w:val="24"/>
                <w:szCs w:val="24"/>
              </w:rPr>
            </w:pPr>
          </w:p>
        </w:tc>
        <w:tc>
          <w:tcPr>
            <w:tcW w:w="2278" w:type="pct"/>
            <w:shd w:val="clear" w:color="auto" w:fill="auto"/>
            <w:vAlign w:val="center"/>
            <w:hideMark/>
          </w:tcPr>
          <w:p w:rsidR="00026BBE" w:rsidRPr="0048548E" w:rsidRDefault="00026BBE" w:rsidP="00B84249">
            <w:pPr>
              <w:spacing w:after="0" w:line="240" w:lineRule="auto"/>
              <w:jc w:val="center"/>
              <w:rPr>
                <w:rFonts w:ascii="Times New Roman" w:hAnsi="Times New Roman"/>
                <w:color w:val="000000"/>
                <w:sz w:val="24"/>
                <w:szCs w:val="24"/>
              </w:rPr>
            </w:pPr>
            <w:r w:rsidRPr="0048548E">
              <w:rPr>
                <w:rFonts w:ascii="Times New Roman" w:hAnsi="Times New Roman"/>
                <w:color w:val="000000"/>
                <w:sz w:val="24"/>
                <w:szCs w:val="24"/>
              </w:rPr>
              <w:t>Умения</w:t>
            </w:r>
          </w:p>
        </w:tc>
        <w:tc>
          <w:tcPr>
            <w:tcW w:w="2044" w:type="pct"/>
            <w:shd w:val="clear" w:color="auto" w:fill="auto"/>
            <w:vAlign w:val="center"/>
            <w:hideMark/>
          </w:tcPr>
          <w:p w:rsidR="00026BBE" w:rsidRPr="0048548E" w:rsidRDefault="00026BBE" w:rsidP="00B84249">
            <w:pPr>
              <w:spacing w:after="0" w:line="240" w:lineRule="auto"/>
              <w:jc w:val="center"/>
              <w:rPr>
                <w:rFonts w:ascii="Times New Roman" w:hAnsi="Times New Roman"/>
                <w:color w:val="000000"/>
                <w:sz w:val="24"/>
                <w:szCs w:val="24"/>
              </w:rPr>
            </w:pPr>
            <w:r w:rsidRPr="0048548E">
              <w:rPr>
                <w:rFonts w:ascii="Times New Roman" w:hAnsi="Times New Roman"/>
                <w:color w:val="000000"/>
                <w:sz w:val="24"/>
                <w:szCs w:val="24"/>
              </w:rPr>
              <w:t>Знания</w:t>
            </w:r>
          </w:p>
        </w:tc>
      </w:tr>
      <w:tr w:rsidR="00026BBE" w:rsidRPr="0048548E" w:rsidTr="00071026">
        <w:trPr>
          <w:trHeight w:val="945"/>
        </w:trPr>
        <w:tc>
          <w:tcPr>
            <w:tcW w:w="678" w:type="pct"/>
            <w:vMerge w:val="restart"/>
            <w:shd w:val="clear" w:color="auto" w:fill="auto"/>
            <w:vAlign w:val="center"/>
            <w:hideMark/>
          </w:tcPr>
          <w:p w:rsidR="00026BBE" w:rsidRPr="0048548E" w:rsidRDefault="00026BBE" w:rsidP="00B84249">
            <w:pPr>
              <w:spacing w:after="0" w:line="240" w:lineRule="auto"/>
              <w:jc w:val="center"/>
              <w:rPr>
                <w:rFonts w:ascii="Times New Roman" w:hAnsi="Times New Roman"/>
                <w:color w:val="000000"/>
                <w:sz w:val="24"/>
                <w:szCs w:val="24"/>
              </w:rPr>
            </w:pPr>
            <w:r w:rsidRPr="0048548E">
              <w:rPr>
                <w:rFonts w:ascii="Times New Roman" w:hAnsi="Times New Roman"/>
                <w:color w:val="000000"/>
                <w:sz w:val="24"/>
                <w:szCs w:val="24"/>
              </w:rPr>
              <w:t>ОК 07</w:t>
            </w:r>
          </w:p>
        </w:tc>
        <w:tc>
          <w:tcPr>
            <w:tcW w:w="2278"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осуществлять профессиональную деятельность с соблюдением принципов бережливого производства;</w:t>
            </w:r>
          </w:p>
        </w:tc>
        <w:tc>
          <w:tcPr>
            <w:tcW w:w="2044"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принципы и концепцию бережливого производства;</w:t>
            </w:r>
          </w:p>
        </w:tc>
      </w:tr>
      <w:tr w:rsidR="00026BBE" w:rsidRPr="0048548E" w:rsidTr="00071026">
        <w:trPr>
          <w:trHeight w:val="630"/>
        </w:trPr>
        <w:tc>
          <w:tcPr>
            <w:tcW w:w="678" w:type="pct"/>
            <w:vMerge/>
            <w:vAlign w:val="center"/>
            <w:hideMark/>
          </w:tcPr>
          <w:p w:rsidR="00026BBE" w:rsidRPr="0048548E" w:rsidRDefault="00026BBE" w:rsidP="00B84249">
            <w:pPr>
              <w:spacing w:after="0" w:line="240" w:lineRule="auto"/>
              <w:rPr>
                <w:rFonts w:ascii="Times New Roman" w:hAnsi="Times New Roman"/>
                <w:color w:val="000000"/>
                <w:sz w:val="24"/>
                <w:szCs w:val="24"/>
              </w:rPr>
            </w:pPr>
          </w:p>
        </w:tc>
        <w:tc>
          <w:tcPr>
            <w:tcW w:w="2278"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моделировать производственный процесс и строить карту потока создания ценностей;</w:t>
            </w:r>
          </w:p>
        </w:tc>
        <w:tc>
          <w:tcPr>
            <w:tcW w:w="2044"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основы картирования потока создания ценностей;</w:t>
            </w:r>
          </w:p>
        </w:tc>
      </w:tr>
      <w:tr w:rsidR="00026BBE" w:rsidRPr="0048548E" w:rsidTr="00071026">
        <w:trPr>
          <w:trHeight w:val="630"/>
        </w:trPr>
        <w:tc>
          <w:tcPr>
            <w:tcW w:w="678" w:type="pct"/>
            <w:vMerge/>
            <w:vAlign w:val="center"/>
            <w:hideMark/>
          </w:tcPr>
          <w:p w:rsidR="00026BBE" w:rsidRPr="0048548E" w:rsidRDefault="00026BBE" w:rsidP="00B84249">
            <w:pPr>
              <w:spacing w:after="0" w:line="240" w:lineRule="auto"/>
              <w:rPr>
                <w:rFonts w:ascii="Times New Roman" w:hAnsi="Times New Roman"/>
                <w:color w:val="000000"/>
                <w:sz w:val="24"/>
                <w:szCs w:val="24"/>
              </w:rPr>
            </w:pPr>
          </w:p>
        </w:tc>
        <w:tc>
          <w:tcPr>
            <w:tcW w:w="2278"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применять методы диагностики потерь и устранять потери в процессах</w:t>
            </w:r>
          </w:p>
        </w:tc>
        <w:tc>
          <w:tcPr>
            <w:tcW w:w="2044"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методы выявления, анализа и решения проблем производства;</w:t>
            </w:r>
          </w:p>
        </w:tc>
      </w:tr>
      <w:tr w:rsidR="00026BBE" w:rsidRPr="0048548E" w:rsidTr="00071026">
        <w:trPr>
          <w:trHeight w:val="945"/>
        </w:trPr>
        <w:tc>
          <w:tcPr>
            <w:tcW w:w="678" w:type="pct"/>
            <w:vMerge/>
            <w:vAlign w:val="center"/>
            <w:hideMark/>
          </w:tcPr>
          <w:p w:rsidR="00026BBE" w:rsidRPr="0048548E" w:rsidRDefault="00026BBE" w:rsidP="00B84249">
            <w:pPr>
              <w:spacing w:after="0" w:line="240" w:lineRule="auto"/>
              <w:rPr>
                <w:rFonts w:ascii="Times New Roman" w:hAnsi="Times New Roman"/>
                <w:color w:val="000000"/>
                <w:sz w:val="24"/>
                <w:szCs w:val="24"/>
              </w:rPr>
            </w:pPr>
          </w:p>
        </w:tc>
        <w:tc>
          <w:tcPr>
            <w:tcW w:w="2278"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применять ключевые инструменты анализа и решения проблем, оценивать затраты на несоответствие;</w:t>
            </w:r>
          </w:p>
        </w:tc>
        <w:tc>
          <w:tcPr>
            <w:tcW w:w="2044"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инструменты бережливого производства;</w:t>
            </w:r>
          </w:p>
        </w:tc>
      </w:tr>
      <w:tr w:rsidR="00026BBE" w:rsidRPr="0048548E" w:rsidTr="00071026">
        <w:trPr>
          <w:trHeight w:val="945"/>
        </w:trPr>
        <w:tc>
          <w:tcPr>
            <w:tcW w:w="678" w:type="pct"/>
            <w:vMerge/>
            <w:vAlign w:val="center"/>
            <w:hideMark/>
          </w:tcPr>
          <w:p w:rsidR="00026BBE" w:rsidRPr="0048548E" w:rsidRDefault="00026BBE" w:rsidP="00B84249">
            <w:pPr>
              <w:spacing w:after="0" w:line="240" w:lineRule="auto"/>
              <w:rPr>
                <w:rFonts w:ascii="Times New Roman" w:hAnsi="Times New Roman"/>
                <w:color w:val="000000"/>
                <w:sz w:val="24"/>
                <w:szCs w:val="24"/>
              </w:rPr>
            </w:pPr>
          </w:p>
        </w:tc>
        <w:tc>
          <w:tcPr>
            <w:tcW w:w="2278"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 xml:space="preserve">организовывать работу коллектива и команды в рамках реализации проектов по улучшениям; </w:t>
            </w:r>
          </w:p>
        </w:tc>
        <w:tc>
          <w:tcPr>
            <w:tcW w:w="2044" w:type="pct"/>
            <w:shd w:val="clear" w:color="auto" w:fill="auto"/>
            <w:vAlign w:val="center"/>
            <w:hideMark/>
          </w:tcPr>
          <w:p w:rsidR="00026BBE" w:rsidRPr="0048548E" w:rsidRDefault="00026BBE"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принципы организации взаимодействия в цепочке процесса;</w:t>
            </w:r>
          </w:p>
        </w:tc>
      </w:tr>
      <w:tr w:rsidR="00071026" w:rsidRPr="0048548E" w:rsidTr="00071026">
        <w:trPr>
          <w:trHeight w:val="199"/>
        </w:trPr>
        <w:tc>
          <w:tcPr>
            <w:tcW w:w="678" w:type="pct"/>
            <w:vMerge/>
            <w:vAlign w:val="center"/>
            <w:hideMark/>
          </w:tcPr>
          <w:p w:rsidR="00071026" w:rsidRPr="0048548E" w:rsidRDefault="00071026" w:rsidP="00B84249">
            <w:pPr>
              <w:spacing w:after="0" w:line="240" w:lineRule="auto"/>
              <w:rPr>
                <w:rFonts w:ascii="Times New Roman" w:hAnsi="Times New Roman"/>
                <w:color w:val="000000"/>
                <w:sz w:val="24"/>
                <w:szCs w:val="24"/>
              </w:rPr>
            </w:pPr>
          </w:p>
        </w:tc>
        <w:tc>
          <w:tcPr>
            <w:tcW w:w="2278" w:type="pct"/>
            <w:vMerge w:val="restart"/>
            <w:shd w:val="clear" w:color="auto" w:fill="auto"/>
            <w:vAlign w:val="center"/>
            <w:hideMark/>
          </w:tcPr>
          <w:p w:rsidR="00071026" w:rsidRPr="0048548E" w:rsidRDefault="00071026" w:rsidP="00071026">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применять инструменты бережливого производства в соответствии со спецификой бизнес-процессов организации/производства</w:t>
            </w:r>
          </w:p>
        </w:tc>
        <w:tc>
          <w:tcPr>
            <w:tcW w:w="2044" w:type="pct"/>
            <w:shd w:val="clear" w:color="auto" w:fill="auto"/>
            <w:vAlign w:val="center"/>
            <w:hideMark/>
          </w:tcPr>
          <w:p w:rsidR="00071026" w:rsidRPr="0048548E" w:rsidRDefault="00071026"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 xml:space="preserve">виды потерь и методы их устранения; </w:t>
            </w:r>
          </w:p>
        </w:tc>
      </w:tr>
      <w:tr w:rsidR="00071026" w:rsidRPr="0048548E" w:rsidTr="00071026">
        <w:trPr>
          <w:trHeight w:val="630"/>
        </w:trPr>
        <w:tc>
          <w:tcPr>
            <w:tcW w:w="678" w:type="pct"/>
            <w:vMerge/>
            <w:vAlign w:val="center"/>
            <w:hideMark/>
          </w:tcPr>
          <w:p w:rsidR="00071026" w:rsidRPr="0048548E" w:rsidRDefault="00071026" w:rsidP="00B84249">
            <w:pPr>
              <w:spacing w:after="0" w:line="240" w:lineRule="auto"/>
              <w:rPr>
                <w:rFonts w:ascii="Times New Roman" w:hAnsi="Times New Roman"/>
                <w:color w:val="000000"/>
                <w:sz w:val="24"/>
                <w:szCs w:val="24"/>
              </w:rPr>
            </w:pPr>
          </w:p>
        </w:tc>
        <w:tc>
          <w:tcPr>
            <w:tcW w:w="2278" w:type="pct"/>
            <w:vMerge/>
            <w:shd w:val="clear" w:color="auto" w:fill="auto"/>
            <w:hideMark/>
          </w:tcPr>
          <w:p w:rsidR="00071026" w:rsidRPr="0048548E" w:rsidRDefault="00071026" w:rsidP="00B84249">
            <w:pPr>
              <w:spacing w:after="0" w:line="240" w:lineRule="auto"/>
              <w:rPr>
                <w:rFonts w:cs="Calibri"/>
                <w:color w:val="000000"/>
              </w:rPr>
            </w:pPr>
          </w:p>
        </w:tc>
        <w:tc>
          <w:tcPr>
            <w:tcW w:w="2044" w:type="pct"/>
            <w:shd w:val="clear" w:color="auto" w:fill="auto"/>
            <w:vAlign w:val="center"/>
            <w:hideMark/>
          </w:tcPr>
          <w:p w:rsidR="00071026" w:rsidRPr="0048548E" w:rsidRDefault="00071026"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современные технологии повышения эффективности</w:t>
            </w:r>
          </w:p>
        </w:tc>
      </w:tr>
      <w:tr w:rsidR="00071026" w:rsidRPr="0048548E" w:rsidTr="00071026">
        <w:trPr>
          <w:trHeight w:val="315"/>
        </w:trPr>
        <w:tc>
          <w:tcPr>
            <w:tcW w:w="678" w:type="pct"/>
            <w:vMerge/>
            <w:vAlign w:val="center"/>
            <w:hideMark/>
          </w:tcPr>
          <w:p w:rsidR="00071026" w:rsidRPr="0048548E" w:rsidRDefault="00071026" w:rsidP="00B84249">
            <w:pPr>
              <w:spacing w:after="0" w:line="240" w:lineRule="auto"/>
              <w:rPr>
                <w:rFonts w:ascii="Times New Roman" w:hAnsi="Times New Roman"/>
                <w:color w:val="000000"/>
                <w:sz w:val="24"/>
                <w:szCs w:val="24"/>
              </w:rPr>
            </w:pPr>
          </w:p>
        </w:tc>
        <w:tc>
          <w:tcPr>
            <w:tcW w:w="2278" w:type="pct"/>
            <w:vMerge/>
            <w:shd w:val="clear" w:color="auto" w:fill="auto"/>
            <w:hideMark/>
          </w:tcPr>
          <w:p w:rsidR="00071026" w:rsidRPr="0048548E" w:rsidRDefault="00071026" w:rsidP="00B84249">
            <w:pPr>
              <w:spacing w:after="0" w:line="240" w:lineRule="auto"/>
              <w:rPr>
                <w:rFonts w:cs="Calibri"/>
                <w:color w:val="000000"/>
              </w:rPr>
            </w:pPr>
          </w:p>
        </w:tc>
        <w:tc>
          <w:tcPr>
            <w:tcW w:w="2044" w:type="pct"/>
            <w:shd w:val="clear" w:color="auto" w:fill="auto"/>
            <w:vAlign w:val="center"/>
            <w:hideMark/>
          </w:tcPr>
          <w:p w:rsidR="00071026" w:rsidRPr="0048548E" w:rsidRDefault="00071026"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технологии внедрения улучшений;</w:t>
            </w:r>
          </w:p>
        </w:tc>
      </w:tr>
      <w:tr w:rsidR="00071026" w:rsidRPr="0048548E" w:rsidTr="00071026">
        <w:trPr>
          <w:trHeight w:val="630"/>
        </w:trPr>
        <w:tc>
          <w:tcPr>
            <w:tcW w:w="678" w:type="pct"/>
            <w:vMerge/>
            <w:vAlign w:val="center"/>
            <w:hideMark/>
          </w:tcPr>
          <w:p w:rsidR="00071026" w:rsidRPr="0048548E" w:rsidRDefault="00071026" w:rsidP="00B84249">
            <w:pPr>
              <w:spacing w:after="0" w:line="240" w:lineRule="auto"/>
              <w:rPr>
                <w:rFonts w:ascii="Times New Roman" w:hAnsi="Times New Roman"/>
                <w:color w:val="000000"/>
                <w:sz w:val="24"/>
                <w:szCs w:val="24"/>
              </w:rPr>
            </w:pPr>
          </w:p>
        </w:tc>
        <w:tc>
          <w:tcPr>
            <w:tcW w:w="2278" w:type="pct"/>
            <w:vMerge/>
            <w:shd w:val="clear" w:color="auto" w:fill="auto"/>
            <w:hideMark/>
          </w:tcPr>
          <w:p w:rsidR="00071026" w:rsidRPr="0048548E" w:rsidRDefault="00071026" w:rsidP="00B84249">
            <w:pPr>
              <w:spacing w:after="0" w:line="240" w:lineRule="auto"/>
              <w:rPr>
                <w:rFonts w:cs="Calibri"/>
                <w:color w:val="000000"/>
              </w:rPr>
            </w:pPr>
          </w:p>
        </w:tc>
        <w:tc>
          <w:tcPr>
            <w:tcW w:w="2044" w:type="pct"/>
            <w:shd w:val="clear" w:color="auto" w:fill="auto"/>
            <w:vAlign w:val="center"/>
            <w:hideMark/>
          </w:tcPr>
          <w:p w:rsidR="00071026" w:rsidRPr="0048548E" w:rsidRDefault="00071026"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технологии вовлечения персонала в процесс непрерывных улучшений;</w:t>
            </w:r>
          </w:p>
        </w:tc>
      </w:tr>
      <w:tr w:rsidR="00071026" w:rsidRPr="0048548E" w:rsidTr="00071026">
        <w:trPr>
          <w:trHeight w:val="330"/>
        </w:trPr>
        <w:tc>
          <w:tcPr>
            <w:tcW w:w="678" w:type="pct"/>
            <w:vMerge/>
            <w:vAlign w:val="center"/>
            <w:hideMark/>
          </w:tcPr>
          <w:p w:rsidR="00071026" w:rsidRPr="0048548E" w:rsidRDefault="00071026" w:rsidP="00B84249">
            <w:pPr>
              <w:spacing w:after="0" w:line="240" w:lineRule="auto"/>
              <w:rPr>
                <w:rFonts w:ascii="Times New Roman" w:hAnsi="Times New Roman"/>
                <w:color w:val="000000"/>
                <w:sz w:val="24"/>
                <w:szCs w:val="24"/>
              </w:rPr>
            </w:pPr>
          </w:p>
        </w:tc>
        <w:tc>
          <w:tcPr>
            <w:tcW w:w="2278" w:type="pct"/>
            <w:vMerge/>
            <w:shd w:val="clear" w:color="auto" w:fill="auto"/>
            <w:hideMark/>
          </w:tcPr>
          <w:p w:rsidR="00071026" w:rsidRPr="0048548E" w:rsidRDefault="00071026" w:rsidP="00B84249">
            <w:pPr>
              <w:spacing w:after="0" w:line="240" w:lineRule="auto"/>
              <w:rPr>
                <w:rFonts w:cs="Calibri"/>
                <w:color w:val="000000"/>
              </w:rPr>
            </w:pPr>
          </w:p>
        </w:tc>
        <w:tc>
          <w:tcPr>
            <w:tcW w:w="2044" w:type="pct"/>
            <w:shd w:val="clear" w:color="auto" w:fill="auto"/>
            <w:vAlign w:val="center"/>
            <w:hideMark/>
          </w:tcPr>
          <w:p w:rsidR="00071026" w:rsidRPr="0048548E" w:rsidRDefault="00071026" w:rsidP="00B84249">
            <w:pPr>
              <w:spacing w:after="0" w:line="240" w:lineRule="auto"/>
              <w:rPr>
                <w:rFonts w:ascii="Times New Roman" w:hAnsi="Times New Roman"/>
                <w:color w:val="000000"/>
                <w:sz w:val="24"/>
                <w:szCs w:val="24"/>
              </w:rPr>
            </w:pPr>
            <w:r w:rsidRPr="0048548E">
              <w:rPr>
                <w:rFonts w:ascii="Times New Roman" w:hAnsi="Times New Roman"/>
                <w:color w:val="000000"/>
                <w:sz w:val="24"/>
                <w:szCs w:val="24"/>
              </w:rPr>
              <w:t>систему подачи предложений.</w:t>
            </w:r>
          </w:p>
        </w:tc>
      </w:tr>
    </w:tbl>
    <w:p w:rsidR="00071026" w:rsidRDefault="00071026" w:rsidP="00071026">
      <w:pPr>
        <w:spacing w:before="240" w:after="0" w:line="259" w:lineRule="auto"/>
        <w:jc w:val="center"/>
        <w:rPr>
          <w:rFonts w:ascii="Times New Roman" w:eastAsia="Calibri" w:hAnsi="Times New Roman"/>
          <w:b/>
          <w:bCs/>
          <w:sz w:val="24"/>
          <w:szCs w:val="24"/>
        </w:rPr>
      </w:pPr>
    </w:p>
    <w:p w:rsidR="00071026" w:rsidRDefault="00071026">
      <w:pPr>
        <w:spacing w:after="160" w:line="259" w:lineRule="auto"/>
        <w:rPr>
          <w:rFonts w:ascii="Times New Roman" w:eastAsia="Calibri" w:hAnsi="Times New Roman"/>
          <w:b/>
          <w:bCs/>
          <w:sz w:val="24"/>
          <w:szCs w:val="24"/>
        </w:rPr>
      </w:pPr>
      <w:r>
        <w:rPr>
          <w:rFonts w:ascii="Times New Roman" w:eastAsia="Calibri" w:hAnsi="Times New Roman"/>
          <w:b/>
          <w:bCs/>
          <w:sz w:val="24"/>
          <w:szCs w:val="24"/>
        </w:rPr>
        <w:br w:type="page"/>
      </w:r>
    </w:p>
    <w:p w:rsidR="00026BBE" w:rsidRPr="0048548E" w:rsidRDefault="00026BBE" w:rsidP="00071026">
      <w:pPr>
        <w:spacing w:before="240" w:after="0" w:line="259" w:lineRule="auto"/>
        <w:jc w:val="center"/>
        <w:rPr>
          <w:rFonts w:ascii="Times New Roman" w:eastAsia="Calibri" w:hAnsi="Times New Roman"/>
          <w:b/>
          <w:bCs/>
          <w:sz w:val="24"/>
          <w:szCs w:val="24"/>
        </w:rPr>
      </w:pPr>
      <w:r w:rsidRPr="0048548E">
        <w:rPr>
          <w:rFonts w:ascii="Times New Roman" w:eastAsia="Calibri" w:hAnsi="Times New Roman"/>
          <w:b/>
          <w:bCs/>
          <w:sz w:val="24"/>
          <w:szCs w:val="24"/>
        </w:rPr>
        <w:lastRenderedPageBreak/>
        <w:t>2. СТРУКТУРА И СОДЕРЖАНИЕ УЧЕБНОЙ ДИСЦИПЛИНЫ</w:t>
      </w:r>
      <w:bookmarkEnd w:id="1"/>
    </w:p>
    <w:p w:rsidR="00026BBE" w:rsidRPr="0048548E" w:rsidRDefault="00026BBE" w:rsidP="00026BBE">
      <w:pPr>
        <w:suppressAutoHyphens/>
        <w:spacing w:after="120" w:line="240" w:lineRule="auto"/>
        <w:ind w:firstLine="709"/>
        <w:jc w:val="both"/>
        <w:rPr>
          <w:rFonts w:ascii="Times New Roman" w:hAnsi="Times New Roman"/>
          <w:b/>
          <w:bCs/>
          <w:sz w:val="24"/>
          <w:szCs w:val="24"/>
        </w:rPr>
      </w:pPr>
      <w:r w:rsidRPr="0048548E">
        <w:rPr>
          <w:rFonts w:ascii="Times New Roman" w:hAnsi="Times New Roman"/>
          <w:b/>
          <w:bCs/>
          <w:sz w:val="24"/>
          <w:szCs w:val="24"/>
        </w:rPr>
        <w:t>2.1. Объем учебной дисциплины и виды учебной работы</w:t>
      </w:r>
    </w:p>
    <w:tbl>
      <w:tblPr>
        <w:tblW w:w="4740"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3"/>
        <w:gridCol w:w="2199"/>
      </w:tblGrid>
      <w:tr w:rsidR="00026BBE" w:rsidRPr="0048548E" w:rsidTr="00B84249">
        <w:trPr>
          <w:trHeight w:val="490"/>
        </w:trPr>
        <w:tc>
          <w:tcPr>
            <w:tcW w:w="3758" w:type="pct"/>
            <w:vAlign w:val="center"/>
          </w:tcPr>
          <w:p w:rsidR="00026BBE" w:rsidRPr="0048548E" w:rsidRDefault="00026BBE" w:rsidP="00B84249">
            <w:pPr>
              <w:suppressAutoHyphens/>
              <w:spacing w:after="0"/>
              <w:rPr>
                <w:rFonts w:ascii="Times New Roman" w:hAnsi="Times New Roman"/>
                <w:b/>
                <w:sz w:val="24"/>
                <w:szCs w:val="24"/>
              </w:rPr>
            </w:pPr>
            <w:r w:rsidRPr="0048548E">
              <w:rPr>
                <w:rFonts w:ascii="Times New Roman" w:hAnsi="Times New Roman"/>
                <w:b/>
                <w:sz w:val="24"/>
                <w:szCs w:val="24"/>
              </w:rPr>
              <w:t>Вид учебной работы</w:t>
            </w:r>
          </w:p>
        </w:tc>
        <w:tc>
          <w:tcPr>
            <w:tcW w:w="1242" w:type="pct"/>
            <w:vAlign w:val="center"/>
          </w:tcPr>
          <w:p w:rsidR="00026BBE" w:rsidRPr="0048548E" w:rsidRDefault="00026BBE" w:rsidP="00B84249">
            <w:pPr>
              <w:suppressAutoHyphens/>
              <w:spacing w:after="0"/>
              <w:rPr>
                <w:rFonts w:ascii="Times New Roman" w:hAnsi="Times New Roman"/>
                <w:b/>
                <w:iCs/>
                <w:sz w:val="24"/>
                <w:szCs w:val="24"/>
              </w:rPr>
            </w:pPr>
            <w:r w:rsidRPr="0048548E">
              <w:rPr>
                <w:rFonts w:ascii="Times New Roman" w:hAnsi="Times New Roman"/>
                <w:b/>
                <w:iCs/>
                <w:sz w:val="24"/>
                <w:szCs w:val="24"/>
              </w:rPr>
              <w:t>Объем в часах</w:t>
            </w:r>
          </w:p>
        </w:tc>
      </w:tr>
      <w:tr w:rsidR="00026BBE" w:rsidRPr="0048548E" w:rsidTr="00B84249">
        <w:trPr>
          <w:trHeight w:val="490"/>
        </w:trPr>
        <w:tc>
          <w:tcPr>
            <w:tcW w:w="3758" w:type="pct"/>
            <w:vAlign w:val="center"/>
          </w:tcPr>
          <w:p w:rsidR="00026BBE" w:rsidRPr="0048548E" w:rsidRDefault="00026BBE" w:rsidP="00B84249">
            <w:pPr>
              <w:suppressAutoHyphens/>
              <w:spacing w:after="0"/>
              <w:rPr>
                <w:rFonts w:ascii="Times New Roman" w:hAnsi="Times New Roman"/>
                <w:b/>
                <w:sz w:val="24"/>
                <w:szCs w:val="24"/>
              </w:rPr>
            </w:pPr>
            <w:r w:rsidRPr="0048548E">
              <w:rPr>
                <w:rFonts w:ascii="Times New Roman" w:hAnsi="Times New Roman"/>
                <w:b/>
                <w:sz w:val="24"/>
                <w:szCs w:val="24"/>
              </w:rPr>
              <w:t>Объем образовательной программы учебной дисциплины</w:t>
            </w:r>
          </w:p>
        </w:tc>
        <w:tc>
          <w:tcPr>
            <w:tcW w:w="1242" w:type="pct"/>
            <w:vAlign w:val="center"/>
          </w:tcPr>
          <w:p w:rsidR="00026BBE" w:rsidRPr="0048548E" w:rsidRDefault="00026BBE" w:rsidP="00071026">
            <w:pPr>
              <w:suppressAutoHyphens/>
              <w:spacing w:after="0"/>
              <w:jc w:val="center"/>
              <w:rPr>
                <w:rFonts w:ascii="Times New Roman" w:hAnsi="Times New Roman"/>
                <w:b/>
                <w:bCs/>
                <w:iCs/>
                <w:sz w:val="24"/>
                <w:szCs w:val="24"/>
              </w:rPr>
            </w:pPr>
            <w:r w:rsidRPr="0048548E">
              <w:rPr>
                <w:rFonts w:ascii="Times New Roman" w:hAnsi="Times New Roman"/>
                <w:b/>
                <w:bCs/>
                <w:iCs/>
                <w:sz w:val="24"/>
                <w:szCs w:val="24"/>
              </w:rPr>
              <w:t>3</w:t>
            </w:r>
            <w:r w:rsidR="00071026">
              <w:rPr>
                <w:rFonts w:ascii="Times New Roman" w:hAnsi="Times New Roman"/>
                <w:b/>
                <w:bCs/>
                <w:iCs/>
                <w:sz w:val="24"/>
                <w:szCs w:val="24"/>
              </w:rPr>
              <w:t>6</w:t>
            </w:r>
          </w:p>
        </w:tc>
      </w:tr>
      <w:tr w:rsidR="00026BBE" w:rsidRPr="0048548E" w:rsidTr="00B84249">
        <w:trPr>
          <w:trHeight w:val="336"/>
        </w:trPr>
        <w:tc>
          <w:tcPr>
            <w:tcW w:w="5000" w:type="pct"/>
            <w:gridSpan w:val="2"/>
            <w:vAlign w:val="center"/>
          </w:tcPr>
          <w:p w:rsidR="00026BBE" w:rsidRPr="0048548E" w:rsidRDefault="00026BBE" w:rsidP="00B84249">
            <w:pPr>
              <w:suppressAutoHyphens/>
              <w:spacing w:after="0"/>
              <w:rPr>
                <w:rFonts w:ascii="Times New Roman" w:hAnsi="Times New Roman"/>
                <w:iCs/>
                <w:sz w:val="24"/>
                <w:szCs w:val="24"/>
              </w:rPr>
            </w:pPr>
            <w:r w:rsidRPr="0048548E">
              <w:rPr>
                <w:rFonts w:ascii="Times New Roman" w:hAnsi="Times New Roman"/>
                <w:sz w:val="24"/>
                <w:szCs w:val="24"/>
              </w:rPr>
              <w:t>в т. ч.:</w:t>
            </w:r>
          </w:p>
        </w:tc>
      </w:tr>
      <w:tr w:rsidR="00026BBE" w:rsidRPr="0048548E" w:rsidTr="00B84249">
        <w:trPr>
          <w:trHeight w:val="490"/>
        </w:trPr>
        <w:tc>
          <w:tcPr>
            <w:tcW w:w="3758" w:type="pct"/>
            <w:vAlign w:val="center"/>
          </w:tcPr>
          <w:p w:rsidR="00026BBE" w:rsidRPr="0048548E" w:rsidRDefault="00026BBE" w:rsidP="00B84249">
            <w:pPr>
              <w:suppressAutoHyphens/>
              <w:spacing w:after="0"/>
              <w:rPr>
                <w:rFonts w:ascii="Times New Roman" w:hAnsi="Times New Roman"/>
                <w:sz w:val="24"/>
                <w:szCs w:val="24"/>
              </w:rPr>
            </w:pPr>
            <w:r w:rsidRPr="0048548E">
              <w:rPr>
                <w:rFonts w:ascii="Times New Roman" w:hAnsi="Times New Roman"/>
                <w:sz w:val="24"/>
                <w:szCs w:val="24"/>
              </w:rPr>
              <w:t>теоретическое обучение</w:t>
            </w:r>
          </w:p>
        </w:tc>
        <w:tc>
          <w:tcPr>
            <w:tcW w:w="1242" w:type="pct"/>
            <w:vAlign w:val="center"/>
          </w:tcPr>
          <w:p w:rsidR="00026BBE" w:rsidRPr="0048548E" w:rsidRDefault="004A22B7" w:rsidP="00B84249">
            <w:pPr>
              <w:suppressAutoHyphens/>
              <w:spacing w:after="0"/>
              <w:jc w:val="center"/>
              <w:rPr>
                <w:rFonts w:ascii="Times New Roman" w:hAnsi="Times New Roman"/>
                <w:iCs/>
                <w:sz w:val="24"/>
                <w:szCs w:val="24"/>
              </w:rPr>
            </w:pPr>
            <w:r>
              <w:rPr>
                <w:rFonts w:ascii="Times New Roman" w:hAnsi="Times New Roman"/>
                <w:iCs/>
                <w:sz w:val="24"/>
                <w:szCs w:val="24"/>
              </w:rPr>
              <w:t>8</w:t>
            </w:r>
          </w:p>
        </w:tc>
      </w:tr>
      <w:tr w:rsidR="00026BBE" w:rsidRPr="0048548E" w:rsidTr="00B84249">
        <w:trPr>
          <w:trHeight w:val="490"/>
        </w:trPr>
        <w:tc>
          <w:tcPr>
            <w:tcW w:w="3758" w:type="pct"/>
            <w:vAlign w:val="center"/>
          </w:tcPr>
          <w:p w:rsidR="00026BBE" w:rsidRPr="0048548E" w:rsidRDefault="00026BBE" w:rsidP="00B84249">
            <w:pPr>
              <w:suppressAutoHyphens/>
              <w:spacing w:after="0" w:line="240" w:lineRule="auto"/>
              <w:rPr>
                <w:rFonts w:ascii="Times New Roman" w:hAnsi="Times New Roman"/>
                <w:sz w:val="24"/>
                <w:szCs w:val="24"/>
              </w:rPr>
            </w:pPr>
            <w:r w:rsidRPr="0048548E">
              <w:rPr>
                <w:rFonts w:ascii="Times New Roman" w:hAnsi="Times New Roman"/>
                <w:sz w:val="24"/>
                <w:szCs w:val="24"/>
              </w:rPr>
              <w:t>практические занятия</w:t>
            </w:r>
          </w:p>
        </w:tc>
        <w:tc>
          <w:tcPr>
            <w:tcW w:w="1242" w:type="pct"/>
            <w:vAlign w:val="center"/>
          </w:tcPr>
          <w:p w:rsidR="00026BBE" w:rsidRPr="0048548E" w:rsidRDefault="004A22B7" w:rsidP="00071026">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026BBE" w:rsidRPr="0048548E" w:rsidTr="00B84249">
        <w:trPr>
          <w:trHeight w:val="267"/>
        </w:trPr>
        <w:tc>
          <w:tcPr>
            <w:tcW w:w="3758" w:type="pct"/>
            <w:vAlign w:val="center"/>
          </w:tcPr>
          <w:p w:rsidR="00026BBE" w:rsidRPr="0048548E" w:rsidRDefault="00026BBE" w:rsidP="00B84249">
            <w:pPr>
              <w:suppressAutoHyphens/>
              <w:spacing w:after="0" w:line="240" w:lineRule="auto"/>
              <w:rPr>
                <w:rFonts w:ascii="Times New Roman" w:hAnsi="Times New Roman"/>
                <w:iCs/>
                <w:sz w:val="24"/>
                <w:szCs w:val="24"/>
              </w:rPr>
            </w:pPr>
            <w:r w:rsidRPr="0048548E">
              <w:rPr>
                <w:rFonts w:ascii="Times New Roman" w:hAnsi="Times New Roman"/>
                <w:iCs/>
                <w:sz w:val="24"/>
                <w:szCs w:val="24"/>
              </w:rPr>
              <w:t>Самостоятельная работа</w:t>
            </w:r>
          </w:p>
        </w:tc>
        <w:tc>
          <w:tcPr>
            <w:tcW w:w="1242" w:type="pct"/>
            <w:vAlign w:val="center"/>
          </w:tcPr>
          <w:p w:rsidR="00026BBE" w:rsidRPr="0048548E" w:rsidRDefault="00071026" w:rsidP="00B84249">
            <w:pPr>
              <w:suppressAutoHyphens/>
              <w:spacing w:after="0"/>
              <w:jc w:val="center"/>
              <w:rPr>
                <w:rFonts w:ascii="Times New Roman" w:hAnsi="Times New Roman"/>
                <w:iCs/>
                <w:sz w:val="24"/>
                <w:szCs w:val="24"/>
              </w:rPr>
            </w:pPr>
            <w:r>
              <w:rPr>
                <w:rFonts w:ascii="Times New Roman" w:hAnsi="Times New Roman"/>
                <w:iCs/>
                <w:sz w:val="24"/>
                <w:szCs w:val="24"/>
              </w:rPr>
              <w:t>2</w:t>
            </w:r>
          </w:p>
        </w:tc>
      </w:tr>
      <w:tr w:rsidR="00026BBE" w:rsidRPr="0048548E" w:rsidTr="00B84249">
        <w:trPr>
          <w:trHeight w:val="331"/>
        </w:trPr>
        <w:tc>
          <w:tcPr>
            <w:tcW w:w="3758" w:type="pct"/>
            <w:vAlign w:val="center"/>
          </w:tcPr>
          <w:p w:rsidR="00026BBE" w:rsidRPr="0048548E" w:rsidRDefault="00026BBE" w:rsidP="00071026">
            <w:pPr>
              <w:suppressAutoHyphens/>
              <w:spacing w:after="0"/>
              <w:rPr>
                <w:rFonts w:ascii="Times New Roman" w:hAnsi="Times New Roman"/>
                <w:i/>
                <w:sz w:val="24"/>
                <w:szCs w:val="24"/>
              </w:rPr>
            </w:pPr>
            <w:r w:rsidRPr="0048548E">
              <w:rPr>
                <w:rFonts w:ascii="Times New Roman" w:hAnsi="Times New Roman"/>
                <w:b/>
                <w:iCs/>
                <w:sz w:val="24"/>
                <w:szCs w:val="24"/>
              </w:rPr>
              <w:t>Промежуточная аттестация</w:t>
            </w:r>
            <w:r w:rsidR="00071026">
              <w:rPr>
                <w:rFonts w:ascii="Times New Roman" w:hAnsi="Times New Roman"/>
                <w:b/>
                <w:iCs/>
                <w:sz w:val="24"/>
                <w:szCs w:val="24"/>
              </w:rPr>
              <w:t xml:space="preserve"> в форме защиты проектов</w:t>
            </w:r>
          </w:p>
        </w:tc>
        <w:tc>
          <w:tcPr>
            <w:tcW w:w="1242" w:type="pct"/>
            <w:vAlign w:val="center"/>
          </w:tcPr>
          <w:p w:rsidR="00026BBE" w:rsidRPr="0048548E" w:rsidRDefault="00071026" w:rsidP="00B84249">
            <w:pPr>
              <w:suppressAutoHyphens/>
              <w:spacing w:after="0"/>
              <w:jc w:val="center"/>
              <w:rPr>
                <w:rFonts w:ascii="Times New Roman" w:hAnsi="Times New Roman"/>
                <w:iCs/>
                <w:sz w:val="24"/>
                <w:szCs w:val="24"/>
              </w:rPr>
            </w:pPr>
            <w:r>
              <w:rPr>
                <w:rFonts w:ascii="Times New Roman" w:hAnsi="Times New Roman"/>
                <w:iCs/>
                <w:sz w:val="24"/>
                <w:szCs w:val="24"/>
              </w:rPr>
              <w:t>2</w:t>
            </w:r>
          </w:p>
        </w:tc>
      </w:tr>
    </w:tbl>
    <w:p w:rsidR="00026BBE" w:rsidRPr="0048548E" w:rsidRDefault="00026BBE" w:rsidP="00026BBE">
      <w:pPr>
        <w:spacing w:after="0" w:line="240" w:lineRule="auto"/>
        <w:ind w:left="-142"/>
        <w:jc w:val="both"/>
        <w:rPr>
          <w:rFonts w:ascii="Times New Roman" w:hAnsi="Times New Roman"/>
          <w:sz w:val="24"/>
          <w:szCs w:val="24"/>
        </w:rPr>
      </w:pPr>
    </w:p>
    <w:p w:rsidR="00026BBE" w:rsidRPr="0048548E" w:rsidRDefault="00026BBE" w:rsidP="00026BBE">
      <w:pPr>
        <w:rPr>
          <w:rFonts w:ascii="Times New Roman" w:hAnsi="Times New Roman"/>
          <w:b/>
          <w:i/>
          <w:sz w:val="24"/>
          <w:szCs w:val="24"/>
        </w:rPr>
        <w:sectPr w:rsidR="00026BBE" w:rsidRPr="0048548E" w:rsidSect="00026BBE">
          <w:footerReference w:type="default" r:id="rId7"/>
          <w:footerReference w:type="first" r:id="rId8"/>
          <w:pgSz w:w="11906" w:h="16838"/>
          <w:pgMar w:top="851" w:right="851" w:bottom="1134" w:left="1701" w:header="709" w:footer="159" w:gutter="0"/>
          <w:cols w:space="720"/>
          <w:titlePg/>
          <w:docGrid w:linePitch="299"/>
        </w:sectPr>
      </w:pPr>
    </w:p>
    <w:p w:rsidR="00026BBE" w:rsidRPr="0048548E" w:rsidRDefault="00026BBE" w:rsidP="00026BBE">
      <w:pPr>
        <w:ind w:firstLine="709"/>
        <w:rPr>
          <w:rFonts w:ascii="Times New Roman" w:hAnsi="Times New Roman"/>
          <w:b/>
          <w:sz w:val="24"/>
          <w:szCs w:val="24"/>
        </w:rPr>
      </w:pPr>
      <w:r w:rsidRPr="0048548E">
        <w:rPr>
          <w:rFonts w:ascii="Times New Roman" w:hAnsi="Times New Roman"/>
          <w:b/>
          <w:sz w:val="24"/>
          <w:szCs w:val="24"/>
        </w:rPr>
        <w:lastRenderedPageBreak/>
        <w:t>2.2. Тематический план и содержание учебной дисциплины</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16"/>
        <w:gridCol w:w="8853"/>
        <w:gridCol w:w="1727"/>
        <w:gridCol w:w="1810"/>
      </w:tblGrid>
      <w:tr w:rsidR="00026BBE" w:rsidRPr="0048548E" w:rsidTr="00B84249">
        <w:trPr>
          <w:trHeight w:val="21"/>
        </w:trPr>
        <w:tc>
          <w:tcPr>
            <w:tcW w:w="639" w:type="pct"/>
            <w:vAlign w:val="center"/>
          </w:tcPr>
          <w:p w:rsidR="00026BBE" w:rsidRPr="0048548E" w:rsidRDefault="00026BBE" w:rsidP="00B84249">
            <w:pPr>
              <w:suppressAutoHyphens/>
              <w:spacing w:after="0" w:line="240" w:lineRule="auto"/>
              <w:jc w:val="center"/>
              <w:rPr>
                <w:rFonts w:ascii="Times New Roman" w:hAnsi="Times New Roman"/>
                <w:b/>
                <w:bCs/>
                <w:sz w:val="24"/>
                <w:szCs w:val="24"/>
              </w:rPr>
            </w:pPr>
            <w:r w:rsidRPr="0048548E">
              <w:rPr>
                <w:rFonts w:ascii="Times New Roman" w:hAnsi="Times New Roman"/>
                <w:b/>
                <w:bCs/>
                <w:sz w:val="24"/>
                <w:szCs w:val="24"/>
              </w:rPr>
              <w:t>Наименование разделов и тем</w:t>
            </w:r>
          </w:p>
        </w:tc>
        <w:tc>
          <w:tcPr>
            <w:tcW w:w="3116" w:type="pct"/>
            <w:vAlign w:val="center"/>
          </w:tcPr>
          <w:p w:rsidR="00026BBE" w:rsidRPr="0048548E" w:rsidRDefault="00026BBE" w:rsidP="00B84249">
            <w:pPr>
              <w:suppressAutoHyphens/>
              <w:spacing w:after="0" w:line="240" w:lineRule="auto"/>
              <w:jc w:val="center"/>
              <w:rPr>
                <w:rFonts w:ascii="Times New Roman" w:hAnsi="Times New Roman"/>
                <w:b/>
                <w:bCs/>
                <w:sz w:val="24"/>
                <w:szCs w:val="24"/>
              </w:rPr>
            </w:pPr>
            <w:r w:rsidRPr="0048548E">
              <w:rPr>
                <w:rFonts w:ascii="Times New Roman" w:hAnsi="Times New Roman"/>
                <w:b/>
                <w:bCs/>
                <w:sz w:val="24"/>
                <w:szCs w:val="24"/>
              </w:rPr>
              <w:t>Содержание учебного материала и формы организации деятельности обучающихся</w:t>
            </w:r>
          </w:p>
        </w:tc>
        <w:tc>
          <w:tcPr>
            <w:tcW w:w="608" w:type="pct"/>
            <w:vAlign w:val="center"/>
          </w:tcPr>
          <w:p w:rsidR="00026BBE" w:rsidRPr="0048548E" w:rsidRDefault="00026BBE" w:rsidP="00071026">
            <w:pPr>
              <w:suppressAutoHyphens/>
              <w:spacing w:after="0" w:line="240" w:lineRule="auto"/>
              <w:jc w:val="center"/>
              <w:rPr>
                <w:rFonts w:ascii="Times New Roman" w:hAnsi="Times New Roman"/>
                <w:b/>
                <w:bCs/>
                <w:sz w:val="24"/>
                <w:szCs w:val="24"/>
              </w:rPr>
            </w:pPr>
            <w:r w:rsidRPr="0048548E">
              <w:rPr>
                <w:rFonts w:ascii="Times New Roman" w:hAnsi="Times New Roman"/>
                <w:b/>
                <w:bCs/>
                <w:sz w:val="24"/>
                <w:szCs w:val="24"/>
              </w:rPr>
              <w:t>Объем, акад. ч</w:t>
            </w:r>
          </w:p>
        </w:tc>
        <w:tc>
          <w:tcPr>
            <w:tcW w:w="637" w:type="pct"/>
            <w:vAlign w:val="center"/>
          </w:tcPr>
          <w:p w:rsidR="00026BBE" w:rsidRPr="0048548E" w:rsidRDefault="00026BBE" w:rsidP="00B84249">
            <w:pPr>
              <w:suppressAutoHyphens/>
              <w:spacing w:after="0" w:line="216" w:lineRule="auto"/>
              <w:jc w:val="center"/>
              <w:rPr>
                <w:rFonts w:ascii="Times New Roman" w:hAnsi="Times New Roman"/>
                <w:b/>
                <w:bCs/>
                <w:sz w:val="24"/>
                <w:szCs w:val="24"/>
              </w:rPr>
            </w:pPr>
            <w:r w:rsidRPr="0048548E">
              <w:rPr>
                <w:rFonts w:ascii="Times New Roman" w:hAnsi="Times New Roman"/>
                <w:b/>
                <w:bCs/>
                <w:sz w:val="24"/>
                <w:szCs w:val="24"/>
              </w:rPr>
              <w:t>Коды компетенций, формированию которых способствует элемент программы</w:t>
            </w:r>
          </w:p>
        </w:tc>
      </w:tr>
      <w:tr w:rsidR="00026BBE" w:rsidRPr="0048548E" w:rsidTr="004A22B7">
        <w:trPr>
          <w:trHeight w:val="389"/>
        </w:trPr>
        <w:tc>
          <w:tcPr>
            <w:tcW w:w="3755" w:type="pct"/>
            <w:gridSpan w:val="2"/>
            <w:shd w:val="clear" w:color="auto" w:fill="auto"/>
            <w:vAlign w:val="center"/>
          </w:tcPr>
          <w:p w:rsidR="00026BBE" w:rsidRPr="0048548E" w:rsidRDefault="00026BBE" w:rsidP="00071026">
            <w:pPr>
              <w:spacing w:after="0" w:line="240" w:lineRule="auto"/>
              <w:jc w:val="both"/>
              <w:rPr>
                <w:rFonts w:ascii="Times New Roman" w:hAnsi="Times New Roman"/>
                <w:b/>
                <w:bCs/>
                <w:iCs/>
                <w:sz w:val="24"/>
                <w:szCs w:val="24"/>
              </w:rPr>
            </w:pPr>
            <w:r w:rsidRPr="0048548E">
              <w:rPr>
                <w:rFonts w:ascii="Times New Roman" w:hAnsi="Times New Roman"/>
                <w:b/>
                <w:bCs/>
                <w:iCs/>
                <w:sz w:val="24"/>
                <w:szCs w:val="24"/>
              </w:rPr>
              <w:t xml:space="preserve">Раздел 1 Бережливое производство: основные понятия, принципы, методология, </w:t>
            </w:r>
            <w:proofErr w:type="spellStart"/>
            <w:r w:rsidRPr="0048548E">
              <w:rPr>
                <w:rFonts w:ascii="Times New Roman" w:hAnsi="Times New Roman"/>
                <w:b/>
                <w:bCs/>
                <w:iCs/>
                <w:sz w:val="24"/>
                <w:szCs w:val="24"/>
              </w:rPr>
              <w:t>проблематизация</w:t>
            </w:r>
            <w:proofErr w:type="spellEnd"/>
          </w:p>
        </w:tc>
        <w:tc>
          <w:tcPr>
            <w:tcW w:w="608" w:type="pct"/>
            <w:shd w:val="clear" w:color="auto" w:fill="D9D9D9" w:themeFill="background1" w:themeFillShade="D9"/>
            <w:vAlign w:val="center"/>
          </w:tcPr>
          <w:p w:rsidR="00026BBE" w:rsidRPr="0048548E" w:rsidRDefault="004A22B7" w:rsidP="00071026">
            <w:pPr>
              <w:spacing w:after="0" w:line="240" w:lineRule="auto"/>
              <w:jc w:val="center"/>
              <w:rPr>
                <w:rFonts w:ascii="Times New Roman" w:hAnsi="Times New Roman"/>
                <w:b/>
                <w:bCs/>
                <w:iCs/>
                <w:sz w:val="24"/>
                <w:szCs w:val="24"/>
              </w:rPr>
            </w:pPr>
            <w:r>
              <w:rPr>
                <w:rFonts w:ascii="Times New Roman" w:hAnsi="Times New Roman"/>
                <w:b/>
                <w:bCs/>
                <w:iCs/>
                <w:sz w:val="24"/>
                <w:szCs w:val="24"/>
              </w:rPr>
              <w:t>16</w:t>
            </w:r>
          </w:p>
        </w:tc>
        <w:tc>
          <w:tcPr>
            <w:tcW w:w="637" w:type="pct"/>
            <w:shd w:val="clear" w:color="auto" w:fill="auto"/>
          </w:tcPr>
          <w:p w:rsidR="00026BBE" w:rsidRPr="0048548E" w:rsidRDefault="00026BBE" w:rsidP="00B84249">
            <w:pPr>
              <w:spacing w:after="0" w:line="240" w:lineRule="auto"/>
              <w:jc w:val="center"/>
              <w:rPr>
                <w:rFonts w:ascii="Times New Roman" w:hAnsi="Times New Roman"/>
                <w:b/>
                <w:bCs/>
                <w:iCs/>
                <w:sz w:val="24"/>
                <w:szCs w:val="24"/>
              </w:rPr>
            </w:pPr>
          </w:p>
        </w:tc>
      </w:tr>
      <w:tr w:rsidR="004A22B7" w:rsidRPr="0048548E" w:rsidTr="00B84249">
        <w:trPr>
          <w:trHeight w:val="225"/>
        </w:trPr>
        <w:tc>
          <w:tcPr>
            <w:tcW w:w="639" w:type="pct"/>
            <w:vMerge w:val="restart"/>
          </w:tcPr>
          <w:p w:rsidR="004A22B7" w:rsidRPr="0048548E" w:rsidRDefault="004A22B7" w:rsidP="00B84249">
            <w:pPr>
              <w:spacing w:after="0" w:line="240" w:lineRule="auto"/>
              <w:jc w:val="center"/>
              <w:rPr>
                <w:rFonts w:ascii="Times New Roman" w:hAnsi="Times New Roman"/>
                <w:b/>
                <w:bCs/>
                <w:sz w:val="24"/>
                <w:szCs w:val="24"/>
              </w:rPr>
            </w:pPr>
            <w:r w:rsidRPr="0048548E">
              <w:rPr>
                <w:rFonts w:ascii="Times New Roman" w:hAnsi="Times New Roman"/>
                <w:b/>
                <w:bCs/>
                <w:sz w:val="24"/>
                <w:szCs w:val="24"/>
              </w:rPr>
              <w:t>Тема 1.1</w:t>
            </w:r>
          </w:p>
          <w:p w:rsidR="004A22B7" w:rsidRPr="0048548E" w:rsidRDefault="004A22B7" w:rsidP="00B84249">
            <w:pPr>
              <w:spacing w:after="0" w:line="240" w:lineRule="auto"/>
              <w:jc w:val="center"/>
              <w:rPr>
                <w:rFonts w:ascii="Times New Roman" w:hAnsi="Times New Roman"/>
                <w:sz w:val="24"/>
                <w:szCs w:val="24"/>
              </w:rPr>
            </w:pPr>
            <w:r w:rsidRPr="0048548E">
              <w:rPr>
                <w:rFonts w:ascii="Times New Roman" w:hAnsi="Times New Roman"/>
                <w:sz w:val="24"/>
                <w:szCs w:val="24"/>
              </w:rPr>
              <w:t xml:space="preserve">Основные понятия и </w:t>
            </w:r>
            <w:r w:rsidRPr="0048548E">
              <w:rPr>
                <w:rFonts w:ascii="Times New Roman" w:eastAsia="Calibri" w:hAnsi="Times New Roman"/>
                <w:sz w:val="24"/>
                <w:szCs w:val="24"/>
                <w:lang w:eastAsia="en-US"/>
              </w:rPr>
              <w:t>методология бережливого производства</w:t>
            </w:r>
          </w:p>
        </w:tc>
        <w:tc>
          <w:tcPr>
            <w:tcW w:w="3116" w:type="pct"/>
          </w:tcPr>
          <w:p w:rsidR="004A22B7" w:rsidRPr="0048548E" w:rsidRDefault="004A22B7" w:rsidP="00B84249">
            <w:pPr>
              <w:spacing w:after="0" w:line="240" w:lineRule="auto"/>
              <w:jc w:val="both"/>
              <w:rPr>
                <w:rFonts w:ascii="Times New Roman" w:hAnsi="Times New Roman"/>
                <w:sz w:val="24"/>
                <w:szCs w:val="24"/>
              </w:rPr>
            </w:pPr>
            <w:r w:rsidRPr="0048548E">
              <w:rPr>
                <w:rFonts w:ascii="Times New Roman" w:hAnsi="Times New Roman"/>
                <w:b/>
                <w:bCs/>
                <w:sz w:val="24"/>
                <w:szCs w:val="24"/>
              </w:rPr>
              <w:t>Содержание</w:t>
            </w:r>
          </w:p>
        </w:tc>
        <w:tc>
          <w:tcPr>
            <w:tcW w:w="608" w:type="pct"/>
            <w:vMerge w:val="restart"/>
          </w:tcPr>
          <w:p w:rsidR="004A22B7" w:rsidRPr="004A22B7" w:rsidRDefault="004A22B7" w:rsidP="00B84249">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637" w:type="pct"/>
            <w:vMerge w:val="restart"/>
          </w:tcPr>
          <w:p w:rsidR="004A22B7" w:rsidRPr="0048548E" w:rsidRDefault="004A22B7" w:rsidP="00B84249">
            <w:pPr>
              <w:spacing w:after="0" w:line="240" w:lineRule="auto"/>
              <w:jc w:val="center"/>
              <w:rPr>
                <w:rFonts w:ascii="Times New Roman" w:hAnsi="Times New Roman"/>
                <w:bCs/>
                <w:iCs/>
                <w:sz w:val="24"/>
                <w:szCs w:val="24"/>
              </w:rPr>
            </w:pPr>
            <w:r w:rsidRPr="0048548E">
              <w:rPr>
                <w:rFonts w:ascii="Times New Roman" w:hAnsi="Times New Roman"/>
                <w:bCs/>
                <w:iCs/>
                <w:sz w:val="24"/>
                <w:szCs w:val="24"/>
              </w:rPr>
              <w:t>ОК 07</w:t>
            </w:r>
          </w:p>
        </w:tc>
      </w:tr>
      <w:tr w:rsidR="004A22B7" w:rsidRPr="0048548E" w:rsidTr="00B84249">
        <w:trPr>
          <w:trHeight w:val="315"/>
        </w:trPr>
        <w:tc>
          <w:tcPr>
            <w:tcW w:w="639" w:type="pct"/>
            <w:vMerge/>
          </w:tcPr>
          <w:p w:rsidR="004A22B7" w:rsidRPr="0048548E" w:rsidRDefault="004A22B7" w:rsidP="00B84249">
            <w:pPr>
              <w:spacing w:after="0" w:line="240" w:lineRule="auto"/>
              <w:jc w:val="center"/>
              <w:rPr>
                <w:rFonts w:ascii="Times New Roman" w:hAnsi="Times New Roman"/>
                <w:b/>
                <w:bCs/>
                <w:sz w:val="24"/>
                <w:szCs w:val="24"/>
              </w:rPr>
            </w:pPr>
          </w:p>
        </w:tc>
        <w:tc>
          <w:tcPr>
            <w:tcW w:w="3116" w:type="pct"/>
          </w:tcPr>
          <w:p w:rsidR="004A22B7" w:rsidRPr="0048548E" w:rsidRDefault="004A22B7" w:rsidP="00071026">
            <w:pPr>
              <w:spacing w:after="0" w:line="240" w:lineRule="auto"/>
              <w:jc w:val="both"/>
              <w:rPr>
                <w:rFonts w:ascii="Times New Roman" w:hAnsi="Times New Roman"/>
                <w:sz w:val="24"/>
                <w:szCs w:val="24"/>
              </w:rPr>
            </w:pPr>
            <w:r w:rsidRPr="0048548E">
              <w:rPr>
                <w:rFonts w:ascii="Times New Roman" w:hAnsi="Times New Roman"/>
                <w:sz w:val="24"/>
                <w:szCs w:val="24"/>
              </w:rPr>
              <w:t>Цели, задачи учебной дисциплины «Основы бережливого производства».</w:t>
            </w:r>
            <w:r>
              <w:rPr>
                <w:rFonts w:ascii="Times New Roman" w:hAnsi="Times New Roman"/>
                <w:sz w:val="24"/>
                <w:szCs w:val="24"/>
              </w:rPr>
              <w:t xml:space="preserve"> </w:t>
            </w:r>
            <w:r w:rsidRPr="0048548E">
              <w:rPr>
                <w:rFonts w:ascii="Times New Roman" w:eastAsia="Calibri" w:hAnsi="Times New Roman"/>
                <w:sz w:val="24"/>
                <w:szCs w:val="24"/>
                <w:lang w:eastAsia="en-US"/>
              </w:rPr>
              <w:t>Предпосылки формирования концепции бережливого производства (БП).</w:t>
            </w:r>
            <w:r>
              <w:rPr>
                <w:rFonts w:ascii="Times New Roman" w:eastAsia="Calibri" w:hAnsi="Times New Roman"/>
                <w:sz w:val="24"/>
                <w:szCs w:val="24"/>
                <w:lang w:eastAsia="en-US"/>
              </w:rPr>
              <w:t xml:space="preserve"> </w:t>
            </w:r>
            <w:r w:rsidRPr="0048548E">
              <w:rPr>
                <w:rFonts w:ascii="Times New Roman" w:eastAsia="Calibri" w:hAnsi="Times New Roman"/>
                <w:sz w:val="24"/>
                <w:szCs w:val="24"/>
                <w:lang w:eastAsia="en-US"/>
              </w:rPr>
              <w:t xml:space="preserve">Принципы и концепция системы БП. </w:t>
            </w:r>
            <w:r w:rsidRPr="0048548E">
              <w:rPr>
                <w:rFonts w:ascii="Times New Roman" w:hAnsi="Times New Roman"/>
                <w:sz w:val="24"/>
                <w:szCs w:val="24"/>
              </w:rPr>
              <w:t xml:space="preserve">Серия ГОСТ Р «Бережливое производство». </w:t>
            </w:r>
            <w:r>
              <w:rPr>
                <w:rFonts w:ascii="Times New Roman" w:hAnsi="Times New Roman"/>
                <w:sz w:val="24"/>
                <w:szCs w:val="24"/>
              </w:rPr>
              <w:t xml:space="preserve"> </w:t>
            </w:r>
            <w:r w:rsidRPr="0048548E">
              <w:rPr>
                <w:rFonts w:ascii="Times New Roman" w:eastAsia="Calibri" w:hAnsi="Times New Roman"/>
                <w:sz w:val="24"/>
                <w:szCs w:val="24"/>
                <w:lang w:eastAsia="en-US"/>
              </w:rPr>
              <w:t>Идеи бережливого производства в условиях современного рынка.</w:t>
            </w:r>
          </w:p>
        </w:tc>
        <w:tc>
          <w:tcPr>
            <w:tcW w:w="608" w:type="pct"/>
            <w:vMerge/>
          </w:tcPr>
          <w:p w:rsidR="004A22B7" w:rsidRPr="0048548E" w:rsidRDefault="004A22B7" w:rsidP="00B84249">
            <w:pPr>
              <w:spacing w:after="0" w:line="240" w:lineRule="auto"/>
              <w:jc w:val="center"/>
              <w:rPr>
                <w:rFonts w:ascii="Times New Roman" w:hAnsi="Times New Roman"/>
                <w:bCs/>
                <w:sz w:val="24"/>
                <w:szCs w:val="24"/>
              </w:rPr>
            </w:pPr>
          </w:p>
        </w:tc>
        <w:tc>
          <w:tcPr>
            <w:tcW w:w="637" w:type="pct"/>
            <w:vMerge/>
          </w:tcPr>
          <w:p w:rsidR="004A22B7" w:rsidRPr="0048548E" w:rsidRDefault="004A22B7" w:rsidP="00B84249">
            <w:pPr>
              <w:spacing w:after="0" w:line="240" w:lineRule="auto"/>
              <w:jc w:val="center"/>
              <w:rPr>
                <w:rFonts w:ascii="Times New Roman" w:hAnsi="Times New Roman"/>
                <w:b/>
                <w:bCs/>
                <w:i/>
                <w:iCs/>
                <w:sz w:val="24"/>
                <w:szCs w:val="24"/>
              </w:rPr>
            </w:pPr>
          </w:p>
        </w:tc>
      </w:tr>
      <w:tr w:rsidR="004A22B7" w:rsidRPr="0048548E" w:rsidTr="004A22B7">
        <w:trPr>
          <w:trHeight w:val="389"/>
        </w:trPr>
        <w:tc>
          <w:tcPr>
            <w:tcW w:w="639" w:type="pct"/>
            <w:vMerge/>
          </w:tcPr>
          <w:p w:rsidR="004A22B7" w:rsidRPr="0048548E" w:rsidRDefault="004A22B7" w:rsidP="00B84249">
            <w:pPr>
              <w:spacing w:after="0" w:line="240" w:lineRule="auto"/>
              <w:jc w:val="both"/>
              <w:rPr>
                <w:rFonts w:ascii="Times New Roman" w:hAnsi="Times New Roman"/>
                <w:b/>
                <w:bCs/>
                <w:sz w:val="24"/>
                <w:szCs w:val="24"/>
              </w:rPr>
            </w:pPr>
          </w:p>
        </w:tc>
        <w:tc>
          <w:tcPr>
            <w:tcW w:w="3116" w:type="pct"/>
          </w:tcPr>
          <w:p w:rsidR="004A22B7" w:rsidRPr="0048548E" w:rsidRDefault="004A22B7" w:rsidP="00071026">
            <w:pPr>
              <w:spacing w:after="0" w:line="240" w:lineRule="auto"/>
              <w:jc w:val="both"/>
              <w:rPr>
                <w:rFonts w:ascii="Times New Roman" w:hAnsi="Times New Roman"/>
                <w:b/>
                <w:bCs/>
                <w:sz w:val="24"/>
                <w:szCs w:val="24"/>
              </w:rPr>
            </w:pPr>
            <w:r w:rsidRPr="0048548E">
              <w:rPr>
                <w:rFonts w:ascii="Times New Roman" w:hAnsi="Times New Roman"/>
                <w:b/>
                <w:bCs/>
                <w:sz w:val="24"/>
                <w:szCs w:val="24"/>
              </w:rPr>
              <w:t xml:space="preserve">В том числе практических и лабораторных занятий </w:t>
            </w:r>
          </w:p>
        </w:tc>
        <w:tc>
          <w:tcPr>
            <w:tcW w:w="608" w:type="pct"/>
            <w:vMerge w:val="restart"/>
            <w:shd w:val="clear" w:color="auto" w:fill="92D050"/>
          </w:tcPr>
          <w:p w:rsidR="004A22B7" w:rsidRPr="0048548E" w:rsidRDefault="004A22B7" w:rsidP="00B84249">
            <w:pPr>
              <w:spacing w:after="0" w:line="240" w:lineRule="auto"/>
              <w:jc w:val="center"/>
              <w:rPr>
                <w:rFonts w:ascii="Times New Roman" w:hAnsi="Times New Roman"/>
                <w:sz w:val="24"/>
                <w:szCs w:val="24"/>
              </w:rPr>
            </w:pPr>
            <w:r>
              <w:rPr>
                <w:rFonts w:ascii="Times New Roman" w:hAnsi="Times New Roman"/>
                <w:sz w:val="24"/>
                <w:szCs w:val="24"/>
              </w:rPr>
              <w:t>4</w:t>
            </w:r>
          </w:p>
        </w:tc>
        <w:tc>
          <w:tcPr>
            <w:tcW w:w="637" w:type="pct"/>
            <w:vMerge w:val="restart"/>
          </w:tcPr>
          <w:p w:rsidR="004A22B7" w:rsidRPr="0048548E" w:rsidRDefault="004A22B7" w:rsidP="00B84249">
            <w:pPr>
              <w:spacing w:after="0" w:line="240" w:lineRule="auto"/>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4A22B7">
        <w:trPr>
          <w:trHeight w:val="199"/>
        </w:trPr>
        <w:tc>
          <w:tcPr>
            <w:tcW w:w="639" w:type="pct"/>
            <w:vMerge/>
          </w:tcPr>
          <w:p w:rsidR="004A22B7" w:rsidRPr="0048548E" w:rsidRDefault="004A22B7" w:rsidP="00B84249">
            <w:pPr>
              <w:spacing w:after="0" w:line="240" w:lineRule="auto"/>
              <w:jc w:val="both"/>
              <w:rPr>
                <w:rFonts w:ascii="Times New Roman" w:hAnsi="Times New Roman"/>
                <w:b/>
                <w:bCs/>
                <w:sz w:val="24"/>
                <w:szCs w:val="24"/>
              </w:rPr>
            </w:pPr>
          </w:p>
        </w:tc>
        <w:tc>
          <w:tcPr>
            <w:tcW w:w="3116" w:type="pct"/>
          </w:tcPr>
          <w:p w:rsidR="004A22B7" w:rsidRPr="0048548E" w:rsidRDefault="004A22B7" w:rsidP="004A22B7">
            <w:pPr>
              <w:spacing w:after="0" w:line="240" w:lineRule="auto"/>
              <w:jc w:val="both"/>
              <w:rPr>
                <w:rFonts w:ascii="Times New Roman" w:hAnsi="Times New Roman"/>
                <w:sz w:val="24"/>
                <w:szCs w:val="24"/>
              </w:rPr>
            </w:pPr>
            <w:r w:rsidRPr="0048548E">
              <w:rPr>
                <w:rFonts w:ascii="Times New Roman" w:hAnsi="Times New Roman"/>
                <w:bCs/>
                <w:iCs/>
                <w:sz w:val="24"/>
                <w:szCs w:val="24"/>
              </w:rPr>
              <w:t>Практическое занятие № 1. «</w:t>
            </w:r>
            <w:r w:rsidRPr="0048548E">
              <w:rPr>
                <w:rFonts w:ascii="Times New Roman" w:eastAsia="Calibri" w:hAnsi="Times New Roman"/>
                <w:sz w:val="24"/>
                <w:szCs w:val="24"/>
                <w:lang w:eastAsia="en-US"/>
              </w:rPr>
              <w:t>ФАБРИКА ПРОЦЕССОВ»</w:t>
            </w:r>
          </w:p>
        </w:tc>
        <w:tc>
          <w:tcPr>
            <w:tcW w:w="608" w:type="pct"/>
            <w:vMerge/>
            <w:shd w:val="clear" w:color="auto" w:fill="92D050"/>
          </w:tcPr>
          <w:p w:rsidR="004A22B7" w:rsidRPr="0048548E" w:rsidRDefault="004A22B7" w:rsidP="00B84249">
            <w:pPr>
              <w:spacing w:after="0" w:line="240" w:lineRule="auto"/>
              <w:jc w:val="center"/>
              <w:rPr>
                <w:rFonts w:ascii="Times New Roman" w:hAnsi="Times New Roman"/>
                <w:sz w:val="24"/>
                <w:szCs w:val="24"/>
              </w:rPr>
            </w:pPr>
          </w:p>
        </w:tc>
        <w:tc>
          <w:tcPr>
            <w:tcW w:w="637" w:type="pct"/>
            <w:vMerge/>
          </w:tcPr>
          <w:p w:rsidR="004A22B7" w:rsidRPr="0048548E" w:rsidRDefault="004A22B7" w:rsidP="00B84249">
            <w:pPr>
              <w:spacing w:after="0" w:line="240" w:lineRule="auto"/>
              <w:jc w:val="center"/>
              <w:rPr>
                <w:rFonts w:ascii="Times New Roman" w:hAnsi="Times New Roman"/>
                <w:b/>
                <w:bCs/>
                <w:i/>
                <w:iCs/>
                <w:sz w:val="24"/>
                <w:szCs w:val="24"/>
              </w:rPr>
            </w:pPr>
          </w:p>
        </w:tc>
      </w:tr>
      <w:tr w:rsidR="00026BBE" w:rsidRPr="0048548E" w:rsidTr="00071026">
        <w:trPr>
          <w:trHeight w:val="70"/>
        </w:trPr>
        <w:tc>
          <w:tcPr>
            <w:tcW w:w="639" w:type="pct"/>
            <w:vMerge/>
          </w:tcPr>
          <w:p w:rsidR="00026BBE" w:rsidRPr="0048548E" w:rsidRDefault="00026BBE" w:rsidP="00B84249">
            <w:pPr>
              <w:spacing w:after="0" w:line="240" w:lineRule="auto"/>
              <w:jc w:val="both"/>
              <w:rPr>
                <w:rFonts w:ascii="Times New Roman" w:hAnsi="Times New Roman"/>
                <w:b/>
                <w:bCs/>
                <w:sz w:val="24"/>
                <w:szCs w:val="24"/>
              </w:rPr>
            </w:pPr>
          </w:p>
        </w:tc>
        <w:tc>
          <w:tcPr>
            <w:tcW w:w="3116" w:type="pct"/>
          </w:tcPr>
          <w:p w:rsidR="00026BBE" w:rsidRPr="0048548E" w:rsidRDefault="00026BBE" w:rsidP="00B84249">
            <w:pPr>
              <w:spacing w:after="0" w:line="240" w:lineRule="auto"/>
              <w:jc w:val="both"/>
              <w:rPr>
                <w:rFonts w:ascii="Times New Roman" w:hAnsi="Times New Roman"/>
                <w:bCs/>
                <w:sz w:val="24"/>
                <w:szCs w:val="24"/>
              </w:rPr>
            </w:pPr>
            <w:r w:rsidRPr="0048548E">
              <w:rPr>
                <w:rFonts w:ascii="Times New Roman" w:hAnsi="Times New Roman"/>
                <w:b/>
                <w:bCs/>
                <w:sz w:val="24"/>
                <w:szCs w:val="24"/>
              </w:rPr>
              <w:t xml:space="preserve">Самостоятельная работа обучающихся </w:t>
            </w:r>
          </w:p>
        </w:tc>
        <w:tc>
          <w:tcPr>
            <w:tcW w:w="608" w:type="pct"/>
          </w:tcPr>
          <w:p w:rsidR="00026BBE" w:rsidRPr="0048548E" w:rsidRDefault="00026BBE" w:rsidP="00B84249">
            <w:pPr>
              <w:spacing w:after="0" w:line="240" w:lineRule="auto"/>
              <w:jc w:val="center"/>
              <w:rPr>
                <w:rFonts w:ascii="Times New Roman" w:hAnsi="Times New Roman"/>
                <w:b/>
                <w:bCs/>
                <w:sz w:val="24"/>
                <w:szCs w:val="24"/>
              </w:rPr>
            </w:pPr>
          </w:p>
        </w:tc>
        <w:tc>
          <w:tcPr>
            <w:tcW w:w="637" w:type="pct"/>
          </w:tcPr>
          <w:p w:rsidR="00026BBE" w:rsidRPr="0048548E" w:rsidRDefault="00026BBE" w:rsidP="00B84249">
            <w:pPr>
              <w:spacing w:after="0" w:line="240" w:lineRule="auto"/>
              <w:jc w:val="center"/>
              <w:rPr>
                <w:rFonts w:ascii="Times New Roman" w:hAnsi="Times New Roman"/>
                <w:b/>
                <w:bCs/>
                <w:i/>
                <w:iCs/>
                <w:sz w:val="24"/>
                <w:szCs w:val="24"/>
              </w:rPr>
            </w:pPr>
          </w:p>
        </w:tc>
      </w:tr>
      <w:tr w:rsidR="004A22B7" w:rsidRPr="0048548E" w:rsidTr="00B84249">
        <w:trPr>
          <w:trHeight w:val="307"/>
        </w:trPr>
        <w:tc>
          <w:tcPr>
            <w:tcW w:w="639" w:type="pct"/>
            <w:vMerge w:val="restart"/>
          </w:tcPr>
          <w:p w:rsidR="004A22B7" w:rsidRPr="0048548E" w:rsidRDefault="004A22B7" w:rsidP="00B84249">
            <w:pPr>
              <w:spacing w:after="0" w:line="240" w:lineRule="auto"/>
              <w:jc w:val="center"/>
              <w:rPr>
                <w:rFonts w:ascii="Times New Roman" w:hAnsi="Times New Roman"/>
                <w:b/>
                <w:bCs/>
                <w:sz w:val="24"/>
                <w:szCs w:val="24"/>
              </w:rPr>
            </w:pPr>
            <w:r w:rsidRPr="0048548E">
              <w:rPr>
                <w:rFonts w:ascii="Times New Roman" w:hAnsi="Times New Roman"/>
                <w:b/>
                <w:bCs/>
                <w:sz w:val="24"/>
                <w:szCs w:val="24"/>
              </w:rPr>
              <w:t>Тема 1.2</w:t>
            </w:r>
          </w:p>
          <w:p w:rsidR="004A22B7" w:rsidRPr="0048548E" w:rsidRDefault="004A22B7" w:rsidP="00B84249">
            <w:pPr>
              <w:spacing w:after="0" w:line="240" w:lineRule="auto"/>
              <w:jc w:val="center"/>
              <w:rPr>
                <w:rFonts w:ascii="Times New Roman" w:hAnsi="Times New Roman"/>
                <w:sz w:val="24"/>
                <w:szCs w:val="24"/>
              </w:rPr>
            </w:pPr>
            <w:r w:rsidRPr="0048548E">
              <w:rPr>
                <w:rFonts w:ascii="Times New Roman" w:hAnsi="Times New Roman"/>
                <w:sz w:val="24"/>
                <w:szCs w:val="24"/>
              </w:rPr>
              <w:t>Бережливый проект. Картирование потока создания ценности. Потери и действия, добавляющие ценность</w:t>
            </w:r>
          </w:p>
        </w:tc>
        <w:tc>
          <w:tcPr>
            <w:tcW w:w="3116" w:type="pct"/>
          </w:tcPr>
          <w:p w:rsidR="004A22B7" w:rsidRPr="0048548E" w:rsidRDefault="004A22B7" w:rsidP="00B84249">
            <w:pPr>
              <w:spacing w:after="0" w:line="240" w:lineRule="auto"/>
              <w:jc w:val="both"/>
              <w:rPr>
                <w:rFonts w:ascii="Times New Roman" w:hAnsi="Times New Roman"/>
                <w:b/>
                <w:bCs/>
                <w:i/>
                <w:sz w:val="24"/>
                <w:szCs w:val="24"/>
              </w:rPr>
            </w:pPr>
            <w:r w:rsidRPr="0048548E">
              <w:rPr>
                <w:rFonts w:ascii="Times New Roman" w:hAnsi="Times New Roman"/>
                <w:b/>
                <w:bCs/>
                <w:sz w:val="24"/>
                <w:szCs w:val="24"/>
              </w:rPr>
              <w:t>Содержание</w:t>
            </w:r>
          </w:p>
        </w:tc>
        <w:tc>
          <w:tcPr>
            <w:tcW w:w="608" w:type="pct"/>
            <w:vMerge w:val="restart"/>
          </w:tcPr>
          <w:p w:rsidR="004A22B7" w:rsidRPr="004A22B7" w:rsidRDefault="004A22B7" w:rsidP="00B84249">
            <w:pPr>
              <w:suppressAutoHyphens/>
              <w:spacing w:after="0" w:line="240" w:lineRule="auto"/>
              <w:jc w:val="center"/>
              <w:rPr>
                <w:rFonts w:ascii="Times New Roman" w:hAnsi="Times New Roman"/>
                <w:b/>
                <w:bCs/>
                <w:sz w:val="24"/>
                <w:szCs w:val="24"/>
              </w:rPr>
            </w:pPr>
            <w:r>
              <w:rPr>
                <w:rFonts w:ascii="Times New Roman" w:hAnsi="Times New Roman"/>
                <w:b/>
                <w:sz w:val="24"/>
                <w:szCs w:val="24"/>
              </w:rPr>
              <w:t>5</w:t>
            </w:r>
          </w:p>
        </w:tc>
        <w:tc>
          <w:tcPr>
            <w:tcW w:w="637" w:type="pct"/>
            <w:vMerge w:val="restart"/>
          </w:tcPr>
          <w:p w:rsidR="004A22B7" w:rsidRPr="0048548E" w:rsidRDefault="004A22B7" w:rsidP="00B84249">
            <w:pPr>
              <w:spacing w:after="0" w:line="240" w:lineRule="auto"/>
              <w:jc w:val="center"/>
              <w:rPr>
                <w:rFonts w:ascii="Times New Roman" w:hAnsi="Times New Roman"/>
                <w:bCs/>
                <w:iCs/>
                <w:sz w:val="24"/>
                <w:szCs w:val="24"/>
              </w:rPr>
            </w:pPr>
            <w:r w:rsidRPr="0048548E">
              <w:rPr>
                <w:rFonts w:ascii="Times New Roman" w:hAnsi="Times New Roman"/>
                <w:bCs/>
                <w:iCs/>
                <w:sz w:val="24"/>
                <w:szCs w:val="24"/>
              </w:rPr>
              <w:t>ОК 07</w:t>
            </w:r>
          </w:p>
        </w:tc>
      </w:tr>
      <w:tr w:rsidR="004A22B7" w:rsidRPr="0048548E" w:rsidTr="00B84249">
        <w:trPr>
          <w:trHeight w:val="597"/>
        </w:trPr>
        <w:tc>
          <w:tcPr>
            <w:tcW w:w="639" w:type="pct"/>
            <w:vMerge/>
          </w:tcPr>
          <w:p w:rsidR="004A22B7" w:rsidRPr="0048548E" w:rsidRDefault="004A22B7" w:rsidP="00B84249">
            <w:pPr>
              <w:spacing w:after="0" w:line="240" w:lineRule="auto"/>
              <w:rPr>
                <w:rFonts w:ascii="Times New Roman" w:hAnsi="Times New Roman"/>
                <w:b/>
                <w:bCs/>
                <w:i/>
                <w:sz w:val="24"/>
                <w:szCs w:val="24"/>
              </w:rPr>
            </w:pPr>
          </w:p>
        </w:tc>
        <w:tc>
          <w:tcPr>
            <w:tcW w:w="3116" w:type="pct"/>
          </w:tcPr>
          <w:p w:rsidR="004A22B7" w:rsidRPr="0048548E" w:rsidRDefault="004A22B7" w:rsidP="00071026">
            <w:pPr>
              <w:spacing w:after="0" w:line="240" w:lineRule="auto"/>
              <w:jc w:val="both"/>
              <w:rPr>
                <w:rFonts w:ascii="Times New Roman" w:hAnsi="Times New Roman"/>
                <w:sz w:val="24"/>
                <w:szCs w:val="24"/>
              </w:rPr>
            </w:pPr>
            <w:r w:rsidRPr="0048548E">
              <w:rPr>
                <w:rFonts w:ascii="Times New Roman" w:hAnsi="Times New Roman"/>
                <w:sz w:val="24"/>
                <w:szCs w:val="24"/>
              </w:rPr>
              <w:t>Поток создания ценности. Принципы картирования процесса.</w:t>
            </w:r>
            <w:r>
              <w:rPr>
                <w:rFonts w:ascii="Times New Roman" w:hAnsi="Times New Roman"/>
                <w:sz w:val="24"/>
                <w:szCs w:val="24"/>
              </w:rPr>
              <w:t xml:space="preserve"> </w:t>
            </w:r>
            <w:r w:rsidRPr="0048548E">
              <w:rPr>
                <w:rFonts w:ascii="Times New Roman" w:hAnsi="Times New Roman"/>
                <w:sz w:val="24"/>
                <w:szCs w:val="24"/>
              </w:rPr>
              <w:t xml:space="preserve">Цели применения карт потоков. Виды картирования. Этапы проведения </w:t>
            </w:r>
            <w:proofErr w:type="spellStart"/>
            <w:r w:rsidRPr="0048548E">
              <w:rPr>
                <w:rFonts w:ascii="Times New Roman" w:hAnsi="Times New Roman"/>
                <w:sz w:val="24"/>
                <w:szCs w:val="24"/>
              </w:rPr>
              <w:t>карирования</w:t>
            </w:r>
            <w:proofErr w:type="spellEnd"/>
            <w:r w:rsidRPr="0048548E">
              <w:rPr>
                <w:rFonts w:ascii="Times New Roman" w:hAnsi="Times New Roman"/>
                <w:sz w:val="24"/>
                <w:szCs w:val="24"/>
              </w:rPr>
              <w:t>.</w:t>
            </w:r>
            <w:r>
              <w:rPr>
                <w:rFonts w:ascii="Times New Roman" w:hAnsi="Times New Roman"/>
                <w:sz w:val="24"/>
                <w:szCs w:val="24"/>
              </w:rPr>
              <w:t xml:space="preserve"> </w:t>
            </w:r>
            <w:r w:rsidRPr="0048548E">
              <w:rPr>
                <w:rFonts w:ascii="Times New Roman" w:hAnsi="Times New Roman"/>
                <w:sz w:val="24"/>
                <w:szCs w:val="24"/>
              </w:rPr>
              <w:t>Инструменты картирования потока создания ценности.</w:t>
            </w:r>
            <w:r>
              <w:rPr>
                <w:rFonts w:ascii="Times New Roman" w:hAnsi="Times New Roman"/>
                <w:sz w:val="24"/>
                <w:szCs w:val="24"/>
              </w:rPr>
              <w:t xml:space="preserve"> </w:t>
            </w:r>
            <w:r w:rsidRPr="0048548E">
              <w:rPr>
                <w:rFonts w:ascii="Times New Roman" w:hAnsi="Times New Roman"/>
                <w:sz w:val="24"/>
                <w:szCs w:val="24"/>
              </w:rPr>
              <w:t>Карта целевого состояния потока создания ценности. Карта идеального состояния потока создания ценности.</w:t>
            </w:r>
            <w:r>
              <w:rPr>
                <w:rFonts w:ascii="Times New Roman" w:hAnsi="Times New Roman"/>
                <w:sz w:val="24"/>
                <w:szCs w:val="24"/>
              </w:rPr>
              <w:t xml:space="preserve"> </w:t>
            </w:r>
            <w:r w:rsidRPr="0048548E">
              <w:rPr>
                <w:rFonts w:ascii="Times New Roman" w:hAnsi="Times New Roman"/>
                <w:sz w:val="24"/>
                <w:szCs w:val="24"/>
              </w:rPr>
              <w:t>Карта текущего состояния потока создания ценности.</w:t>
            </w:r>
            <w:r>
              <w:rPr>
                <w:rFonts w:ascii="Times New Roman" w:hAnsi="Times New Roman"/>
                <w:sz w:val="24"/>
                <w:szCs w:val="24"/>
              </w:rPr>
              <w:t xml:space="preserve"> </w:t>
            </w:r>
            <w:r w:rsidRPr="0048548E">
              <w:rPr>
                <w:rFonts w:ascii="Times New Roman" w:hAnsi="Times New Roman"/>
                <w:sz w:val="24"/>
                <w:szCs w:val="24"/>
              </w:rPr>
              <w:t>Типичные ошибки при картировании.</w:t>
            </w:r>
          </w:p>
        </w:tc>
        <w:tc>
          <w:tcPr>
            <w:tcW w:w="608" w:type="pct"/>
            <w:vMerge/>
          </w:tcPr>
          <w:p w:rsidR="004A22B7" w:rsidRPr="0048548E" w:rsidRDefault="004A22B7" w:rsidP="00B84249">
            <w:pPr>
              <w:suppressAutoHyphens/>
              <w:spacing w:after="0" w:line="240" w:lineRule="auto"/>
              <w:jc w:val="center"/>
              <w:rPr>
                <w:rFonts w:ascii="Times New Roman" w:hAnsi="Times New Roman"/>
                <w:sz w:val="24"/>
                <w:szCs w:val="24"/>
              </w:rPr>
            </w:pPr>
          </w:p>
        </w:tc>
        <w:tc>
          <w:tcPr>
            <w:tcW w:w="637" w:type="pct"/>
            <w:vMerge/>
          </w:tcPr>
          <w:p w:rsidR="004A22B7" w:rsidRPr="0048548E" w:rsidRDefault="004A22B7" w:rsidP="00B84249">
            <w:pPr>
              <w:spacing w:after="0" w:line="240" w:lineRule="auto"/>
              <w:jc w:val="center"/>
              <w:rPr>
                <w:rFonts w:ascii="Times New Roman" w:hAnsi="Times New Roman"/>
                <w:bCs/>
                <w:i/>
                <w:sz w:val="24"/>
                <w:szCs w:val="24"/>
              </w:rPr>
            </w:pPr>
          </w:p>
        </w:tc>
      </w:tr>
      <w:tr w:rsidR="004A22B7" w:rsidRPr="0048548E" w:rsidTr="004A22B7">
        <w:trPr>
          <w:trHeight w:val="70"/>
        </w:trPr>
        <w:tc>
          <w:tcPr>
            <w:tcW w:w="639" w:type="pct"/>
            <w:vMerge/>
          </w:tcPr>
          <w:p w:rsidR="004A22B7" w:rsidRPr="0048548E" w:rsidRDefault="004A22B7" w:rsidP="00B84249">
            <w:pPr>
              <w:spacing w:after="0" w:line="240" w:lineRule="auto"/>
              <w:rPr>
                <w:rFonts w:ascii="Times New Roman" w:hAnsi="Times New Roman"/>
                <w:b/>
                <w:bCs/>
                <w:i/>
                <w:sz w:val="24"/>
                <w:szCs w:val="24"/>
              </w:rPr>
            </w:pPr>
          </w:p>
        </w:tc>
        <w:tc>
          <w:tcPr>
            <w:tcW w:w="3116" w:type="pct"/>
          </w:tcPr>
          <w:p w:rsidR="004A22B7" w:rsidRPr="0048548E" w:rsidRDefault="004A22B7"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t>В том числе практических и лабораторных занятий</w:t>
            </w:r>
          </w:p>
        </w:tc>
        <w:tc>
          <w:tcPr>
            <w:tcW w:w="608" w:type="pct"/>
            <w:vMerge w:val="restart"/>
            <w:shd w:val="clear" w:color="auto" w:fill="92D050"/>
          </w:tcPr>
          <w:p w:rsidR="004A22B7" w:rsidRPr="0048548E" w:rsidRDefault="004A22B7" w:rsidP="00B84249">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637" w:type="pct"/>
            <w:vMerge w:val="restart"/>
          </w:tcPr>
          <w:p w:rsidR="004A22B7" w:rsidRPr="0048548E" w:rsidRDefault="004A22B7" w:rsidP="00B84249">
            <w:pPr>
              <w:spacing w:after="0" w:line="240" w:lineRule="auto"/>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4A22B7">
        <w:trPr>
          <w:trHeight w:val="454"/>
        </w:trPr>
        <w:tc>
          <w:tcPr>
            <w:tcW w:w="639" w:type="pct"/>
            <w:vMerge/>
          </w:tcPr>
          <w:p w:rsidR="004A22B7" w:rsidRPr="0048548E" w:rsidRDefault="004A22B7" w:rsidP="00B84249">
            <w:pPr>
              <w:spacing w:after="0" w:line="240" w:lineRule="auto"/>
              <w:rPr>
                <w:rFonts w:ascii="Times New Roman" w:hAnsi="Times New Roman"/>
                <w:b/>
                <w:bCs/>
                <w:i/>
                <w:sz w:val="24"/>
                <w:szCs w:val="24"/>
              </w:rPr>
            </w:pPr>
          </w:p>
        </w:tc>
        <w:tc>
          <w:tcPr>
            <w:tcW w:w="3116" w:type="pct"/>
          </w:tcPr>
          <w:p w:rsidR="004A22B7" w:rsidRPr="0048548E" w:rsidRDefault="004A22B7" w:rsidP="004A22B7">
            <w:pPr>
              <w:spacing w:after="0" w:line="240" w:lineRule="auto"/>
              <w:jc w:val="both"/>
              <w:rPr>
                <w:rFonts w:ascii="Times New Roman" w:hAnsi="Times New Roman"/>
                <w:bCs/>
                <w:iCs/>
                <w:sz w:val="24"/>
                <w:szCs w:val="24"/>
              </w:rPr>
            </w:pPr>
            <w:r w:rsidRPr="0048548E">
              <w:rPr>
                <w:rFonts w:ascii="Times New Roman" w:hAnsi="Times New Roman"/>
                <w:bCs/>
                <w:iCs/>
                <w:sz w:val="24"/>
                <w:szCs w:val="24"/>
              </w:rPr>
              <w:t>Практическое занятие № 2. Выбор темы бережливого проекта для команды. Разработка паспорта проекта. Картирование потока создания ценностей по проекту в соответствии с профилем (направленностью) профессиональной деятельности в соответствии с предложенным алгоритмом</w:t>
            </w:r>
            <w:r>
              <w:rPr>
                <w:rFonts w:ascii="Times New Roman" w:hAnsi="Times New Roman"/>
                <w:bCs/>
                <w:iCs/>
                <w:sz w:val="24"/>
                <w:szCs w:val="24"/>
              </w:rPr>
              <w:t>.</w:t>
            </w:r>
          </w:p>
        </w:tc>
        <w:tc>
          <w:tcPr>
            <w:tcW w:w="608" w:type="pct"/>
            <w:vMerge/>
            <w:shd w:val="clear" w:color="auto" w:fill="92D050"/>
          </w:tcPr>
          <w:p w:rsidR="004A22B7" w:rsidRPr="0048548E" w:rsidRDefault="004A22B7" w:rsidP="00B84249">
            <w:pPr>
              <w:suppressAutoHyphens/>
              <w:spacing w:after="0" w:line="240" w:lineRule="auto"/>
              <w:jc w:val="center"/>
              <w:rPr>
                <w:rFonts w:ascii="Times New Roman" w:hAnsi="Times New Roman"/>
                <w:sz w:val="24"/>
                <w:szCs w:val="24"/>
              </w:rPr>
            </w:pPr>
          </w:p>
        </w:tc>
        <w:tc>
          <w:tcPr>
            <w:tcW w:w="637" w:type="pct"/>
            <w:vMerge/>
          </w:tcPr>
          <w:p w:rsidR="004A22B7" w:rsidRPr="0048548E" w:rsidRDefault="004A22B7" w:rsidP="00B84249">
            <w:pPr>
              <w:spacing w:after="0" w:line="240" w:lineRule="auto"/>
              <w:jc w:val="center"/>
              <w:rPr>
                <w:rFonts w:ascii="Times New Roman" w:hAnsi="Times New Roman"/>
                <w:bCs/>
                <w:i/>
                <w:sz w:val="24"/>
                <w:szCs w:val="24"/>
              </w:rPr>
            </w:pPr>
          </w:p>
        </w:tc>
      </w:tr>
      <w:tr w:rsidR="00026BBE" w:rsidRPr="0048548E" w:rsidTr="00B84249">
        <w:trPr>
          <w:trHeight w:val="454"/>
        </w:trPr>
        <w:tc>
          <w:tcPr>
            <w:tcW w:w="639" w:type="pct"/>
            <w:vMerge/>
          </w:tcPr>
          <w:p w:rsidR="00026BBE" w:rsidRPr="0048548E" w:rsidRDefault="00026BBE" w:rsidP="00B84249">
            <w:pPr>
              <w:spacing w:after="0" w:line="240" w:lineRule="auto"/>
              <w:rPr>
                <w:rFonts w:ascii="Times New Roman" w:hAnsi="Times New Roman"/>
                <w:b/>
                <w:bCs/>
                <w:i/>
                <w:sz w:val="24"/>
                <w:szCs w:val="24"/>
              </w:rPr>
            </w:pPr>
          </w:p>
        </w:tc>
        <w:tc>
          <w:tcPr>
            <w:tcW w:w="3116" w:type="pct"/>
          </w:tcPr>
          <w:p w:rsidR="00026BBE" w:rsidRPr="0048548E" w:rsidRDefault="00026BBE"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t>Самостоятельная работа обучающихся</w:t>
            </w:r>
          </w:p>
        </w:tc>
        <w:tc>
          <w:tcPr>
            <w:tcW w:w="608" w:type="pct"/>
          </w:tcPr>
          <w:p w:rsidR="00026BBE" w:rsidRPr="0048548E" w:rsidRDefault="00026BBE" w:rsidP="00B84249">
            <w:pPr>
              <w:suppressAutoHyphens/>
              <w:spacing w:after="0" w:line="240" w:lineRule="auto"/>
              <w:jc w:val="center"/>
              <w:rPr>
                <w:rFonts w:ascii="Times New Roman" w:hAnsi="Times New Roman"/>
                <w:bCs/>
                <w:sz w:val="24"/>
                <w:szCs w:val="24"/>
              </w:rPr>
            </w:pPr>
          </w:p>
        </w:tc>
        <w:tc>
          <w:tcPr>
            <w:tcW w:w="637" w:type="pct"/>
          </w:tcPr>
          <w:p w:rsidR="00026BBE" w:rsidRPr="0048548E" w:rsidRDefault="00026BBE" w:rsidP="00B84249">
            <w:pPr>
              <w:spacing w:after="0" w:line="240" w:lineRule="auto"/>
              <w:jc w:val="center"/>
              <w:rPr>
                <w:rFonts w:ascii="Times New Roman" w:hAnsi="Times New Roman"/>
                <w:bCs/>
                <w:i/>
                <w:sz w:val="24"/>
                <w:szCs w:val="24"/>
              </w:rPr>
            </w:pPr>
          </w:p>
        </w:tc>
      </w:tr>
      <w:tr w:rsidR="004A22B7" w:rsidRPr="0048548E" w:rsidTr="00B84249">
        <w:trPr>
          <w:trHeight w:val="244"/>
        </w:trPr>
        <w:tc>
          <w:tcPr>
            <w:tcW w:w="639" w:type="pct"/>
            <w:vMerge w:val="restart"/>
          </w:tcPr>
          <w:p w:rsidR="004A22B7" w:rsidRPr="0048548E" w:rsidRDefault="004A22B7" w:rsidP="00B84249">
            <w:pPr>
              <w:spacing w:after="0" w:line="240" w:lineRule="auto"/>
              <w:jc w:val="center"/>
              <w:rPr>
                <w:rFonts w:ascii="Times New Roman" w:hAnsi="Times New Roman"/>
                <w:b/>
                <w:bCs/>
                <w:sz w:val="24"/>
                <w:szCs w:val="24"/>
              </w:rPr>
            </w:pPr>
            <w:r w:rsidRPr="0048548E">
              <w:rPr>
                <w:rFonts w:ascii="Times New Roman" w:hAnsi="Times New Roman"/>
                <w:b/>
                <w:bCs/>
                <w:sz w:val="24"/>
                <w:szCs w:val="24"/>
              </w:rPr>
              <w:t>Тема 1.3</w:t>
            </w:r>
          </w:p>
          <w:p w:rsidR="004A22B7" w:rsidRPr="0048548E" w:rsidRDefault="004A22B7" w:rsidP="00B84249">
            <w:pPr>
              <w:spacing w:after="0" w:line="240" w:lineRule="auto"/>
              <w:jc w:val="center"/>
              <w:rPr>
                <w:rFonts w:ascii="Times New Roman" w:eastAsia="Calibri" w:hAnsi="Times New Roman"/>
                <w:sz w:val="24"/>
                <w:szCs w:val="24"/>
                <w:lang w:eastAsia="en-US"/>
              </w:rPr>
            </w:pPr>
            <w:r w:rsidRPr="0048548E">
              <w:rPr>
                <w:rFonts w:ascii="Times New Roman" w:eastAsia="Calibri" w:hAnsi="Times New Roman"/>
                <w:sz w:val="24"/>
                <w:szCs w:val="24"/>
                <w:lang w:eastAsia="en-US"/>
              </w:rPr>
              <w:lastRenderedPageBreak/>
              <w:t>Методы решения проблем</w:t>
            </w:r>
          </w:p>
        </w:tc>
        <w:tc>
          <w:tcPr>
            <w:tcW w:w="3116" w:type="pct"/>
          </w:tcPr>
          <w:p w:rsidR="004A22B7" w:rsidRPr="0048548E" w:rsidRDefault="004A22B7" w:rsidP="00B84249">
            <w:pPr>
              <w:spacing w:after="0" w:line="240" w:lineRule="auto"/>
              <w:jc w:val="both"/>
              <w:rPr>
                <w:rFonts w:ascii="Times New Roman" w:hAnsi="Times New Roman"/>
                <w:sz w:val="24"/>
                <w:szCs w:val="24"/>
              </w:rPr>
            </w:pPr>
            <w:r w:rsidRPr="0048548E">
              <w:rPr>
                <w:rFonts w:ascii="Times New Roman" w:hAnsi="Times New Roman"/>
                <w:b/>
                <w:bCs/>
                <w:sz w:val="24"/>
                <w:szCs w:val="24"/>
              </w:rPr>
              <w:lastRenderedPageBreak/>
              <w:t>Содержание</w:t>
            </w:r>
          </w:p>
        </w:tc>
        <w:tc>
          <w:tcPr>
            <w:tcW w:w="608" w:type="pct"/>
            <w:vMerge w:val="restart"/>
          </w:tcPr>
          <w:p w:rsidR="004A22B7" w:rsidRPr="004A22B7" w:rsidRDefault="004A22B7" w:rsidP="00B84249">
            <w:pPr>
              <w:suppressAutoHyphens/>
              <w:spacing w:after="0" w:line="240" w:lineRule="auto"/>
              <w:jc w:val="center"/>
              <w:rPr>
                <w:rFonts w:ascii="Times New Roman" w:hAnsi="Times New Roman"/>
                <w:b/>
                <w:bCs/>
                <w:sz w:val="24"/>
                <w:szCs w:val="24"/>
              </w:rPr>
            </w:pPr>
            <w:r>
              <w:rPr>
                <w:rFonts w:ascii="Times New Roman" w:hAnsi="Times New Roman"/>
                <w:b/>
                <w:sz w:val="24"/>
                <w:szCs w:val="24"/>
              </w:rPr>
              <w:t>6</w:t>
            </w:r>
          </w:p>
        </w:tc>
        <w:tc>
          <w:tcPr>
            <w:tcW w:w="637" w:type="pct"/>
            <w:vMerge w:val="restart"/>
          </w:tcPr>
          <w:p w:rsidR="004A22B7" w:rsidRPr="0048548E" w:rsidRDefault="004A22B7" w:rsidP="00B84249">
            <w:pPr>
              <w:spacing w:after="0" w:line="240" w:lineRule="auto"/>
              <w:jc w:val="center"/>
              <w:rPr>
                <w:rFonts w:ascii="Times New Roman" w:hAnsi="Times New Roman"/>
                <w:bCs/>
                <w:iCs/>
                <w:sz w:val="24"/>
                <w:szCs w:val="24"/>
              </w:rPr>
            </w:pPr>
            <w:r w:rsidRPr="0048548E">
              <w:rPr>
                <w:rFonts w:ascii="Times New Roman" w:hAnsi="Times New Roman"/>
                <w:bCs/>
                <w:iCs/>
                <w:sz w:val="24"/>
                <w:szCs w:val="24"/>
              </w:rPr>
              <w:t>ОК 07</w:t>
            </w:r>
          </w:p>
        </w:tc>
      </w:tr>
      <w:tr w:rsidR="004A22B7" w:rsidRPr="0048548E" w:rsidTr="00B84249">
        <w:trPr>
          <w:trHeight w:val="1476"/>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071026">
            <w:pPr>
              <w:spacing w:after="0" w:line="240" w:lineRule="auto"/>
              <w:jc w:val="both"/>
              <w:rPr>
                <w:rFonts w:ascii="Times New Roman" w:eastAsia="Calibri" w:hAnsi="Times New Roman"/>
                <w:sz w:val="24"/>
                <w:szCs w:val="24"/>
                <w:lang w:eastAsia="en-US"/>
              </w:rPr>
            </w:pPr>
            <w:r w:rsidRPr="0048548E">
              <w:rPr>
                <w:rFonts w:ascii="Times New Roman" w:hAnsi="Times New Roman"/>
                <w:spacing w:val="-4"/>
                <w:sz w:val="24"/>
                <w:szCs w:val="24"/>
              </w:rPr>
              <w:t>Проблемно-ориентированное мышление.</w:t>
            </w:r>
            <w:r>
              <w:rPr>
                <w:rFonts w:ascii="Times New Roman" w:hAnsi="Times New Roman"/>
                <w:spacing w:val="-4"/>
                <w:sz w:val="24"/>
                <w:szCs w:val="24"/>
              </w:rPr>
              <w:t xml:space="preserve"> </w:t>
            </w:r>
            <w:r w:rsidRPr="0048548E">
              <w:rPr>
                <w:rFonts w:ascii="Times New Roman" w:eastAsia="Calibri" w:hAnsi="Times New Roman"/>
                <w:sz w:val="24"/>
                <w:szCs w:val="24"/>
                <w:lang w:eastAsia="en-US"/>
              </w:rPr>
              <w:t>Понятие «проблема», определение и формулирование проблемы.</w:t>
            </w:r>
            <w:r>
              <w:rPr>
                <w:rFonts w:ascii="Times New Roman" w:eastAsia="Calibri" w:hAnsi="Times New Roman"/>
                <w:sz w:val="24"/>
                <w:szCs w:val="24"/>
                <w:lang w:eastAsia="en-US"/>
              </w:rPr>
              <w:t xml:space="preserve"> </w:t>
            </w:r>
            <w:r w:rsidRPr="0048548E">
              <w:rPr>
                <w:rFonts w:ascii="Times New Roman" w:eastAsia="Calibri" w:hAnsi="Times New Roman"/>
                <w:sz w:val="24"/>
                <w:szCs w:val="24"/>
                <w:lang w:eastAsia="en-US"/>
              </w:rPr>
              <w:t xml:space="preserve">Определение ключевых причин возникновения проблемы. </w:t>
            </w:r>
          </w:p>
          <w:p w:rsidR="004A22B7" w:rsidRPr="0048548E" w:rsidRDefault="004A22B7" w:rsidP="00B84249">
            <w:pPr>
              <w:spacing w:after="0" w:line="240" w:lineRule="auto"/>
              <w:rPr>
                <w:rFonts w:ascii="Times New Roman" w:eastAsia="Calibri" w:hAnsi="Times New Roman"/>
                <w:sz w:val="24"/>
                <w:szCs w:val="24"/>
                <w:lang w:eastAsia="en-US"/>
              </w:rPr>
            </w:pPr>
            <w:r w:rsidRPr="0048548E">
              <w:rPr>
                <w:rFonts w:ascii="Times New Roman" w:eastAsia="Calibri" w:hAnsi="Times New Roman"/>
                <w:sz w:val="24"/>
                <w:szCs w:val="24"/>
                <w:lang w:eastAsia="en-US"/>
              </w:rPr>
              <w:t>Технологии анализа проблем:</w:t>
            </w:r>
          </w:p>
          <w:p w:rsidR="004A22B7" w:rsidRPr="0048548E" w:rsidRDefault="004A22B7" w:rsidP="00026BBE">
            <w:pPr>
              <w:numPr>
                <w:ilvl w:val="0"/>
                <w:numId w:val="2"/>
              </w:numPr>
              <w:spacing w:after="0" w:line="240" w:lineRule="auto"/>
              <w:contextualSpacing/>
              <w:rPr>
                <w:rFonts w:ascii="Times New Roman" w:eastAsia="Calibri" w:hAnsi="Times New Roman"/>
                <w:sz w:val="24"/>
                <w:szCs w:val="24"/>
                <w:lang w:eastAsia="en-US"/>
              </w:rPr>
            </w:pPr>
            <w:r w:rsidRPr="0048548E">
              <w:rPr>
                <w:rFonts w:ascii="Times New Roman" w:eastAsia="Calibri" w:hAnsi="Times New Roman"/>
                <w:sz w:val="24"/>
                <w:szCs w:val="24"/>
                <w:lang w:eastAsia="en-US"/>
              </w:rPr>
              <w:t xml:space="preserve">фиксация проблемы; </w:t>
            </w:r>
          </w:p>
          <w:p w:rsidR="004A22B7" w:rsidRPr="0048548E" w:rsidRDefault="004A22B7" w:rsidP="00026BBE">
            <w:pPr>
              <w:numPr>
                <w:ilvl w:val="0"/>
                <w:numId w:val="2"/>
              </w:numPr>
              <w:spacing w:after="0" w:line="240" w:lineRule="auto"/>
              <w:contextualSpacing/>
              <w:rPr>
                <w:rFonts w:ascii="Times New Roman" w:eastAsia="Calibri" w:hAnsi="Times New Roman"/>
                <w:sz w:val="24"/>
                <w:szCs w:val="24"/>
                <w:lang w:eastAsia="en-US"/>
              </w:rPr>
            </w:pPr>
            <w:r w:rsidRPr="0048548E">
              <w:rPr>
                <w:rFonts w:ascii="Times New Roman" w:eastAsia="Calibri" w:hAnsi="Times New Roman"/>
                <w:sz w:val="24"/>
                <w:szCs w:val="24"/>
                <w:lang w:eastAsia="en-US"/>
              </w:rPr>
              <w:t>детализация проблемы;</w:t>
            </w:r>
          </w:p>
          <w:p w:rsidR="004A22B7" w:rsidRPr="0048548E" w:rsidRDefault="004A22B7" w:rsidP="00026BBE">
            <w:pPr>
              <w:numPr>
                <w:ilvl w:val="0"/>
                <w:numId w:val="2"/>
              </w:numPr>
              <w:spacing w:after="0" w:line="240" w:lineRule="auto"/>
              <w:contextualSpacing/>
              <w:rPr>
                <w:rFonts w:ascii="Times New Roman" w:eastAsia="Calibri" w:hAnsi="Times New Roman"/>
                <w:sz w:val="24"/>
                <w:szCs w:val="24"/>
                <w:lang w:eastAsia="en-US"/>
              </w:rPr>
            </w:pPr>
            <w:r w:rsidRPr="0048548E">
              <w:rPr>
                <w:rFonts w:ascii="Times New Roman" w:eastAsia="Calibri" w:hAnsi="Times New Roman"/>
                <w:sz w:val="24"/>
                <w:szCs w:val="24"/>
                <w:lang w:eastAsia="en-US"/>
              </w:rPr>
              <w:t>определение отклонения;</w:t>
            </w:r>
          </w:p>
          <w:p w:rsidR="004A22B7" w:rsidRPr="0048548E" w:rsidRDefault="004A22B7" w:rsidP="00026BBE">
            <w:pPr>
              <w:numPr>
                <w:ilvl w:val="0"/>
                <w:numId w:val="2"/>
              </w:numPr>
              <w:spacing w:after="0" w:line="240" w:lineRule="auto"/>
              <w:contextualSpacing/>
              <w:rPr>
                <w:rFonts w:ascii="Times New Roman" w:eastAsia="Calibri" w:hAnsi="Times New Roman"/>
                <w:sz w:val="24"/>
                <w:szCs w:val="24"/>
                <w:lang w:eastAsia="en-US"/>
              </w:rPr>
            </w:pPr>
            <w:r w:rsidRPr="0048548E">
              <w:rPr>
                <w:rFonts w:ascii="Times New Roman" w:eastAsia="Calibri" w:hAnsi="Times New Roman"/>
                <w:sz w:val="24"/>
                <w:szCs w:val="24"/>
                <w:lang w:eastAsia="en-US"/>
              </w:rPr>
              <w:t>изучение причины возникновения проблемы;</w:t>
            </w:r>
          </w:p>
          <w:p w:rsidR="004A22B7" w:rsidRPr="0048548E" w:rsidRDefault="004A22B7" w:rsidP="00026BBE">
            <w:pPr>
              <w:numPr>
                <w:ilvl w:val="0"/>
                <w:numId w:val="2"/>
              </w:numPr>
              <w:spacing w:after="0" w:line="240" w:lineRule="auto"/>
              <w:contextualSpacing/>
              <w:rPr>
                <w:rFonts w:ascii="Times New Roman" w:eastAsia="Calibri" w:hAnsi="Times New Roman"/>
                <w:sz w:val="24"/>
                <w:szCs w:val="24"/>
                <w:lang w:eastAsia="en-US"/>
              </w:rPr>
            </w:pPr>
            <w:r w:rsidRPr="0048548E">
              <w:rPr>
                <w:rFonts w:ascii="Times New Roman" w:eastAsia="Calibri" w:hAnsi="Times New Roman"/>
                <w:sz w:val="24"/>
                <w:szCs w:val="24"/>
                <w:lang w:eastAsia="en-US"/>
              </w:rPr>
              <w:t>разработка корректирующих мероприятий;</w:t>
            </w:r>
          </w:p>
          <w:p w:rsidR="004A22B7" w:rsidRPr="0048548E" w:rsidRDefault="004A22B7" w:rsidP="00026BBE">
            <w:pPr>
              <w:numPr>
                <w:ilvl w:val="0"/>
                <w:numId w:val="2"/>
              </w:numPr>
              <w:spacing w:after="0" w:line="240" w:lineRule="auto"/>
              <w:contextualSpacing/>
              <w:rPr>
                <w:rFonts w:ascii="Times New Roman" w:eastAsia="Calibri" w:hAnsi="Times New Roman"/>
                <w:sz w:val="24"/>
                <w:szCs w:val="24"/>
                <w:lang w:eastAsia="en-US"/>
              </w:rPr>
            </w:pPr>
            <w:r w:rsidRPr="0048548E">
              <w:rPr>
                <w:rFonts w:ascii="Times New Roman" w:eastAsia="Calibri" w:hAnsi="Times New Roman"/>
                <w:sz w:val="24"/>
                <w:szCs w:val="24"/>
                <w:lang w:eastAsia="en-US"/>
              </w:rPr>
              <w:t>реализация корректирующих мероприятий;</w:t>
            </w:r>
          </w:p>
          <w:p w:rsidR="004A22B7" w:rsidRPr="0048548E" w:rsidRDefault="004A22B7" w:rsidP="00026BBE">
            <w:pPr>
              <w:numPr>
                <w:ilvl w:val="0"/>
                <w:numId w:val="2"/>
              </w:numPr>
              <w:spacing w:after="0" w:line="240" w:lineRule="auto"/>
              <w:contextualSpacing/>
              <w:rPr>
                <w:rFonts w:ascii="Times New Roman" w:eastAsia="Calibri" w:hAnsi="Times New Roman"/>
                <w:sz w:val="24"/>
                <w:szCs w:val="24"/>
                <w:lang w:eastAsia="en-US"/>
              </w:rPr>
            </w:pPr>
            <w:r w:rsidRPr="0048548E">
              <w:rPr>
                <w:rFonts w:ascii="Times New Roman" w:eastAsia="Calibri" w:hAnsi="Times New Roman"/>
                <w:sz w:val="24"/>
                <w:szCs w:val="24"/>
                <w:lang w:eastAsia="en-US"/>
              </w:rPr>
              <w:t xml:space="preserve">проверка результата;  </w:t>
            </w:r>
          </w:p>
          <w:p w:rsidR="004A22B7" w:rsidRPr="0048548E" w:rsidRDefault="004A22B7" w:rsidP="00026BBE">
            <w:pPr>
              <w:numPr>
                <w:ilvl w:val="0"/>
                <w:numId w:val="2"/>
              </w:numPr>
              <w:spacing w:after="0" w:line="240" w:lineRule="auto"/>
              <w:contextualSpacing/>
              <w:rPr>
                <w:rFonts w:ascii="Times New Roman" w:hAnsi="Times New Roman"/>
                <w:bCs/>
                <w:sz w:val="24"/>
                <w:szCs w:val="24"/>
              </w:rPr>
            </w:pPr>
            <w:r w:rsidRPr="0048548E">
              <w:rPr>
                <w:rFonts w:ascii="Times New Roman" w:eastAsia="Calibri" w:hAnsi="Times New Roman"/>
                <w:sz w:val="24"/>
                <w:szCs w:val="24"/>
                <w:lang w:eastAsia="en-US"/>
              </w:rPr>
              <w:t>стандартизация.</w:t>
            </w:r>
          </w:p>
        </w:tc>
        <w:tc>
          <w:tcPr>
            <w:tcW w:w="608" w:type="pct"/>
            <w:vMerge/>
          </w:tcPr>
          <w:p w:rsidR="004A22B7" w:rsidRPr="0048548E" w:rsidRDefault="004A22B7" w:rsidP="00B84249">
            <w:pPr>
              <w:suppressAutoHyphens/>
              <w:spacing w:after="0" w:line="240" w:lineRule="auto"/>
              <w:jc w:val="center"/>
              <w:rPr>
                <w:rFonts w:ascii="Times New Roman" w:hAnsi="Times New Roman"/>
                <w:sz w:val="24"/>
                <w:szCs w:val="24"/>
              </w:rPr>
            </w:pPr>
          </w:p>
        </w:tc>
        <w:tc>
          <w:tcPr>
            <w:tcW w:w="637" w:type="pct"/>
            <w:vMerge/>
          </w:tcPr>
          <w:p w:rsidR="004A22B7" w:rsidRPr="0048548E" w:rsidRDefault="004A22B7" w:rsidP="00B84249">
            <w:pPr>
              <w:spacing w:after="0" w:line="240" w:lineRule="auto"/>
              <w:jc w:val="center"/>
              <w:rPr>
                <w:rFonts w:ascii="Times New Roman" w:hAnsi="Times New Roman"/>
                <w:bCs/>
                <w:sz w:val="24"/>
                <w:szCs w:val="24"/>
              </w:rPr>
            </w:pPr>
          </w:p>
        </w:tc>
      </w:tr>
      <w:tr w:rsidR="004A22B7" w:rsidRPr="0048548E" w:rsidTr="004A22B7">
        <w:trPr>
          <w:trHeight w:val="365"/>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t>В том числе практических и лабораторных занятий</w:t>
            </w:r>
          </w:p>
        </w:tc>
        <w:tc>
          <w:tcPr>
            <w:tcW w:w="608" w:type="pct"/>
            <w:vMerge w:val="restart"/>
            <w:shd w:val="clear" w:color="auto" w:fill="92D050"/>
          </w:tcPr>
          <w:p w:rsidR="004A22B7" w:rsidRPr="0048548E" w:rsidRDefault="004A22B7" w:rsidP="00B84249">
            <w:pPr>
              <w:suppressAutoHyphens/>
              <w:spacing w:after="0"/>
              <w:jc w:val="center"/>
              <w:rPr>
                <w:rFonts w:ascii="Times New Roman" w:hAnsi="Times New Roman"/>
                <w:bCs/>
                <w:sz w:val="24"/>
                <w:szCs w:val="24"/>
              </w:rPr>
            </w:pPr>
            <w:r>
              <w:rPr>
                <w:rFonts w:ascii="Times New Roman" w:hAnsi="Times New Roman"/>
                <w:bCs/>
                <w:sz w:val="24"/>
                <w:szCs w:val="24"/>
              </w:rPr>
              <w:t>4</w:t>
            </w:r>
          </w:p>
        </w:tc>
        <w:tc>
          <w:tcPr>
            <w:tcW w:w="637" w:type="pct"/>
            <w:vMerge w:val="restart"/>
          </w:tcPr>
          <w:p w:rsidR="004A22B7" w:rsidRPr="0048548E" w:rsidRDefault="004A22B7" w:rsidP="00B84249">
            <w:pPr>
              <w:spacing w:after="0"/>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4A22B7">
        <w:trPr>
          <w:trHeight w:val="365"/>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4A22B7">
            <w:pPr>
              <w:spacing w:after="0" w:line="240" w:lineRule="auto"/>
              <w:jc w:val="both"/>
              <w:rPr>
                <w:rFonts w:ascii="Times New Roman" w:hAnsi="Times New Roman"/>
                <w:bCs/>
                <w:sz w:val="24"/>
                <w:szCs w:val="24"/>
              </w:rPr>
            </w:pPr>
            <w:r w:rsidRPr="0048548E">
              <w:rPr>
                <w:rFonts w:ascii="Times New Roman" w:hAnsi="Times New Roman"/>
                <w:bCs/>
                <w:sz w:val="24"/>
                <w:szCs w:val="24"/>
              </w:rPr>
              <w:t>Практическое занятие № 3. Выбор инструментов решения проблемы в рамках реализуемого проекта по результатам картирования (Техника 4W+2H + декомпозиция проблемы, изучение  причин возникновения, разработка корректирующих  действий)</w:t>
            </w:r>
          </w:p>
        </w:tc>
        <w:tc>
          <w:tcPr>
            <w:tcW w:w="608" w:type="pct"/>
            <w:vMerge/>
            <w:shd w:val="clear" w:color="auto" w:fill="92D050"/>
          </w:tcPr>
          <w:p w:rsidR="004A22B7" w:rsidRPr="0048548E" w:rsidRDefault="004A22B7" w:rsidP="00B84249">
            <w:pPr>
              <w:suppressAutoHyphens/>
              <w:spacing w:after="0"/>
              <w:jc w:val="center"/>
              <w:rPr>
                <w:rFonts w:ascii="Times New Roman" w:hAnsi="Times New Roman"/>
                <w:bCs/>
                <w:sz w:val="24"/>
                <w:szCs w:val="24"/>
              </w:rPr>
            </w:pPr>
          </w:p>
        </w:tc>
        <w:tc>
          <w:tcPr>
            <w:tcW w:w="637" w:type="pct"/>
            <w:vMerge/>
          </w:tcPr>
          <w:p w:rsidR="004A22B7" w:rsidRPr="0048548E" w:rsidRDefault="004A22B7" w:rsidP="00B84249">
            <w:pPr>
              <w:spacing w:after="0"/>
              <w:jc w:val="center"/>
              <w:rPr>
                <w:rFonts w:ascii="Times New Roman" w:hAnsi="Times New Roman"/>
                <w:bCs/>
                <w:sz w:val="24"/>
                <w:szCs w:val="24"/>
              </w:rPr>
            </w:pPr>
          </w:p>
        </w:tc>
      </w:tr>
      <w:tr w:rsidR="00026BBE" w:rsidRPr="0048548E" w:rsidTr="00B84249">
        <w:trPr>
          <w:trHeight w:val="217"/>
        </w:trPr>
        <w:tc>
          <w:tcPr>
            <w:tcW w:w="639" w:type="pct"/>
            <w:vMerge/>
          </w:tcPr>
          <w:p w:rsidR="00026BBE" w:rsidRPr="0048548E" w:rsidRDefault="00026BBE" w:rsidP="00B84249">
            <w:pPr>
              <w:spacing w:after="0" w:line="240" w:lineRule="auto"/>
              <w:rPr>
                <w:rFonts w:ascii="Times New Roman" w:hAnsi="Times New Roman"/>
                <w:b/>
                <w:bCs/>
                <w:sz w:val="24"/>
                <w:szCs w:val="24"/>
              </w:rPr>
            </w:pPr>
          </w:p>
        </w:tc>
        <w:tc>
          <w:tcPr>
            <w:tcW w:w="3116" w:type="pct"/>
          </w:tcPr>
          <w:p w:rsidR="00026BBE" w:rsidRPr="0048548E" w:rsidRDefault="00026BBE" w:rsidP="00B84249">
            <w:pPr>
              <w:tabs>
                <w:tab w:val="left" w:pos="1275"/>
              </w:tabs>
              <w:spacing w:after="0" w:line="240" w:lineRule="auto"/>
              <w:jc w:val="both"/>
              <w:rPr>
                <w:rFonts w:ascii="Times New Roman" w:hAnsi="Times New Roman"/>
                <w:b/>
                <w:bCs/>
                <w:spacing w:val="-4"/>
                <w:sz w:val="24"/>
                <w:szCs w:val="24"/>
              </w:rPr>
            </w:pPr>
            <w:r w:rsidRPr="0048548E">
              <w:rPr>
                <w:rFonts w:ascii="Times New Roman" w:hAnsi="Times New Roman"/>
                <w:b/>
                <w:bCs/>
                <w:sz w:val="24"/>
                <w:szCs w:val="24"/>
              </w:rPr>
              <w:t>Самостоятельная работа обучающихся</w:t>
            </w:r>
            <w:r w:rsidRPr="0048548E">
              <w:rPr>
                <w:rFonts w:ascii="Times New Roman" w:hAnsi="Times New Roman"/>
                <w:bCs/>
                <w:spacing w:val="-4"/>
                <w:sz w:val="24"/>
                <w:szCs w:val="24"/>
              </w:rPr>
              <w:t xml:space="preserve"> </w:t>
            </w:r>
          </w:p>
        </w:tc>
        <w:tc>
          <w:tcPr>
            <w:tcW w:w="608" w:type="pct"/>
          </w:tcPr>
          <w:p w:rsidR="00026BBE" w:rsidRPr="0048548E" w:rsidRDefault="00026BBE" w:rsidP="00B84249">
            <w:pPr>
              <w:suppressAutoHyphens/>
              <w:spacing w:after="0"/>
              <w:jc w:val="center"/>
              <w:rPr>
                <w:rFonts w:ascii="Times New Roman" w:hAnsi="Times New Roman"/>
                <w:sz w:val="24"/>
                <w:szCs w:val="24"/>
              </w:rPr>
            </w:pPr>
          </w:p>
        </w:tc>
        <w:tc>
          <w:tcPr>
            <w:tcW w:w="637" w:type="pct"/>
          </w:tcPr>
          <w:p w:rsidR="00026BBE" w:rsidRPr="0048548E" w:rsidRDefault="00026BBE" w:rsidP="00B84249">
            <w:pPr>
              <w:spacing w:after="0"/>
              <w:jc w:val="center"/>
              <w:rPr>
                <w:rFonts w:ascii="Times New Roman" w:hAnsi="Times New Roman"/>
                <w:bCs/>
                <w:sz w:val="24"/>
                <w:szCs w:val="24"/>
              </w:rPr>
            </w:pPr>
          </w:p>
        </w:tc>
      </w:tr>
      <w:tr w:rsidR="00026BBE" w:rsidRPr="0048548E" w:rsidTr="004A22B7">
        <w:trPr>
          <w:trHeight w:val="389"/>
        </w:trPr>
        <w:tc>
          <w:tcPr>
            <w:tcW w:w="3755" w:type="pct"/>
            <w:gridSpan w:val="2"/>
            <w:shd w:val="clear" w:color="auto" w:fill="auto"/>
            <w:vAlign w:val="center"/>
          </w:tcPr>
          <w:p w:rsidR="00026BBE" w:rsidRPr="0048548E" w:rsidRDefault="00026BBE" w:rsidP="00B84249">
            <w:pPr>
              <w:spacing w:after="0" w:line="240" w:lineRule="auto"/>
              <w:rPr>
                <w:rFonts w:ascii="Times New Roman" w:hAnsi="Times New Roman"/>
                <w:b/>
                <w:bCs/>
                <w:iCs/>
                <w:sz w:val="24"/>
                <w:szCs w:val="24"/>
              </w:rPr>
            </w:pPr>
            <w:r w:rsidRPr="0048548E">
              <w:rPr>
                <w:rFonts w:ascii="Times New Roman" w:hAnsi="Times New Roman"/>
                <w:b/>
                <w:bCs/>
                <w:iCs/>
                <w:sz w:val="24"/>
                <w:szCs w:val="24"/>
              </w:rPr>
              <w:t>Раздел 2 Реализация принципов бережливого производства в профессиональной деятельности</w:t>
            </w:r>
          </w:p>
        </w:tc>
        <w:tc>
          <w:tcPr>
            <w:tcW w:w="608" w:type="pct"/>
            <w:shd w:val="clear" w:color="auto" w:fill="D9D9D9" w:themeFill="background1" w:themeFillShade="D9"/>
          </w:tcPr>
          <w:p w:rsidR="00026BBE" w:rsidRPr="0048548E" w:rsidRDefault="004A22B7" w:rsidP="00071026">
            <w:pPr>
              <w:spacing w:after="0" w:line="240" w:lineRule="auto"/>
              <w:jc w:val="center"/>
              <w:rPr>
                <w:rFonts w:ascii="Times New Roman" w:hAnsi="Times New Roman"/>
                <w:b/>
                <w:bCs/>
                <w:iCs/>
                <w:sz w:val="24"/>
                <w:szCs w:val="24"/>
              </w:rPr>
            </w:pPr>
            <w:r>
              <w:rPr>
                <w:rFonts w:ascii="Times New Roman" w:hAnsi="Times New Roman"/>
                <w:b/>
                <w:bCs/>
                <w:iCs/>
                <w:sz w:val="24"/>
                <w:szCs w:val="24"/>
              </w:rPr>
              <w:t>16</w:t>
            </w:r>
          </w:p>
        </w:tc>
        <w:tc>
          <w:tcPr>
            <w:tcW w:w="637" w:type="pct"/>
            <w:shd w:val="clear" w:color="auto" w:fill="auto"/>
          </w:tcPr>
          <w:p w:rsidR="00026BBE" w:rsidRPr="0048548E" w:rsidRDefault="00026BBE" w:rsidP="00B84249">
            <w:pPr>
              <w:spacing w:after="0" w:line="240" w:lineRule="auto"/>
              <w:jc w:val="center"/>
              <w:rPr>
                <w:rFonts w:ascii="Times New Roman" w:hAnsi="Times New Roman"/>
                <w:b/>
                <w:bCs/>
                <w:iCs/>
                <w:sz w:val="24"/>
                <w:szCs w:val="24"/>
              </w:rPr>
            </w:pPr>
          </w:p>
        </w:tc>
      </w:tr>
      <w:tr w:rsidR="004A22B7" w:rsidRPr="0048548E" w:rsidTr="00B84249">
        <w:trPr>
          <w:trHeight w:val="397"/>
        </w:trPr>
        <w:tc>
          <w:tcPr>
            <w:tcW w:w="639" w:type="pct"/>
            <w:vMerge w:val="restart"/>
          </w:tcPr>
          <w:p w:rsidR="004A22B7" w:rsidRPr="0048548E" w:rsidRDefault="004A22B7" w:rsidP="00B84249">
            <w:pPr>
              <w:spacing w:after="0" w:line="240" w:lineRule="auto"/>
              <w:jc w:val="center"/>
              <w:rPr>
                <w:rFonts w:ascii="Times New Roman" w:hAnsi="Times New Roman"/>
                <w:b/>
                <w:bCs/>
                <w:sz w:val="24"/>
                <w:szCs w:val="24"/>
              </w:rPr>
            </w:pPr>
            <w:r w:rsidRPr="0048548E">
              <w:rPr>
                <w:rFonts w:ascii="Times New Roman" w:hAnsi="Times New Roman"/>
                <w:b/>
                <w:bCs/>
                <w:sz w:val="24"/>
                <w:szCs w:val="24"/>
              </w:rPr>
              <w:t>Тема 2.1</w:t>
            </w:r>
          </w:p>
          <w:p w:rsidR="004A22B7" w:rsidRPr="0048548E" w:rsidRDefault="004A22B7" w:rsidP="00B84249">
            <w:pPr>
              <w:spacing w:after="0" w:line="240" w:lineRule="auto"/>
              <w:jc w:val="center"/>
              <w:rPr>
                <w:rFonts w:ascii="Times New Roman" w:hAnsi="Times New Roman"/>
                <w:bCs/>
                <w:i/>
                <w:sz w:val="24"/>
                <w:szCs w:val="24"/>
              </w:rPr>
            </w:pPr>
            <w:r w:rsidRPr="0048548E">
              <w:rPr>
                <w:rFonts w:ascii="Times New Roman" w:hAnsi="Times New Roman"/>
                <w:sz w:val="24"/>
                <w:szCs w:val="24"/>
              </w:rPr>
              <w:t>Инструменты бережливого производства</w:t>
            </w:r>
          </w:p>
        </w:tc>
        <w:tc>
          <w:tcPr>
            <w:tcW w:w="3116" w:type="pct"/>
          </w:tcPr>
          <w:p w:rsidR="004A22B7" w:rsidRPr="0048548E" w:rsidRDefault="004A22B7"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t>Содержание</w:t>
            </w:r>
          </w:p>
        </w:tc>
        <w:tc>
          <w:tcPr>
            <w:tcW w:w="608" w:type="pct"/>
            <w:vMerge w:val="restart"/>
          </w:tcPr>
          <w:p w:rsidR="004A22B7" w:rsidRPr="004A22B7" w:rsidRDefault="004A22B7" w:rsidP="00B84249">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37" w:type="pct"/>
            <w:vMerge w:val="restart"/>
          </w:tcPr>
          <w:p w:rsidR="004A22B7" w:rsidRPr="0048548E" w:rsidRDefault="004A22B7" w:rsidP="00B84249">
            <w:pPr>
              <w:spacing w:after="0" w:line="240" w:lineRule="auto"/>
              <w:jc w:val="center"/>
              <w:rPr>
                <w:rFonts w:ascii="Times New Roman" w:hAnsi="Times New Roman"/>
                <w:bCs/>
                <w:i/>
                <w:sz w:val="24"/>
                <w:szCs w:val="24"/>
              </w:rPr>
            </w:pPr>
            <w:r w:rsidRPr="0048548E">
              <w:rPr>
                <w:rFonts w:ascii="Times New Roman" w:hAnsi="Times New Roman"/>
                <w:bCs/>
                <w:sz w:val="24"/>
                <w:szCs w:val="24"/>
              </w:rPr>
              <w:t>ОК 07</w:t>
            </w:r>
          </w:p>
        </w:tc>
      </w:tr>
      <w:tr w:rsidR="004A22B7" w:rsidRPr="0048548E" w:rsidTr="00B84249">
        <w:trPr>
          <w:trHeight w:val="567"/>
        </w:trPr>
        <w:tc>
          <w:tcPr>
            <w:tcW w:w="639" w:type="pct"/>
            <w:vMerge/>
          </w:tcPr>
          <w:p w:rsidR="004A22B7" w:rsidRPr="0048548E" w:rsidRDefault="004A22B7" w:rsidP="00B84249">
            <w:pPr>
              <w:spacing w:after="0" w:line="240" w:lineRule="auto"/>
              <w:rPr>
                <w:rFonts w:ascii="Times New Roman" w:hAnsi="Times New Roman"/>
                <w:b/>
                <w:bCs/>
                <w:i/>
                <w:sz w:val="24"/>
                <w:szCs w:val="24"/>
              </w:rPr>
            </w:pPr>
          </w:p>
        </w:tc>
        <w:tc>
          <w:tcPr>
            <w:tcW w:w="3116" w:type="pct"/>
          </w:tcPr>
          <w:p w:rsidR="004A22B7" w:rsidRPr="0048548E" w:rsidRDefault="004A22B7" w:rsidP="00071026">
            <w:pPr>
              <w:spacing w:after="0" w:line="240" w:lineRule="auto"/>
              <w:jc w:val="both"/>
              <w:rPr>
                <w:rFonts w:ascii="Times New Roman" w:hAnsi="Times New Roman"/>
                <w:spacing w:val="-4"/>
                <w:sz w:val="24"/>
                <w:szCs w:val="24"/>
              </w:rPr>
            </w:pPr>
            <w:r w:rsidRPr="0048548E">
              <w:rPr>
                <w:rFonts w:ascii="Times New Roman" w:hAnsi="Times New Roman"/>
                <w:spacing w:val="-4"/>
                <w:sz w:val="24"/>
                <w:szCs w:val="24"/>
              </w:rPr>
              <w:t>Инструменты БП: области применения, адаптация под вид профессиональной деятельности.</w:t>
            </w:r>
            <w:r>
              <w:rPr>
                <w:rFonts w:ascii="Times New Roman" w:hAnsi="Times New Roman"/>
                <w:spacing w:val="-4"/>
                <w:sz w:val="24"/>
                <w:szCs w:val="24"/>
              </w:rPr>
              <w:t xml:space="preserve"> </w:t>
            </w:r>
            <w:proofErr w:type="spellStart"/>
            <w:r w:rsidRPr="0048548E">
              <w:rPr>
                <w:rFonts w:ascii="Times New Roman" w:eastAsia="Calibri" w:hAnsi="Times New Roman"/>
                <w:sz w:val="24"/>
                <w:szCs w:val="24"/>
                <w:lang w:eastAsia="en-US"/>
              </w:rPr>
              <w:t>Кайдзен</w:t>
            </w:r>
            <w:proofErr w:type="spellEnd"/>
            <w:r w:rsidRPr="0048548E">
              <w:rPr>
                <w:rFonts w:ascii="Times New Roman" w:eastAsia="Calibri" w:hAnsi="Times New Roman"/>
                <w:sz w:val="24"/>
                <w:szCs w:val="24"/>
                <w:lang w:eastAsia="en-US"/>
              </w:rPr>
              <w:t xml:space="preserve"> (непрерывное улучшение).</w:t>
            </w:r>
            <w:r>
              <w:rPr>
                <w:rFonts w:ascii="Times New Roman" w:eastAsia="Calibri" w:hAnsi="Times New Roman"/>
                <w:sz w:val="24"/>
                <w:szCs w:val="24"/>
                <w:lang w:eastAsia="en-US"/>
              </w:rPr>
              <w:t xml:space="preserve"> </w:t>
            </w:r>
            <w:r w:rsidRPr="0048548E">
              <w:rPr>
                <w:rFonts w:ascii="Times New Roman" w:eastAsia="Calibri" w:hAnsi="Times New Roman"/>
                <w:sz w:val="24"/>
                <w:szCs w:val="24"/>
                <w:lang w:eastAsia="en-US"/>
              </w:rPr>
              <w:t xml:space="preserve">«Пять «S» (система рационализации рабочего места). </w:t>
            </w:r>
            <w:r w:rsidRPr="0048548E">
              <w:rPr>
                <w:rFonts w:ascii="Times New Roman" w:hAnsi="Times New Roman"/>
                <w:spacing w:val="-4"/>
                <w:sz w:val="24"/>
                <w:szCs w:val="24"/>
              </w:rPr>
              <w:t>Стандартизированная работа.</w:t>
            </w:r>
            <w:r>
              <w:rPr>
                <w:rFonts w:ascii="Times New Roman" w:hAnsi="Times New Roman"/>
                <w:spacing w:val="-4"/>
                <w:sz w:val="24"/>
                <w:szCs w:val="24"/>
              </w:rPr>
              <w:t xml:space="preserve"> </w:t>
            </w:r>
            <w:r w:rsidRPr="0048548E">
              <w:rPr>
                <w:rFonts w:ascii="Times New Roman" w:hAnsi="Times New Roman"/>
                <w:spacing w:val="-4"/>
                <w:sz w:val="24"/>
                <w:szCs w:val="24"/>
              </w:rPr>
              <w:t>Методика всеобщего обслуживания оборудования ТРМ.</w:t>
            </w:r>
            <w:r>
              <w:rPr>
                <w:rFonts w:ascii="Times New Roman" w:hAnsi="Times New Roman"/>
                <w:spacing w:val="-4"/>
                <w:sz w:val="24"/>
                <w:szCs w:val="24"/>
              </w:rPr>
              <w:t xml:space="preserve"> </w:t>
            </w:r>
            <w:r w:rsidRPr="0048548E">
              <w:rPr>
                <w:rFonts w:ascii="Times New Roman" w:hAnsi="Times New Roman"/>
                <w:spacing w:val="-4"/>
                <w:sz w:val="24"/>
                <w:szCs w:val="24"/>
              </w:rPr>
              <w:t>Методика быстрой переналадки SMED.</w:t>
            </w:r>
            <w:r>
              <w:rPr>
                <w:rFonts w:ascii="Times New Roman" w:hAnsi="Times New Roman"/>
                <w:spacing w:val="-4"/>
                <w:sz w:val="24"/>
                <w:szCs w:val="24"/>
              </w:rPr>
              <w:t xml:space="preserve"> </w:t>
            </w:r>
            <w:r w:rsidRPr="0048548E">
              <w:rPr>
                <w:rFonts w:ascii="Times New Roman" w:hAnsi="Times New Roman"/>
                <w:spacing w:val="-4"/>
                <w:sz w:val="24"/>
                <w:szCs w:val="24"/>
              </w:rPr>
              <w:t>Встроенное качество.</w:t>
            </w:r>
            <w:r>
              <w:rPr>
                <w:rFonts w:ascii="Times New Roman" w:hAnsi="Times New Roman"/>
                <w:spacing w:val="-4"/>
                <w:sz w:val="24"/>
                <w:szCs w:val="24"/>
              </w:rPr>
              <w:t xml:space="preserve"> </w:t>
            </w:r>
            <w:proofErr w:type="spellStart"/>
            <w:r w:rsidRPr="0048548E">
              <w:rPr>
                <w:rFonts w:ascii="Times New Roman" w:hAnsi="Times New Roman"/>
                <w:spacing w:val="-4"/>
                <w:sz w:val="24"/>
                <w:szCs w:val="24"/>
              </w:rPr>
              <w:t>Канбан</w:t>
            </w:r>
            <w:proofErr w:type="spellEnd"/>
            <w:r w:rsidRPr="0048548E">
              <w:rPr>
                <w:rFonts w:ascii="Times New Roman" w:hAnsi="Times New Roman"/>
                <w:spacing w:val="-4"/>
                <w:sz w:val="24"/>
                <w:szCs w:val="24"/>
              </w:rPr>
              <w:t>, поток единичных изделий.</w:t>
            </w:r>
          </w:p>
        </w:tc>
        <w:tc>
          <w:tcPr>
            <w:tcW w:w="608" w:type="pct"/>
            <w:vMerge/>
          </w:tcPr>
          <w:p w:rsidR="004A22B7" w:rsidRPr="0048548E" w:rsidRDefault="004A22B7" w:rsidP="00B84249">
            <w:pPr>
              <w:suppressAutoHyphens/>
              <w:spacing w:after="0" w:line="240" w:lineRule="auto"/>
              <w:jc w:val="center"/>
              <w:rPr>
                <w:rFonts w:ascii="Times New Roman" w:hAnsi="Times New Roman"/>
                <w:bCs/>
                <w:sz w:val="24"/>
                <w:szCs w:val="24"/>
              </w:rPr>
            </w:pPr>
          </w:p>
        </w:tc>
        <w:tc>
          <w:tcPr>
            <w:tcW w:w="637" w:type="pct"/>
            <w:vMerge/>
          </w:tcPr>
          <w:p w:rsidR="004A22B7" w:rsidRPr="0048548E" w:rsidRDefault="004A22B7" w:rsidP="00B84249">
            <w:pPr>
              <w:spacing w:after="0" w:line="240" w:lineRule="auto"/>
              <w:jc w:val="center"/>
              <w:rPr>
                <w:rFonts w:ascii="Times New Roman" w:hAnsi="Times New Roman"/>
                <w:bCs/>
                <w:sz w:val="24"/>
                <w:szCs w:val="24"/>
              </w:rPr>
            </w:pPr>
          </w:p>
        </w:tc>
      </w:tr>
      <w:tr w:rsidR="004A22B7" w:rsidRPr="0048548E" w:rsidTr="004A22B7">
        <w:trPr>
          <w:trHeight w:val="284"/>
        </w:trPr>
        <w:tc>
          <w:tcPr>
            <w:tcW w:w="639" w:type="pct"/>
            <w:vMerge/>
          </w:tcPr>
          <w:p w:rsidR="004A22B7" w:rsidRPr="0048548E" w:rsidRDefault="004A22B7" w:rsidP="00B84249">
            <w:pPr>
              <w:spacing w:after="0" w:line="240" w:lineRule="auto"/>
              <w:rPr>
                <w:rFonts w:ascii="Times New Roman" w:hAnsi="Times New Roman"/>
                <w:b/>
                <w:bCs/>
                <w:i/>
                <w:sz w:val="24"/>
                <w:szCs w:val="24"/>
              </w:rPr>
            </w:pPr>
          </w:p>
        </w:tc>
        <w:tc>
          <w:tcPr>
            <w:tcW w:w="3116" w:type="pct"/>
          </w:tcPr>
          <w:p w:rsidR="004A22B7" w:rsidRPr="0048548E" w:rsidRDefault="004A22B7"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t>В том числе практических и лабораторных занятий</w:t>
            </w:r>
          </w:p>
        </w:tc>
        <w:tc>
          <w:tcPr>
            <w:tcW w:w="608" w:type="pct"/>
            <w:vMerge w:val="restart"/>
            <w:shd w:val="clear" w:color="auto" w:fill="92D050"/>
          </w:tcPr>
          <w:p w:rsidR="004A22B7" w:rsidRPr="0048548E" w:rsidRDefault="004A22B7" w:rsidP="004A22B7">
            <w:pPr>
              <w:suppressAutoHyphen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37" w:type="pct"/>
            <w:vMerge w:val="restart"/>
          </w:tcPr>
          <w:p w:rsidR="004A22B7" w:rsidRPr="0048548E" w:rsidRDefault="004A22B7" w:rsidP="00B84249">
            <w:pPr>
              <w:spacing w:after="0" w:line="240" w:lineRule="auto"/>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4A22B7">
        <w:trPr>
          <w:trHeight w:val="567"/>
        </w:trPr>
        <w:tc>
          <w:tcPr>
            <w:tcW w:w="639" w:type="pct"/>
            <w:vMerge/>
          </w:tcPr>
          <w:p w:rsidR="004A22B7" w:rsidRPr="0048548E" w:rsidRDefault="004A22B7" w:rsidP="00B84249">
            <w:pPr>
              <w:spacing w:after="0" w:line="240" w:lineRule="auto"/>
              <w:rPr>
                <w:rFonts w:ascii="Times New Roman" w:hAnsi="Times New Roman"/>
                <w:b/>
                <w:bCs/>
                <w:i/>
                <w:sz w:val="24"/>
                <w:szCs w:val="24"/>
              </w:rPr>
            </w:pPr>
          </w:p>
        </w:tc>
        <w:tc>
          <w:tcPr>
            <w:tcW w:w="3116" w:type="pct"/>
          </w:tcPr>
          <w:p w:rsidR="004A22B7" w:rsidRPr="0048548E" w:rsidRDefault="004A22B7" w:rsidP="004A22B7">
            <w:pPr>
              <w:spacing w:after="0" w:line="240" w:lineRule="auto"/>
              <w:jc w:val="both"/>
              <w:rPr>
                <w:rFonts w:ascii="Times New Roman" w:hAnsi="Times New Roman"/>
                <w:bCs/>
                <w:strike/>
                <w:sz w:val="24"/>
                <w:szCs w:val="24"/>
              </w:rPr>
            </w:pPr>
            <w:r w:rsidRPr="0048548E">
              <w:rPr>
                <w:rFonts w:ascii="Times New Roman" w:hAnsi="Times New Roman"/>
                <w:bCs/>
                <w:iCs/>
                <w:sz w:val="24"/>
                <w:szCs w:val="24"/>
              </w:rPr>
              <w:t xml:space="preserve">Практическое занятие № </w:t>
            </w:r>
            <w:r>
              <w:rPr>
                <w:rFonts w:ascii="Times New Roman" w:hAnsi="Times New Roman"/>
                <w:bCs/>
                <w:iCs/>
                <w:sz w:val="24"/>
                <w:szCs w:val="24"/>
              </w:rPr>
              <w:t>4</w:t>
            </w:r>
            <w:r w:rsidRPr="0048548E">
              <w:rPr>
                <w:rFonts w:ascii="Times New Roman" w:hAnsi="Times New Roman"/>
                <w:bCs/>
                <w:iCs/>
                <w:sz w:val="24"/>
                <w:szCs w:val="24"/>
              </w:rPr>
              <w:t>. Применение методов бережливого производства в выбранном студентами проекте</w:t>
            </w:r>
          </w:p>
        </w:tc>
        <w:tc>
          <w:tcPr>
            <w:tcW w:w="608" w:type="pct"/>
            <w:vMerge/>
            <w:shd w:val="clear" w:color="auto" w:fill="92D050"/>
          </w:tcPr>
          <w:p w:rsidR="004A22B7" w:rsidRPr="0048548E" w:rsidRDefault="004A22B7" w:rsidP="004A22B7">
            <w:pPr>
              <w:suppressAutoHyphens/>
              <w:spacing w:after="0" w:line="240" w:lineRule="auto"/>
              <w:jc w:val="center"/>
              <w:rPr>
                <w:rFonts w:ascii="Times New Roman" w:hAnsi="Times New Roman"/>
                <w:bCs/>
                <w:sz w:val="24"/>
                <w:szCs w:val="24"/>
              </w:rPr>
            </w:pPr>
          </w:p>
        </w:tc>
        <w:tc>
          <w:tcPr>
            <w:tcW w:w="637" w:type="pct"/>
            <w:vMerge/>
          </w:tcPr>
          <w:p w:rsidR="004A22B7" w:rsidRPr="0048548E" w:rsidRDefault="004A22B7" w:rsidP="00B84249">
            <w:pPr>
              <w:spacing w:after="0" w:line="240" w:lineRule="auto"/>
              <w:jc w:val="center"/>
              <w:rPr>
                <w:rFonts w:ascii="Times New Roman" w:hAnsi="Times New Roman"/>
                <w:bCs/>
                <w:i/>
                <w:sz w:val="24"/>
                <w:szCs w:val="24"/>
              </w:rPr>
            </w:pPr>
          </w:p>
        </w:tc>
      </w:tr>
      <w:tr w:rsidR="00026BBE" w:rsidRPr="0048548E" w:rsidTr="00B84249">
        <w:trPr>
          <w:trHeight w:val="268"/>
        </w:trPr>
        <w:tc>
          <w:tcPr>
            <w:tcW w:w="639" w:type="pct"/>
            <w:vMerge/>
          </w:tcPr>
          <w:p w:rsidR="00026BBE" w:rsidRPr="0048548E" w:rsidRDefault="00026BBE" w:rsidP="00B84249">
            <w:pPr>
              <w:spacing w:after="0" w:line="240" w:lineRule="auto"/>
              <w:rPr>
                <w:rFonts w:ascii="Times New Roman" w:hAnsi="Times New Roman"/>
                <w:b/>
                <w:bCs/>
                <w:i/>
                <w:sz w:val="24"/>
                <w:szCs w:val="24"/>
              </w:rPr>
            </w:pPr>
          </w:p>
        </w:tc>
        <w:tc>
          <w:tcPr>
            <w:tcW w:w="3116" w:type="pct"/>
          </w:tcPr>
          <w:p w:rsidR="00026BBE" w:rsidRPr="0048548E" w:rsidRDefault="00026BBE"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t>Самостоятельная работа обучающихся</w:t>
            </w:r>
          </w:p>
        </w:tc>
        <w:tc>
          <w:tcPr>
            <w:tcW w:w="608" w:type="pct"/>
          </w:tcPr>
          <w:p w:rsidR="00026BBE" w:rsidRPr="0048548E" w:rsidRDefault="00026BBE" w:rsidP="00B84249">
            <w:pPr>
              <w:suppressAutoHyphens/>
              <w:spacing w:after="0" w:line="240" w:lineRule="auto"/>
              <w:jc w:val="center"/>
              <w:rPr>
                <w:rFonts w:ascii="Times New Roman" w:hAnsi="Times New Roman"/>
                <w:bCs/>
                <w:sz w:val="24"/>
                <w:szCs w:val="24"/>
              </w:rPr>
            </w:pPr>
          </w:p>
        </w:tc>
        <w:tc>
          <w:tcPr>
            <w:tcW w:w="637" w:type="pct"/>
          </w:tcPr>
          <w:p w:rsidR="00026BBE" w:rsidRPr="0048548E" w:rsidRDefault="00026BBE" w:rsidP="00B84249">
            <w:pPr>
              <w:spacing w:after="0" w:line="240" w:lineRule="auto"/>
              <w:jc w:val="center"/>
              <w:rPr>
                <w:rFonts w:ascii="Times New Roman" w:hAnsi="Times New Roman"/>
                <w:bCs/>
                <w:i/>
                <w:sz w:val="24"/>
                <w:szCs w:val="24"/>
              </w:rPr>
            </w:pPr>
          </w:p>
        </w:tc>
      </w:tr>
      <w:tr w:rsidR="004A22B7" w:rsidRPr="0048548E" w:rsidTr="00B84249">
        <w:trPr>
          <w:trHeight w:val="140"/>
        </w:trPr>
        <w:tc>
          <w:tcPr>
            <w:tcW w:w="639" w:type="pct"/>
            <w:vMerge w:val="restart"/>
            <w:vAlign w:val="center"/>
          </w:tcPr>
          <w:p w:rsidR="004A22B7" w:rsidRPr="0048548E" w:rsidRDefault="004A22B7" w:rsidP="00B84249">
            <w:pPr>
              <w:spacing w:after="0" w:line="240" w:lineRule="auto"/>
              <w:jc w:val="center"/>
              <w:rPr>
                <w:rFonts w:ascii="Times New Roman" w:hAnsi="Times New Roman"/>
                <w:b/>
                <w:bCs/>
                <w:sz w:val="24"/>
                <w:szCs w:val="24"/>
              </w:rPr>
            </w:pPr>
            <w:r w:rsidRPr="0048548E">
              <w:rPr>
                <w:rFonts w:ascii="Times New Roman" w:hAnsi="Times New Roman"/>
                <w:b/>
                <w:bCs/>
                <w:sz w:val="24"/>
                <w:szCs w:val="24"/>
              </w:rPr>
              <w:t>Тема 2.2</w:t>
            </w:r>
          </w:p>
          <w:p w:rsidR="004A22B7" w:rsidRPr="0048548E" w:rsidRDefault="004A22B7" w:rsidP="00B84249">
            <w:pPr>
              <w:spacing w:after="0" w:line="240" w:lineRule="auto"/>
              <w:jc w:val="center"/>
              <w:rPr>
                <w:rFonts w:ascii="Times New Roman" w:hAnsi="Times New Roman"/>
                <w:b/>
                <w:bCs/>
                <w:sz w:val="24"/>
                <w:szCs w:val="24"/>
              </w:rPr>
            </w:pPr>
            <w:r w:rsidRPr="0048548E">
              <w:rPr>
                <w:rFonts w:ascii="Times New Roman" w:hAnsi="Times New Roman"/>
                <w:bCs/>
                <w:sz w:val="24"/>
                <w:szCs w:val="24"/>
              </w:rPr>
              <w:lastRenderedPageBreak/>
              <w:t>Внедрение методов бережливого производства</w:t>
            </w:r>
          </w:p>
        </w:tc>
        <w:tc>
          <w:tcPr>
            <w:tcW w:w="3116" w:type="pct"/>
          </w:tcPr>
          <w:p w:rsidR="004A22B7" w:rsidRPr="0048548E" w:rsidRDefault="004A22B7"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lastRenderedPageBreak/>
              <w:t>Содержание</w:t>
            </w:r>
          </w:p>
        </w:tc>
        <w:tc>
          <w:tcPr>
            <w:tcW w:w="608" w:type="pct"/>
            <w:vMerge w:val="restart"/>
          </w:tcPr>
          <w:p w:rsidR="004A22B7" w:rsidRPr="004A22B7" w:rsidRDefault="004A22B7" w:rsidP="00B84249">
            <w:pPr>
              <w:spacing w:after="0"/>
              <w:jc w:val="center"/>
              <w:rPr>
                <w:rFonts w:ascii="Times New Roman" w:hAnsi="Times New Roman"/>
                <w:b/>
                <w:bCs/>
                <w:sz w:val="24"/>
                <w:szCs w:val="24"/>
              </w:rPr>
            </w:pPr>
            <w:r>
              <w:rPr>
                <w:rFonts w:ascii="Times New Roman" w:hAnsi="Times New Roman"/>
                <w:b/>
                <w:bCs/>
                <w:sz w:val="24"/>
                <w:szCs w:val="24"/>
              </w:rPr>
              <w:t>5</w:t>
            </w:r>
          </w:p>
        </w:tc>
        <w:tc>
          <w:tcPr>
            <w:tcW w:w="637" w:type="pct"/>
            <w:vMerge w:val="restart"/>
          </w:tcPr>
          <w:p w:rsidR="004A22B7" w:rsidRPr="0048548E" w:rsidRDefault="004A22B7" w:rsidP="00B84249">
            <w:pPr>
              <w:spacing w:after="0" w:line="240" w:lineRule="auto"/>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B84249">
        <w:trPr>
          <w:trHeight w:val="372"/>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071026">
            <w:pPr>
              <w:spacing w:after="0" w:line="240" w:lineRule="auto"/>
              <w:jc w:val="both"/>
              <w:rPr>
                <w:rFonts w:ascii="Times New Roman" w:hAnsi="Times New Roman"/>
                <w:sz w:val="24"/>
                <w:szCs w:val="24"/>
              </w:rPr>
            </w:pPr>
            <w:r w:rsidRPr="0048548E">
              <w:rPr>
                <w:rFonts w:ascii="Times New Roman" w:hAnsi="Times New Roman"/>
                <w:spacing w:val="-4"/>
                <w:sz w:val="24"/>
                <w:szCs w:val="24"/>
              </w:rPr>
              <w:t>Модель внедрения БП.</w:t>
            </w:r>
            <w:r>
              <w:rPr>
                <w:rFonts w:ascii="Times New Roman" w:hAnsi="Times New Roman"/>
                <w:spacing w:val="-4"/>
                <w:sz w:val="24"/>
                <w:szCs w:val="24"/>
              </w:rPr>
              <w:t xml:space="preserve"> </w:t>
            </w:r>
            <w:r w:rsidRPr="0048548E">
              <w:rPr>
                <w:rFonts w:ascii="Times New Roman" w:hAnsi="Times New Roman"/>
                <w:spacing w:val="-4"/>
                <w:sz w:val="24"/>
                <w:szCs w:val="24"/>
              </w:rPr>
              <w:t>Ключевые показатели эффективности работы.</w:t>
            </w:r>
            <w:r>
              <w:rPr>
                <w:rFonts w:ascii="Times New Roman" w:hAnsi="Times New Roman"/>
                <w:spacing w:val="-4"/>
                <w:sz w:val="24"/>
                <w:szCs w:val="24"/>
              </w:rPr>
              <w:t xml:space="preserve"> </w:t>
            </w:r>
            <w:r w:rsidRPr="0048548E">
              <w:rPr>
                <w:rFonts w:ascii="Times New Roman" w:hAnsi="Times New Roman"/>
                <w:spacing w:val="-4"/>
                <w:sz w:val="24"/>
                <w:szCs w:val="24"/>
              </w:rPr>
              <w:t>Целеполагание в бережливой организации.</w:t>
            </w:r>
            <w:r>
              <w:rPr>
                <w:rFonts w:ascii="Times New Roman" w:hAnsi="Times New Roman"/>
                <w:spacing w:val="-4"/>
                <w:sz w:val="24"/>
                <w:szCs w:val="24"/>
              </w:rPr>
              <w:t xml:space="preserve"> </w:t>
            </w:r>
            <w:r w:rsidRPr="0048548E">
              <w:rPr>
                <w:rFonts w:ascii="Times New Roman" w:hAnsi="Times New Roman"/>
                <w:spacing w:val="-4"/>
                <w:sz w:val="24"/>
                <w:szCs w:val="24"/>
              </w:rPr>
              <w:t>Типичные ошибки применения методов БП.</w:t>
            </w:r>
          </w:p>
        </w:tc>
        <w:tc>
          <w:tcPr>
            <w:tcW w:w="608" w:type="pct"/>
            <w:vMerge/>
          </w:tcPr>
          <w:p w:rsidR="004A22B7" w:rsidRPr="0048548E" w:rsidRDefault="004A22B7" w:rsidP="00B84249">
            <w:pPr>
              <w:spacing w:after="0"/>
              <w:jc w:val="center"/>
              <w:rPr>
                <w:rFonts w:ascii="Times New Roman" w:hAnsi="Times New Roman"/>
                <w:sz w:val="24"/>
                <w:szCs w:val="24"/>
              </w:rPr>
            </w:pPr>
          </w:p>
        </w:tc>
        <w:tc>
          <w:tcPr>
            <w:tcW w:w="637" w:type="pct"/>
            <w:vMerge/>
          </w:tcPr>
          <w:p w:rsidR="004A22B7" w:rsidRPr="0048548E" w:rsidRDefault="004A22B7" w:rsidP="00B84249">
            <w:pPr>
              <w:spacing w:after="0"/>
              <w:jc w:val="center"/>
              <w:rPr>
                <w:rFonts w:ascii="Times New Roman" w:hAnsi="Times New Roman"/>
                <w:bCs/>
                <w:sz w:val="24"/>
                <w:szCs w:val="24"/>
              </w:rPr>
            </w:pPr>
          </w:p>
        </w:tc>
      </w:tr>
      <w:tr w:rsidR="004A22B7" w:rsidRPr="0048548E" w:rsidTr="004A22B7">
        <w:trPr>
          <w:trHeight w:val="266"/>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4A22B7">
            <w:pPr>
              <w:spacing w:after="0" w:line="240" w:lineRule="auto"/>
              <w:jc w:val="both"/>
              <w:rPr>
                <w:rFonts w:ascii="Times New Roman" w:hAnsi="Times New Roman"/>
                <w:sz w:val="24"/>
                <w:szCs w:val="24"/>
              </w:rPr>
            </w:pPr>
            <w:r w:rsidRPr="0048548E">
              <w:rPr>
                <w:rFonts w:ascii="Times New Roman" w:hAnsi="Times New Roman"/>
                <w:b/>
                <w:bCs/>
                <w:sz w:val="24"/>
                <w:szCs w:val="24"/>
              </w:rPr>
              <w:t>В том числе практических и лабораторных занятий</w:t>
            </w:r>
          </w:p>
        </w:tc>
        <w:tc>
          <w:tcPr>
            <w:tcW w:w="608" w:type="pct"/>
            <w:vMerge w:val="restart"/>
            <w:shd w:val="clear" w:color="auto" w:fill="92D050"/>
          </w:tcPr>
          <w:p w:rsidR="004A22B7" w:rsidRPr="0048548E" w:rsidRDefault="004A22B7" w:rsidP="00B84249">
            <w:pPr>
              <w:spacing w:after="0"/>
              <w:jc w:val="center"/>
              <w:rPr>
                <w:rFonts w:ascii="Times New Roman" w:hAnsi="Times New Roman"/>
                <w:b/>
                <w:bCs/>
                <w:sz w:val="24"/>
                <w:szCs w:val="24"/>
              </w:rPr>
            </w:pPr>
            <w:r>
              <w:rPr>
                <w:rFonts w:ascii="Times New Roman" w:hAnsi="Times New Roman"/>
                <w:bCs/>
                <w:sz w:val="24"/>
                <w:szCs w:val="24"/>
              </w:rPr>
              <w:t>4</w:t>
            </w:r>
          </w:p>
        </w:tc>
        <w:tc>
          <w:tcPr>
            <w:tcW w:w="637" w:type="pct"/>
            <w:vMerge w:val="restart"/>
          </w:tcPr>
          <w:p w:rsidR="004A22B7" w:rsidRPr="0048548E" w:rsidRDefault="004A22B7" w:rsidP="00B84249">
            <w:pPr>
              <w:spacing w:after="0"/>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4A22B7">
        <w:trPr>
          <w:trHeight w:val="639"/>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4A22B7">
            <w:pPr>
              <w:spacing w:after="0" w:line="240" w:lineRule="auto"/>
              <w:jc w:val="both"/>
              <w:rPr>
                <w:rFonts w:ascii="Times New Roman" w:hAnsi="Times New Roman"/>
                <w:sz w:val="24"/>
                <w:szCs w:val="24"/>
              </w:rPr>
            </w:pPr>
            <w:r w:rsidRPr="0048548E">
              <w:rPr>
                <w:rFonts w:ascii="Times New Roman" w:hAnsi="Times New Roman"/>
                <w:sz w:val="24"/>
                <w:szCs w:val="24"/>
              </w:rPr>
              <w:t xml:space="preserve">Практическое занятие № </w:t>
            </w:r>
            <w:r>
              <w:rPr>
                <w:rFonts w:ascii="Times New Roman" w:hAnsi="Times New Roman"/>
                <w:sz w:val="24"/>
                <w:szCs w:val="24"/>
              </w:rPr>
              <w:t>5</w:t>
            </w:r>
            <w:r w:rsidRPr="0048548E">
              <w:rPr>
                <w:rFonts w:ascii="Times New Roman" w:hAnsi="Times New Roman"/>
                <w:sz w:val="24"/>
                <w:szCs w:val="24"/>
              </w:rPr>
              <w:t xml:space="preserve">. Определение целей и способов их достижения. Подготовка вариантов решения с использованием методов БП </w:t>
            </w:r>
          </w:p>
        </w:tc>
        <w:tc>
          <w:tcPr>
            <w:tcW w:w="608" w:type="pct"/>
            <w:vMerge/>
            <w:shd w:val="clear" w:color="auto" w:fill="92D050"/>
          </w:tcPr>
          <w:p w:rsidR="004A22B7" w:rsidRPr="004A22B7" w:rsidRDefault="004A22B7" w:rsidP="00B84249">
            <w:pPr>
              <w:spacing w:after="0"/>
              <w:jc w:val="center"/>
              <w:rPr>
                <w:rFonts w:ascii="Times New Roman" w:hAnsi="Times New Roman"/>
                <w:bCs/>
                <w:sz w:val="24"/>
                <w:szCs w:val="24"/>
              </w:rPr>
            </w:pPr>
          </w:p>
        </w:tc>
        <w:tc>
          <w:tcPr>
            <w:tcW w:w="637" w:type="pct"/>
            <w:vMerge/>
          </w:tcPr>
          <w:p w:rsidR="004A22B7" w:rsidRPr="0048548E" w:rsidRDefault="004A22B7" w:rsidP="00B84249">
            <w:pPr>
              <w:spacing w:after="0"/>
              <w:jc w:val="center"/>
              <w:rPr>
                <w:rFonts w:ascii="Times New Roman" w:hAnsi="Times New Roman"/>
                <w:bCs/>
                <w:sz w:val="24"/>
                <w:szCs w:val="24"/>
              </w:rPr>
            </w:pPr>
          </w:p>
        </w:tc>
      </w:tr>
      <w:tr w:rsidR="00026BBE" w:rsidRPr="0048548E" w:rsidTr="00B84249">
        <w:trPr>
          <w:trHeight w:val="454"/>
        </w:trPr>
        <w:tc>
          <w:tcPr>
            <w:tcW w:w="639" w:type="pct"/>
            <w:vMerge/>
          </w:tcPr>
          <w:p w:rsidR="00026BBE" w:rsidRPr="0048548E" w:rsidRDefault="00026BBE" w:rsidP="00B84249">
            <w:pPr>
              <w:spacing w:after="0" w:line="240" w:lineRule="auto"/>
              <w:rPr>
                <w:rFonts w:ascii="Times New Roman" w:hAnsi="Times New Roman"/>
                <w:b/>
                <w:bCs/>
                <w:sz w:val="24"/>
                <w:szCs w:val="24"/>
              </w:rPr>
            </w:pPr>
          </w:p>
        </w:tc>
        <w:tc>
          <w:tcPr>
            <w:tcW w:w="3116" w:type="pct"/>
            <w:vAlign w:val="center"/>
          </w:tcPr>
          <w:p w:rsidR="00026BBE" w:rsidRPr="0048548E" w:rsidRDefault="00026BBE" w:rsidP="00B84249">
            <w:pPr>
              <w:spacing w:after="0" w:line="240" w:lineRule="auto"/>
              <w:rPr>
                <w:rFonts w:ascii="Times New Roman" w:hAnsi="Times New Roman"/>
                <w:sz w:val="24"/>
                <w:szCs w:val="24"/>
              </w:rPr>
            </w:pPr>
            <w:r w:rsidRPr="0048548E">
              <w:rPr>
                <w:rFonts w:ascii="Times New Roman" w:hAnsi="Times New Roman"/>
                <w:b/>
                <w:bCs/>
                <w:sz w:val="24"/>
                <w:szCs w:val="24"/>
              </w:rPr>
              <w:t>Самостоятельная работа обучающихся</w:t>
            </w:r>
          </w:p>
        </w:tc>
        <w:tc>
          <w:tcPr>
            <w:tcW w:w="608" w:type="pct"/>
          </w:tcPr>
          <w:p w:rsidR="00026BBE" w:rsidRPr="0048548E" w:rsidRDefault="00026BBE" w:rsidP="00B84249">
            <w:pPr>
              <w:spacing w:after="0"/>
              <w:jc w:val="center"/>
              <w:rPr>
                <w:rFonts w:ascii="Times New Roman" w:hAnsi="Times New Roman"/>
                <w:sz w:val="24"/>
                <w:szCs w:val="24"/>
              </w:rPr>
            </w:pPr>
          </w:p>
        </w:tc>
        <w:tc>
          <w:tcPr>
            <w:tcW w:w="637" w:type="pct"/>
          </w:tcPr>
          <w:p w:rsidR="00026BBE" w:rsidRPr="0048548E" w:rsidRDefault="00026BBE" w:rsidP="00B84249">
            <w:pPr>
              <w:spacing w:after="0"/>
              <w:jc w:val="center"/>
              <w:rPr>
                <w:rFonts w:ascii="Times New Roman" w:hAnsi="Times New Roman"/>
                <w:bCs/>
                <w:sz w:val="24"/>
                <w:szCs w:val="24"/>
              </w:rPr>
            </w:pPr>
          </w:p>
        </w:tc>
      </w:tr>
      <w:tr w:rsidR="004A22B7" w:rsidRPr="0048548E" w:rsidTr="00B84249">
        <w:trPr>
          <w:trHeight w:val="261"/>
        </w:trPr>
        <w:tc>
          <w:tcPr>
            <w:tcW w:w="639" w:type="pct"/>
            <w:vMerge w:val="restart"/>
          </w:tcPr>
          <w:p w:rsidR="004A22B7" w:rsidRPr="0048548E" w:rsidRDefault="004A22B7" w:rsidP="00B84249">
            <w:pPr>
              <w:spacing w:after="0" w:line="240" w:lineRule="auto"/>
              <w:jc w:val="center"/>
              <w:rPr>
                <w:rFonts w:ascii="Times New Roman" w:hAnsi="Times New Roman"/>
                <w:b/>
                <w:bCs/>
                <w:sz w:val="24"/>
                <w:szCs w:val="24"/>
              </w:rPr>
            </w:pPr>
            <w:r w:rsidRPr="0048548E">
              <w:rPr>
                <w:rFonts w:ascii="Times New Roman" w:hAnsi="Times New Roman"/>
                <w:b/>
                <w:bCs/>
                <w:sz w:val="24"/>
                <w:szCs w:val="24"/>
              </w:rPr>
              <w:t>Тема 2.3</w:t>
            </w:r>
          </w:p>
          <w:p w:rsidR="004A22B7" w:rsidRPr="0048548E" w:rsidRDefault="004A22B7" w:rsidP="00B84249">
            <w:pPr>
              <w:spacing w:after="0" w:line="240" w:lineRule="auto"/>
              <w:jc w:val="center"/>
              <w:rPr>
                <w:rFonts w:ascii="Times New Roman" w:hAnsi="Times New Roman"/>
                <w:bCs/>
                <w:sz w:val="24"/>
                <w:szCs w:val="24"/>
              </w:rPr>
            </w:pPr>
            <w:r w:rsidRPr="0048548E">
              <w:rPr>
                <w:rFonts w:ascii="Times New Roman" w:hAnsi="Times New Roman"/>
                <w:bCs/>
                <w:sz w:val="24"/>
                <w:szCs w:val="24"/>
              </w:rPr>
              <w:t>Технологии вовлечения и мотивации персонала</w:t>
            </w:r>
          </w:p>
        </w:tc>
        <w:tc>
          <w:tcPr>
            <w:tcW w:w="3116" w:type="pct"/>
          </w:tcPr>
          <w:p w:rsidR="004A22B7" w:rsidRPr="0048548E" w:rsidRDefault="004A22B7" w:rsidP="00B84249">
            <w:pPr>
              <w:spacing w:after="0" w:line="240" w:lineRule="auto"/>
              <w:jc w:val="both"/>
              <w:rPr>
                <w:rFonts w:ascii="Times New Roman" w:hAnsi="Times New Roman"/>
                <w:b/>
                <w:bCs/>
                <w:sz w:val="24"/>
                <w:szCs w:val="24"/>
              </w:rPr>
            </w:pPr>
            <w:r w:rsidRPr="0048548E">
              <w:rPr>
                <w:rFonts w:ascii="Times New Roman" w:hAnsi="Times New Roman"/>
                <w:b/>
                <w:bCs/>
                <w:sz w:val="24"/>
                <w:szCs w:val="24"/>
              </w:rPr>
              <w:t>Содержание</w:t>
            </w:r>
          </w:p>
        </w:tc>
        <w:tc>
          <w:tcPr>
            <w:tcW w:w="608" w:type="pct"/>
            <w:vMerge w:val="restart"/>
          </w:tcPr>
          <w:p w:rsidR="004A22B7" w:rsidRPr="004A22B7" w:rsidRDefault="004A22B7" w:rsidP="00B84249">
            <w:pPr>
              <w:spacing w:after="0"/>
              <w:jc w:val="center"/>
              <w:rPr>
                <w:rFonts w:ascii="Times New Roman" w:hAnsi="Times New Roman"/>
                <w:b/>
                <w:sz w:val="24"/>
                <w:szCs w:val="24"/>
              </w:rPr>
            </w:pPr>
            <w:r>
              <w:rPr>
                <w:rFonts w:ascii="Times New Roman" w:hAnsi="Times New Roman"/>
                <w:b/>
                <w:sz w:val="24"/>
                <w:szCs w:val="24"/>
              </w:rPr>
              <w:t>5</w:t>
            </w:r>
          </w:p>
        </w:tc>
        <w:tc>
          <w:tcPr>
            <w:tcW w:w="637" w:type="pct"/>
            <w:vMerge w:val="restart"/>
          </w:tcPr>
          <w:p w:rsidR="004A22B7" w:rsidRPr="0048548E" w:rsidRDefault="004A22B7" w:rsidP="00B84249">
            <w:pPr>
              <w:spacing w:after="0"/>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B84249">
        <w:trPr>
          <w:trHeight w:val="1336"/>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071026">
            <w:pPr>
              <w:spacing w:after="0" w:line="240" w:lineRule="auto"/>
              <w:jc w:val="both"/>
              <w:rPr>
                <w:rFonts w:ascii="Times New Roman" w:hAnsi="Times New Roman"/>
                <w:bCs/>
                <w:sz w:val="24"/>
                <w:szCs w:val="24"/>
              </w:rPr>
            </w:pPr>
            <w:r w:rsidRPr="0048548E">
              <w:rPr>
                <w:rFonts w:ascii="Times New Roman" w:hAnsi="Times New Roman"/>
                <w:sz w:val="24"/>
                <w:szCs w:val="24"/>
              </w:rPr>
              <w:t>Лидерство как новый тип производственных отношений.</w:t>
            </w:r>
            <w:r>
              <w:rPr>
                <w:rFonts w:ascii="Times New Roman" w:hAnsi="Times New Roman"/>
                <w:sz w:val="24"/>
                <w:szCs w:val="24"/>
              </w:rPr>
              <w:t xml:space="preserve"> </w:t>
            </w:r>
            <w:r w:rsidRPr="0048548E">
              <w:rPr>
                <w:rFonts w:ascii="Times New Roman" w:hAnsi="Times New Roman"/>
                <w:sz w:val="24"/>
                <w:szCs w:val="24"/>
              </w:rPr>
              <w:t>Вовлечение персонала в БП, организация работы с производственными инициативами и предложениями по улучшениям.</w:t>
            </w:r>
            <w:r>
              <w:rPr>
                <w:rFonts w:ascii="Times New Roman" w:hAnsi="Times New Roman"/>
                <w:sz w:val="24"/>
                <w:szCs w:val="24"/>
              </w:rPr>
              <w:t xml:space="preserve"> </w:t>
            </w:r>
            <w:r w:rsidRPr="0048548E">
              <w:rPr>
                <w:rFonts w:ascii="Times New Roman" w:hAnsi="Times New Roman"/>
                <w:sz w:val="24"/>
                <w:szCs w:val="24"/>
              </w:rPr>
              <w:t>Методы преодоления сопротивления изменениям.</w:t>
            </w:r>
            <w:r>
              <w:rPr>
                <w:rFonts w:ascii="Times New Roman" w:hAnsi="Times New Roman"/>
                <w:sz w:val="24"/>
                <w:szCs w:val="24"/>
              </w:rPr>
              <w:t xml:space="preserve"> </w:t>
            </w:r>
            <w:r w:rsidRPr="0048548E">
              <w:rPr>
                <w:rFonts w:ascii="Times New Roman" w:hAnsi="Times New Roman"/>
                <w:sz w:val="24"/>
                <w:szCs w:val="24"/>
              </w:rPr>
              <w:t>Технологии мотивации и стимулирование качества.</w:t>
            </w:r>
            <w:r>
              <w:rPr>
                <w:rFonts w:ascii="Times New Roman" w:hAnsi="Times New Roman"/>
                <w:sz w:val="24"/>
                <w:szCs w:val="24"/>
              </w:rPr>
              <w:t xml:space="preserve"> </w:t>
            </w:r>
            <w:r w:rsidRPr="0048548E">
              <w:rPr>
                <w:rFonts w:ascii="Times New Roman" w:hAnsi="Times New Roman"/>
                <w:sz w:val="24"/>
                <w:szCs w:val="24"/>
              </w:rPr>
              <w:t>Производственная культура на рабочем месте.</w:t>
            </w:r>
            <w:r>
              <w:rPr>
                <w:rFonts w:ascii="Times New Roman" w:hAnsi="Times New Roman"/>
                <w:sz w:val="24"/>
                <w:szCs w:val="24"/>
              </w:rPr>
              <w:t xml:space="preserve"> </w:t>
            </w:r>
            <w:r w:rsidRPr="0048548E">
              <w:rPr>
                <w:rFonts w:ascii="Times New Roman" w:hAnsi="Times New Roman"/>
                <w:sz w:val="24"/>
                <w:szCs w:val="24"/>
              </w:rPr>
              <w:t xml:space="preserve">Квалификация персонала и обучение </w:t>
            </w:r>
          </w:p>
        </w:tc>
        <w:tc>
          <w:tcPr>
            <w:tcW w:w="608" w:type="pct"/>
            <w:vMerge/>
          </w:tcPr>
          <w:p w:rsidR="004A22B7" w:rsidRPr="0048548E" w:rsidRDefault="004A22B7" w:rsidP="00B84249">
            <w:pPr>
              <w:spacing w:after="0"/>
              <w:jc w:val="center"/>
              <w:rPr>
                <w:rFonts w:ascii="Times New Roman" w:hAnsi="Times New Roman"/>
                <w:sz w:val="24"/>
                <w:szCs w:val="24"/>
              </w:rPr>
            </w:pPr>
          </w:p>
        </w:tc>
        <w:tc>
          <w:tcPr>
            <w:tcW w:w="637" w:type="pct"/>
            <w:vMerge/>
          </w:tcPr>
          <w:p w:rsidR="004A22B7" w:rsidRPr="0048548E" w:rsidRDefault="004A22B7" w:rsidP="00B84249">
            <w:pPr>
              <w:spacing w:after="0"/>
              <w:jc w:val="center"/>
              <w:rPr>
                <w:rFonts w:ascii="Times New Roman" w:hAnsi="Times New Roman"/>
                <w:bCs/>
                <w:sz w:val="24"/>
                <w:szCs w:val="24"/>
              </w:rPr>
            </w:pPr>
          </w:p>
        </w:tc>
      </w:tr>
      <w:tr w:rsidR="004A22B7" w:rsidRPr="0048548E" w:rsidTr="004A22B7">
        <w:trPr>
          <w:trHeight w:val="336"/>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B84249">
            <w:pPr>
              <w:spacing w:after="0" w:line="240" w:lineRule="auto"/>
              <w:jc w:val="both"/>
              <w:rPr>
                <w:rFonts w:ascii="Times New Roman" w:hAnsi="Times New Roman"/>
                <w:bCs/>
                <w:sz w:val="24"/>
                <w:szCs w:val="24"/>
              </w:rPr>
            </w:pPr>
            <w:r w:rsidRPr="0048548E">
              <w:rPr>
                <w:rFonts w:ascii="Times New Roman" w:hAnsi="Times New Roman"/>
                <w:b/>
                <w:bCs/>
                <w:sz w:val="24"/>
                <w:szCs w:val="24"/>
              </w:rPr>
              <w:t>В том числе практических и лабораторных занятий</w:t>
            </w:r>
          </w:p>
        </w:tc>
        <w:tc>
          <w:tcPr>
            <w:tcW w:w="608" w:type="pct"/>
            <w:vMerge w:val="restart"/>
            <w:shd w:val="clear" w:color="auto" w:fill="92D050"/>
          </w:tcPr>
          <w:p w:rsidR="004A22B7" w:rsidRPr="0048548E" w:rsidRDefault="004A22B7" w:rsidP="00B84249">
            <w:pPr>
              <w:spacing w:after="0"/>
              <w:jc w:val="center"/>
              <w:rPr>
                <w:rFonts w:ascii="Times New Roman" w:hAnsi="Times New Roman"/>
                <w:sz w:val="24"/>
                <w:szCs w:val="24"/>
              </w:rPr>
            </w:pPr>
            <w:r>
              <w:rPr>
                <w:rFonts w:ascii="Times New Roman" w:hAnsi="Times New Roman"/>
                <w:sz w:val="24"/>
                <w:szCs w:val="24"/>
              </w:rPr>
              <w:t>4</w:t>
            </w:r>
          </w:p>
        </w:tc>
        <w:tc>
          <w:tcPr>
            <w:tcW w:w="637" w:type="pct"/>
            <w:vMerge w:val="restart"/>
          </w:tcPr>
          <w:p w:rsidR="004A22B7" w:rsidRPr="0048548E" w:rsidRDefault="004A22B7" w:rsidP="00B84249">
            <w:pPr>
              <w:spacing w:after="0"/>
              <w:jc w:val="center"/>
              <w:rPr>
                <w:rFonts w:ascii="Times New Roman" w:hAnsi="Times New Roman"/>
                <w:bCs/>
                <w:sz w:val="24"/>
                <w:szCs w:val="24"/>
              </w:rPr>
            </w:pPr>
            <w:r w:rsidRPr="0048548E">
              <w:rPr>
                <w:rFonts w:ascii="Times New Roman" w:hAnsi="Times New Roman"/>
                <w:bCs/>
                <w:sz w:val="24"/>
                <w:szCs w:val="24"/>
              </w:rPr>
              <w:t>ОК 07</w:t>
            </w:r>
          </w:p>
        </w:tc>
      </w:tr>
      <w:tr w:rsidR="004A22B7" w:rsidRPr="0048548E" w:rsidTr="004A22B7">
        <w:trPr>
          <w:trHeight w:val="132"/>
        </w:trPr>
        <w:tc>
          <w:tcPr>
            <w:tcW w:w="639" w:type="pct"/>
            <w:vMerge/>
          </w:tcPr>
          <w:p w:rsidR="004A22B7" w:rsidRPr="0048548E" w:rsidRDefault="004A22B7" w:rsidP="00B84249">
            <w:pPr>
              <w:spacing w:after="0" w:line="240" w:lineRule="auto"/>
              <w:rPr>
                <w:rFonts w:ascii="Times New Roman" w:hAnsi="Times New Roman"/>
                <w:b/>
                <w:bCs/>
                <w:sz w:val="24"/>
                <w:szCs w:val="24"/>
              </w:rPr>
            </w:pPr>
          </w:p>
        </w:tc>
        <w:tc>
          <w:tcPr>
            <w:tcW w:w="3116" w:type="pct"/>
          </w:tcPr>
          <w:p w:rsidR="004A22B7" w:rsidRPr="0048548E" w:rsidRDefault="004A22B7" w:rsidP="004A22B7">
            <w:pPr>
              <w:spacing w:after="0" w:line="240" w:lineRule="auto"/>
              <w:jc w:val="both"/>
              <w:rPr>
                <w:rFonts w:ascii="Times New Roman" w:hAnsi="Times New Roman"/>
                <w:bCs/>
                <w:sz w:val="24"/>
                <w:szCs w:val="24"/>
              </w:rPr>
            </w:pPr>
            <w:r w:rsidRPr="0048548E">
              <w:rPr>
                <w:rFonts w:ascii="Times New Roman" w:hAnsi="Times New Roman"/>
                <w:bCs/>
                <w:sz w:val="24"/>
                <w:szCs w:val="24"/>
              </w:rPr>
              <w:t xml:space="preserve">Практическое занятие № </w:t>
            </w:r>
            <w:r>
              <w:rPr>
                <w:rFonts w:ascii="Times New Roman" w:hAnsi="Times New Roman"/>
                <w:bCs/>
                <w:sz w:val="24"/>
                <w:szCs w:val="24"/>
              </w:rPr>
              <w:t>6</w:t>
            </w:r>
            <w:r w:rsidRPr="0048548E">
              <w:rPr>
                <w:rFonts w:ascii="Times New Roman" w:hAnsi="Times New Roman"/>
                <w:bCs/>
                <w:sz w:val="24"/>
                <w:szCs w:val="24"/>
              </w:rPr>
              <w:t>. Применение методов мотивации персонала</w:t>
            </w:r>
            <w:r>
              <w:rPr>
                <w:rFonts w:ascii="Times New Roman" w:hAnsi="Times New Roman"/>
                <w:bCs/>
                <w:sz w:val="24"/>
                <w:szCs w:val="24"/>
              </w:rPr>
              <w:t>.</w:t>
            </w:r>
          </w:p>
        </w:tc>
        <w:tc>
          <w:tcPr>
            <w:tcW w:w="608" w:type="pct"/>
            <w:vMerge/>
            <w:shd w:val="clear" w:color="auto" w:fill="92D050"/>
          </w:tcPr>
          <w:p w:rsidR="004A22B7" w:rsidRPr="0048548E" w:rsidRDefault="004A22B7" w:rsidP="00B84249">
            <w:pPr>
              <w:spacing w:after="0"/>
              <w:jc w:val="center"/>
              <w:rPr>
                <w:rFonts w:ascii="Times New Roman" w:hAnsi="Times New Roman"/>
                <w:sz w:val="24"/>
                <w:szCs w:val="24"/>
              </w:rPr>
            </w:pPr>
          </w:p>
        </w:tc>
        <w:tc>
          <w:tcPr>
            <w:tcW w:w="637" w:type="pct"/>
            <w:vMerge/>
          </w:tcPr>
          <w:p w:rsidR="004A22B7" w:rsidRPr="0048548E" w:rsidRDefault="004A22B7" w:rsidP="00B84249">
            <w:pPr>
              <w:spacing w:after="0"/>
              <w:jc w:val="center"/>
              <w:rPr>
                <w:rFonts w:ascii="Times New Roman" w:hAnsi="Times New Roman"/>
                <w:bCs/>
                <w:sz w:val="24"/>
                <w:szCs w:val="24"/>
              </w:rPr>
            </w:pPr>
          </w:p>
        </w:tc>
      </w:tr>
      <w:tr w:rsidR="004A22B7" w:rsidRPr="0048548E" w:rsidTr="004A22B7">
        <w:trPr>
          <w:trHeight w:val="93"/>
        </w:trPr>
        <w:tc>
          <w:tcPr>
            <w:tcW w:w="639" w:type="pct"/>
            <w:vMerge/>
            <w:tcBorders>
              <w:bottom w:val="single" w:sz="4" w:space="0" w:color="auto"/>
            </w:tcBorders>
          </w:tcPr>
          <w:p w:rsidR="004A22B7" w:rsidRPr="0048548E" w:rsidRDefault="004A22B7" w:rsidP="00B84249">
            <w:pPr>
              <w:spacing w:after="0" w:line="240" w:lineRule="auto"/>
              <w:rPr>
                <w:rFonts w:ascii="Times New Roman" w:hAnsi="Times New Roman"/>
                <w:b/>
                <w:bCs/>
                <w:sz w:val="24"/>
                <w:szCs w:val="24"/>
              </w:rPr>
            </w:pPr>
          </w:p>
        </w:tc>
        <w:tc>
          <w:tcPr>
            <w:tcW w:w="3116" w:type="pct"/>
            <w:tcBorders>
              <w:bottom w:val="single" w:sz="4" w:space="0" w:color="auto"/>
            </w:tcBorders>
          </w:tcPr>
          <w:p w:rsidR="004A22B7" w:rsidRPr="0048548E" w:rsidRDefault="004A22B7" w:rsidP="00B84249">
            <w:pPr>
              <w:spacing w:after="0" w:line="240" w:lineRule="auto"/>
              <w:jc w:val="both"/>
              <w:rPr>
                <w:rFonts w:ascii="Times New Roman" w:hAnsi="Times New Roman"/>
                <w:bCs/>
                <w:sz w:val="24"/>
                <w:szCs w:val="24"/>
              </w:rPr>
            </w:pPr>
            <w:r w:rsidRPr="0048548E">
              <w:rPr>
                <w:rFonts w:ascii="Times New Roman" w:hAnsi="Times New Roman"/>
                <w:b/>
                <w:bCs/>
                <w:sz w:val="24"/>
                <w:szCs w:val="24"/>
              </w:rPr>
              <w:t>Самостоятельная работа обучающихся</w:t>
            </w:r>
            <w:r w:rsidRPr="0048548E">
              <w:rPr>
                <w:rFonts w:ascii="Times New Roman" w:eastAsia="Calibri" w:hAnsi="Times New Roman"/>
                <w:sz w:val="24"/>
                <w:szCs w:val="24"/>
                <w:lang w:eastAsia="en-US"/>
              </w:rPr>
              <w:t xml:space="preserve"> </w:t>
            </w:r>
          </w:p>
        </w:tc>
        <w:tc>
          <w:tcPr>
            <w:tcW w:w="608" w:type="pct"/>
            <w:tcBorders>
              <w:bottom w:val="single" w:sz="4" w:space="0" w:color="auto"/>
            </w:tcBorders>
            <w:shd w:val="clear" w:color="auto" w:fill="D9D9D9" w:themeFill="background1" w:themeFillShade="D9"/>
          </w:tcPr>
          <w:p w:rsidR="004A22B7" w:rsidRPr="004A22B7" w:rsidRDefault="004A22B7" w:rsidP="00B84249">
            <w:pPr>
              <w:spacing w:after="0"/>
              <w:jc w:val="center"/>
              <w:rPr>
                <w:rFonts w:ascii="Times New Roman" w:hAnsi="Times New Roman"/>
                <w:b/>
                <w:sz w:val="24"/>
                <w:szCs w:val="24"/>
              </w:rPr>
            </w:pPr>
            <w:r w:rsidRPr="004A22B7">
              <w:rPr>
                <w:rFonts w:ascii="Times New Roman" w:hAnsi="Times New Roman"/>
                <w:b/>
                <w:sz w:val="24"/>
                <w:szCs w:val="24"/>
              </w:rPr>
              <w:t>2</w:t>
            </w:r>
          </w:p>
        </w:tc>
        <w:tc>
          <w:tcPr>
            <w:tcW w:w="637" w:type="pct"/>
            <w:tcBorders>
              <w:bottom w:val="single" w:sz="4" w:space="0" w:color="auto"/>
            </w:tcBorders>
          </w:tcPr>
          <w:p w:rsidR="004A22B7" w:rsidRPr="0048548E" w:rsidRDefault="004A22B7" w:rsidP="00B84249">
            <w:pPr>
              <w:spacing w:after="0"/>
              <w:jc w:val="center"/>
              <w:rPr>
                <w:rFonts w:ascii="Times New Roman" w:hAnsi="Times New Roman"/>
                <w:bCs/>
                <w:sz w:val="24"/>
                <w:szCs w:val="24"/>
              </w:rPr>
            </w:pPr>
          </w:p>
        </w:tc>
      </w:tr>
      <w:tr w:rsidR="00026BBE" w:rsidRPr="0048548E" w:rsidTr="004A22B7">
        <w:trPr>
          <w:trHeight w:val="330"/>
        </w:trPr>
        <w:tc>
          <w:tcPr>
            <w:tcW w:w="3755" w:type="pct"/>
            <w:gridSpan w:val="2"/>
          </w:tcPr>
          <w:p w:rsidR="00026BBE" w:rsidRPr="0048548E" w:rsidRDefault="00026BBE" w:rsidP="00B84249">
            <w:pPr>
              <w:suppressAutoHyphens/>
              <w:spacing w:after="0"/>
              <w:jc w:val="both"/>
              <w:rPr>
                <w:rFonts w:ascii="Times New Roman" w:hAnsi="Times New Roman"/>
                <w:b/>
                <w:sz w:val="24"/>
                <w:szCs w:val="24"/>
              </w:rPr>
            </w:pPr>
            <w:r w:rsidRPr="0048548E">
              <w:rPr>
                <w:rFonts w:ascii="Times New Roman" w:hAnsi="Times New Roman"/>
                <w:b/>
                <w:sz w:val="24"/>
                <w:szCs w:val="24"/>
              </w:rPr>
              <w:t>Промежуточная аттестация</w:t>
            </w:r>
            <w:r w:rsidR="00071026">
              <w:rPr>
                <w:rFonts w:ascii="Times New Roman" w:hAnsi="Times New Roman"/>
                <w:b/>
                <w:sz w:val="24"/>
                <w:szCs w:val="24"/>
              </w:rPr>
              <w:t xml:space="preserve"> в форме защиты проектов</w:t>
            </w:r>
            <w:r w:rsidR="00071026" w:rsidRPr="0048548E">
              <w:rPr>
                <w:rFonts w:ascii="Times New Roman" w:hAnsi="Times New Roman"/>
                <w:bCs/>
                <w:sz w:val="24"/>
                <w:szCs w:val="24"/>
              </w:rPr>
              <w:t xml:space="preserve"> </w:t>
            </w:r>
            <w:r w:rsidR="00071026">
              <w:rPr>
                <w:rFonts w:ascii="Times New Roman" w:hAnsi="Times New Roman"/>
                <w:bCs/>
                <w:sz w:val="24"/>
                <w:szCs w:val="24"/>
              </w:rPr>
              <w:t>«</w:t>
            </w:r>
            <w:r w:rsidR="00071026" w:rsidRPr="0048548E">
              <w:rPr>
                <w:rFonts w:ascii="Times New Roman" w:hAnsi="Times New Roman"/>
                <w:bCs/>
                <w:sz w:val="24"/>
                <w:szCs w:val="24"/>
              </w:rPr>
              <w:t>ИТОГОВАЯ ФАБРИКА ПРОЦЕССОВ»</w:t>
            </w:r>
          </w:p>
        </w:tc>
        <w:tc>
          <w:tcPr>
            <w:tcW w:w="608" w:type="pct"/>
            <w:shd w:val="clear" w:color="auto" w:fill="D9D9D9" w:themeFill="background1" w:themeFillShade="D9"/>
          </w:tcPr>
          <w:p w:rsidR="00026BBE" w:rsidRPr="00071026" w:rsidRDefault="00071026" w:rsidP="00B84249">
            <w:pPr>
              <w:spacing w:after="0"/>
              <w:jc w:val="center"/>
              <w:rPr>
                <w:rFonts w:ascii="Times New Roman" w:hAnsi="Times New Roman"/>
                <w:b/>
                <w:iCs/>
                <w:sz w:val="24"/>
                <w:szCs w:val="24"/>
              </w:rPr>
            </w:pPr>
            <w:r w:rsidRPr="00071026">
              <w:rPr>
                <w:rFonts w:ascii="Times New Roman" w:hAnsi="Times New Roman"/>
                <w:b/>
                <w:iCs/>
                <w:sz w:val="24"/>
                <w:szCs w:val="24"/>
              </w:rPr>
              <w:t>2</w:t>
            </w:r>
          </w:p>
        </w:tc>
        <w:tc>
          <w:tcPr>
            <w:tcW w:w="637" w:type="pct"/>
          </w:tcPr>
          <w:p w:rsidR="00026BBE" w:rsidRPr="0048548E" w:rsidRDefault="00026BBE" w:rsidP="00B84249">
            <w:pPr>
              <w:spacing w:after="0"/>
              <w:jc w:val="center"/>
              <w:rPr>
                <w:rFonts w:ascii="Times New Roman" w:hAnsi="Times New Roman"/>
                <w:b/>
                <w:i/>
                <w:strike/>
                <w:sz w:val="24"/>
                <w:szCs w:val="24"/>
              </w:rPr>
            </w:pPr>
          </w:p>
        </w:tc>
      </w:tr>
      <w:tr w:rsidR="00026BBE" w:rsidRPr="0048548E" w:rsidTr="00B84249">
        <w:trPr>
          <w:trHeight w:val="21"/>
        </w:trPr>
        <w:tc>
          <w:tcPr>
            <w:tcW w:w="3755" w:type="pct"/>
            <w:gridSpan w:val="2"/>
          </w:tcPr>
          <w:p w:rsidR="00026BBE" w:rsidRPr="0048548E" w:rsidRDefault="00026BBE" w:rsidP="00B84249">
            <w:pPr>
              <w:spacing w:after="0"/>
              <w:jc w:val="both"/>
              <w:rPr>
                <w:rFonts w:ascii="Times New Roman" w:hAnsi="Times New Roman"/>
                <w:b/>
                <w:bCs/>
                <w:sz w:val="24"/>
                <w:szCs w:val="24"/>
              </w:rPr>
            </w:pPr>
            <w:r w:rsidRPr="0048548E">
              <w:rPr>
                <w:rFonts w:ascii="Times New Roman" w:hAnsi="Times New Roman"/>
                <w:b/>
                <w:bCs/>
                <w:sz w:val="24"/>
                <w:szCs w:val="24"/>
              </w:rPr>
              <w:t>Всего:</w:t>
            </w:r>
          </w:p>
        </w:tc>
        <w:tc>
          <w:tcPr>
            <w:tcW w:w="608" w:type="pct"/>
          </w:tcPr>
          <w:p w:rsidR="00026BBE" w:rsidRPr="0048548E" w:rsidRDefault="00026BBE" w:rsidP="00B84249">
            <w:pPr>
              <w:spacing w:after="0"/>
              <w:jc w:val="center"/>
              <w:rPr>
                <w:rFonts w:ascii="Times New Roman" w:hAnsi="Times New Roman"/>
                <w:b/>
                <w:bCs/>
                <w:iCs/>
                <w:sz w:val="24"/>
                <w:szCs w:val="24"/>
              </w:rPr>
            </w:pPr>
            <w:r>
              <w:rPr>
                <w:rFonts w:ascii="Times New Roman" w:hAnsi="Times New Roman"/>
                <w:b/>
                <w:bCs/>
                <w:iCs/>
                <w:sz w:val="24"/>
                <w:szCs w:val="24"/>
              </w:rPr>
              <w:t>36</w:t>
            </w:r>
          </w:p>
        </w:tc>
        <w:tc>
          <w:tcPr>
            <w:tcW w:w="637" w:type="pct"/>
          </w:tcPr>
          <w:p w:rsidR="00026BBE" w:rsidRPr="0048548E" w:rsidRDefault="00026BBE" w:rsidP="00B84249">
            <w:pPr>
              <w:spacing w:after="0"/>
              <w:jc w:val="center"/>
              <w:rPr>
                <w:rFonts w:ascii="Times New Roman" w:hAnsi="Times New Roman"/>
                <w:b/>
                <w:bCs/>
                <w:i/>
                <w:sz w:val="24"/>
                <w:szCs w:val="24"/>
              </w:rPr>
            </w:pPr>
          </w:p>
        </w:tc>
      </w:tr>
    </w:tbl>
    <w:p w:rsidR="00026BBE" w:rsidRPr="00A17B68" w:rsidRDefault="00026BBE" w:rsidP="00026BBE">
      <w:pPr>
        <w:spacing w:after="0" w:line="240" w:lineRule="auto"/>
        <w:ind w:firstLine="709"/>
        <w:rPr>
          <w:rFonts w:ascii="Times New Roman" w:hAnsi="Times New Roman"/>
          <w:b/>
          <w:sz w:val="24"/>
          <w:szCs w:val="24"/>
        </w:rPr>
      </w:pPr>
    </w:p>
    <w:p w:rsidR="00026BBE" w:rsidRDefault="00026BBE" w:rsidP="00026BBE">
      <w:pPr>
        <w:spacing w:after="0" w:line="240" w:lineRule="auto"/>
        <w:rPr>
          <w:rFonts w:ascii="Times New Roman" w:hAnsi="Times New Roman"/>
          <w:sz w:val="24"/>
          <w:szCs w:val="24"/>
        </w:rPr>
        <w:sectPr w:rsidR="00026BBE" w:rsidSect="004A22B7">
          <w:headerReference w:type="even" r:id="rId9"/>
          <w:pgSz w:w="16838" w:h="11906" w:orient="landscape"/>
          <w:pgMar w:top="1134" w:right="850" w:bottom="1134" w:left="1701" w:header="709" w:footer="709" w:gutter="0"/>
          <w:cols w:space="708"/>
          <w:docGrid w:linePitch="360"/>
        </w:sectPr>
      </w:pPr>
    </w:p>
    <w:p w:rsidR="00026BBE" w:rsidRPr="007F3EE2" w:rsidRDefault="00026BBE" w:rsidP="00026BBE">
      <w:pPr>
        <w:spacing w:after="0"/>
        <w:ind w:left="1353"/>
        <w:contextualSpacing/>
        <w:rPr>
          <w:rFonts w:ascii="Times New Roman" w:eastAsia="Calibri" w:hAnsi="Times New Roman"/>
          <w:b/>
          <w:bCs/>
          <w:sz w:val="24"/>
          <w:szCs w:val="24"/>
          <w:lang w:eastAsia="en-US"/>
        </w:rPr>
      </w:pPr>
      <w:r w:rsidRPr="007F3EE2">
        <w:rPr>
          <w:rFonts w:ascii="Times New Roman" w:eastAsia="Calibri" w:hAnsi="Times New Roman"/>
          <w:b/>
          <w:bCs/>
          <w:sz w:val="24"/>
          <w:szCs w:val="24"/>
          <w:lang w:eastAsia="en-US"/>
        </w:rPr>
        <w:lastRenderedPageBreak/>
        <w:t>3. УСЛОВИЯ РЕАЛИЗАЦИИ УЧЕБНОЙ ДИСЦИПЛИНЫ</w:t>
      </w:r>
    </w:p>
    <w:p w:rsidR="00026BBE" w:rsidRPr="004A22B7" w:rsidRDefault="00026BBE" w:rsidP="004A22B7">
      <w:pPr>
        <w:suppressAutoHyphens/>
        <w:spacing w:before="120" w:after="0"/>
        <w:ind w:firstLine="709"/>
        <w:contextualSpacing/>
        <w:jc w:val="both"/>
        <w:rPr>
          <w:rFonts w:ascii="Times New Roman" w:eastAsia="Calibri" w:hAnsi="Times New Roman"/>
          <w:b/>
          <w:bCs/>
          <w:sz w:val="24"/>
          <w:szCs w:val="24"/>
          <w:lang w:eastAsia="en-US"/>
        </w:rPr>
      </w:pPr>
      <w:r w:rsidRPr="004A22B7">
        <w:rPr>
          <w:rFonts w:ascii="Times New Roman" w:eastAsia="Calibri" w:hAnsi="Times New Roman"/>
          <w:b/>
          <w:bCs/>
          <w:sz w:val="24"/>
          <w:szCs w:val="24"/>
          <w:lang w:eastAsia="en-US"/>
        </w:rPr>
        <w:t>3.1. Для реализации программы учебной дисциплины должны быть предусмотрены следующие специальные помещения:</w:t>
      </w:r>
    </w:p>
    <w:p w:rsidR="00026BBE" w:rsidRPr="007F3EE2" w:rsidRDefault="00026BBE" w:rsidP="00026BBE">
      <w:pPr>
        <w:suppressAutoHyphens/>
        <w:autoSpaceDE w:val="0"/>
        <w:autoSpaceDN w:val="0"/>
        <w:adjustRightInd w:val="0"/>
        <w:spacing w:after="0"/>
        <w:ind w:firstLine="709"/>
        <w:contextualSpacing/>
        <w:jc w:val="both"/>
        <w:rPr>
          <w:rFonts w:ascii="Times New Roman" w:eastAsia="Calibri" w:hAnsi="Times New Roman"/>
          <w:iCs/>
          <w:sz w:val="24"/>
          <w:szCs w:val="24"/>
          <w:lang w:eastAsia="en-US"/>
        </w:rPr>
      </w:pPr>
      <w:r w:rsidRPr="007F3EE2">
        <w:rPr>
          <w:rFonts w:ascii="Times New Roman" w:eastAsia="Calibri" w:hAnsi="Times New Roman"/>
          <w:bCs/>
          <w:sz w:val="24"/>
          <w:szCs w:val="24"/>
          <w:lang w:eastAsia="en-US"/>
        </w:rPr>
        <w:t>Кабинет</w:t>
      </w:r>
      <w:r w:rsidRPr="007F3EE2">
        <w:rPr>
          <w:rFonts w:ascii="Times New Roman" w:eastAsia="Calibri" w:hAnsi="Times New Roman"/>
          <w:bCs/>
          <w:i/>
          <w:sz w:val="24"/>
          <w:szCs w:val="24"/>
          <w:lang w:eastAsia="en-US"/>
        </w:rPr>
        <w:t xml:space="preserve"> </w:t>
      </w:r>
      <w:r w:rsidRPr="007F3EE2">
        <w:rPr>
          <w:rFonts w:ascii="Times New Roman" w:eastAsia="Calibri" w:hAnsi="Times New Roman"/>
          <w:bCs/>
          <w:iCs/>
          <w:sz w:val="24"/>
          <w:szCs w:val="24"/>
          <w:lang w:eastAsia="en-US"/>
        </w:rPr>
        <w:t>«</w:t>
      </w:r>
      <w:r>
        <w:rPr>
          <w:rFonts w:ascii="Times New Roman" w:hAnsi="Times New Roman"/>
          <w:sz w:val="24"/>
          <w:szCs w:val="24"/>
        </w:rPr>
        <w:t>Охраны труда, электробезопасности и бережливого производства</w:t>
      </w:r>
      <w:r w:rsidRPr="007F3EE2">
        <w:rPr>
          <w:rFonts w:ascii="Times New Roman" w:eastAsia="Calibri" w:hAnsi="Times New Roman"/>
          <w:bCs/>
          <w:iCs/>
          <w:sz w:val="24"/>
          <w:szCs w:val="24"/>
          <w:lang w:eastAsia="en-US"/>
        </w:rPr>
        <w:t>»</w:t>
      </w:r>
      <w:r w:rsidRPr="007F3EE2">
        <w:rPr>
          <w:rFonts w:ascii="Times New Roman" w:eastAsia="Calibri" w:hAnsi="Times New Roman"/>
          <w:iCs/>
          <w:sz w:val="24"/>
          <w:szCs w:val="24"/>
          <w:lang w:eastAsia="en-US"/>
        </w:rPr>
        <w:t xml:space="preserve">, </w:t>
      </w:r>
      <w:r w:rsidRPr="007F3EE2">
        <w:rPr>
          <w:rFonts w:ascii="Times New Roman" w:eastAsia="Calibri" w:hAnsi="Times New Roman"/>
          <w:bCs/>
          <w:sz w:val="24"/>
          <w:szCs w:val="24"/>
          <w:lang w:eastAsia="en-US"/>
        </w:rPr>
        <w:t xml:space="preserve">оснащенный в соответствии с п. 6.1.2.1 образовательной программы по </w:t>
      </w:r>
      <w:r w:rsidRPr="007F3EE2">
        <w:rPr>
          <w:rFonts w:ascii="Times New Roman" w:eastAsia="Calibri" w:hAnsi="Times New Roman"/>
          <w:bCs/>
          <w:iCs/>
          <w:sz w:val="24"/>
          <w:szCs w:val="24"/>
          <w:lang w:eastAsia="en-US"/>
        </w:rPr>
        <w:t>профессии.</w:t>
      </w:r>
    </w:p>
    <w:p w:rsidR="00026BBE" w:rsidRPr="007F3EE2" w:rsidRDefault="00026BBE" w:rsidP="004A22B7">
      <w:pPr>
        <w:suppressAutoHyphens/>
        <w:spacing w:before="120" w:after="0"/>
        <w:ind w:firstLine="709"/>
        <w:contextualSpacing/>
        <w:jc w:val="both"/>
        <w:rPr>
          <w:rFonts w:ascii="Times New Roman" w:eastAsia="Calibri" w:hAnsi="Times New Roman"/>
          <w:b/>
          <w:bCs/>
          <w:sz w:val="24"/>
          <w:szCs w:val="24"/>
          <w:lang w:eastAsia="en-US"/>
        </w:rPr>
      </w:pPr>
      <w:r w:rsidRPr="007F3EE2">
        <w:rPr>
          <w:rFonts w:ascii="Times New Roman" w:eastAsia="Calibri" w:hAnsi="Times New Roman"/>
          <w:b/>
          <w:bCs/>
          <w:sz w:val="24"/>
          <w:szCs w:val="24"/>
          <w:lang w:eastAsia="en-US"/>
        </w:rPr>
        <w:t>3.2. Информационное обеспечение реализации программы</w:t>
      </w:r>
    </w:p>
    <w:p w:rsidR="00026BBE" w:rsidRPr="007F3EE2" w:rsidRDefault="00026BBE" w:rsidP="00026BBE">
      <w:pPr>
        <w:suppressAutoHyphens/>
        <w:spacing w:after="0"/>
        <w:ind w:firstLine="709"/>
        <w:contextualSpacing/>
        <w:jc w:val="both"/>
        <w:rPr>
          <w:rFonts w:ascii="Times New Roman" w:eastAsia="Calibri" w:hAnsi="Times New Roman"/>
          <w:bCs/>
          <w:sz w:val="24"/>
          <w:szCs w:val="24"/>
          <w:lang w:eastAsia="en-US"/>
        </w:rPr>
      </w:pPr>
      <w:r w:rsidRPr="007F3EE2">
        <w:rPr>
          <w:rFonts w:ascii="Times New Roman" w:eastAsia="Calibri" w:hAnsi="Times New Roman"/>
          <w:bCs/>
          <w:sz w:val="24"/>
          <w:szCs w:val="24"/>
          <w:lang w:eastAsia="en-US"/>
        </w:rPr>
        <w:t>Для реализации программы библиотечный фонд образовательной организации должен иметь п</w:t>
      </w:r>
      <w:r w:rsidRPr="007F3EE2">
        <w:rPr>
          <w:rFonts w:ascii="Times New Roman" w:eastAsia="Calibri" w:hAnsi="Times New Roman"/>
          <w:sz w:val="24"/>
          <w:szCs w:val="24"/>
          <w:lang w:eastAsia="en-US"/>
        </w:rPr>
        <w:t xml:space="preserve">ечатные и/или электронные образовательные и информационные ресурсы </w:t>
      </w:r>
      <w:r>
        <w:rPr>
          <w:rFonts w:ascii="Times New Roman" w:eastAsia="Calibri" w:hAnsi="Times New Roman"/>
          <w:sz w:val="24"/>
          <w:szCs w:val="24"/>
          <w:lang w:eastAsia="en-US"/>
        </w:rPr>
        <w:br/>
      </w:r>
      <w:r w:rsidRPr="007F3EE2">
        <w:rPr>
          <w:rFonts w:ascii="Times New Roman" w:eastAsia="Calibri" w:hAnsi="Times New Roman"/>
          <w:sz w:val="24"/>
          <w:szCs w:val="24"/>
          <w:lang w:eastAsia="en-US"/>
        </w:rPr>
        <w:t xml:space="preserve">для использования в образовательном процессе. При формировании </w:t>
      </w:r>
      <w:r w:rsidRPr="007F3EE2">
        <w:rPr>
          <w:rFonts w:ascii="Times New Roman" w:eastAsia="Calibri"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26BBE" w:rsidRPr="007F3EE2" w:rsidRDefault="00026BBE" w:rsidP="00026BBE">
      <w:pPr>
        <w:suppressAutoHyphens/>
        <w:spacing w:after="0"/>
        <w:ind w:firstLine="709"/>
        <w:contextualSpacing/>
        <w:jc w:val="both"/>
        <w:rPr>
          <w:rFonts w:ascii="Times New Roman" w:eastAsia="Calibri" w:hAnsi="Times New Roman"/>
          <w:sz w:val="24"/>
          <w:szCs w:val="24"/>
          <w:lang w:eastAsia="en-US"/>
        </w:rPr>
      </w:pPr>
    </w:p>
    <w:p w:rsidR="00026BBE" w:rsidRPr="003D57EB" w:rsidRDefault="00026BBE" w:rsidP="00026BBE">
      <w:pPr>
        <w:suppressAutoHyphens/>
        <w:spacing w:after="0"/>
        <w:ind w:firstLine="708"/>
        <w:jc w:val="both"/>
        <w:rPr>
          <w:rFonts w:ascii="Times New Roman" w:hAnsi="Times New Roman"/>
          <w:b/>
          <w:sz w:val="24"/>
          <w:szCs w:val="24"/>
        </w:rPr>
      </w:pPr>
      <w:r w:rsidRPr="003D57EB">
        <w:rPr>
          <w:rFonts w:ascii="Times New Roman" w:hAnsi="Times New Roman"/>
          <w:b/>
          <w:sz w:val="24"/>
          <w:szCs w:val="24"/>
        </w:rPr>
        <w:t>3.2.1. Основные печатные издания</w:t>
      </w:r>
    </w:p>
    <w:p w:rsidR="00026BBE" w:rsidRPr="003D57EB" w:rsidRDefault="00026BBE" w:rsidP="00026BBE">
      <w:pPr>
        <w:numPr>
          <w:ilvl w:val="0"/>
          <w:numId w:val="4"/>
        </w:numPr>
        <w:tabs>
          <w:tab w:val="left" w:pos="993"/>
        </w:tabs>
        <w:spacing w:after="0" w:line="259" w:lineRule="auto"/>
        <w:ind w:left="0" w:firstLine="708"/>
        <w:contextualSpacing/>
        <w:jc w:val="both"/>
        <w:rPr>
          <w:rFonts w:ascii="Times New Roman" w:hAnsi="Times New Roman"/>
          <w:bCs/>
          <w:sz w:val="24"/>
          <w:szCs w:val="24"/>
        </w:rPr>
      </w:pPr>
      <w:proofErr w:type="spellStart"/>
      <w:r w:rsidRPr="003D57EB">
        <w:rPr>
          <w:rFonts w:ascii="Times New Roman" w:hAnsi="Times New Roman"/>
          <w:bCs/>
          <w:sz w:val="24"/>
          <w:szCs w:val="24"/>
        </w:rPr>
        <w:t>Вейдер</w:t>
      </w:r>
      <w:proofErr w:type="spellEnd"/>
      <w:r w:rsidRPr="003D57EB">
        <w:rPr>
          <w:rFonts w:ascii="Times New Roman" w:hAnsi="Times New Roman"/>
          <w:bCs/>
          <w:sz w:val="24"/>
          <w:szCs w:val="24"/>
        </w:rPr>
        <w:t xml:space="preserve"> М.Т. Инструменты бережливого производства. Карманное руководство по практике применения </w:t>
      </w:r>
      <w:proofErr w:type="spellStart"/>
      <w:r w:rsidRPr="003D57EB">
        <w:rPr>
          <w:rFonts w:ascii="Times New Roman" w:hAnsi="Times New Roman"/>
          <w:bCs/>
          <w:sz w:val="24"/>
          <w:szCs w:val="24"/>
        </w:rPr>
        <w:t>Lean</w:t>
      </w:r>
      <w:proofErr w:type="spellEnd"/>
      <w:r w:rsidRPr="003D57EB">
        <w:rPr>
          <w:rFonts w:ascii="Times New Roman" w:hAnsi="Times New Roman"/>
          <w:bCs/>
          <w:sz w:val="24"/>
          <w:szCs w:val="24"/>
        </w:rPr>
        <w:t xml:space="preserve"> / М.Т. </w:t>
      </w:r>
      <w:proofErr w:type="spellStart"/>
      <w:r w:rsidRPr="003D57EB">
        <w:rPr>
          <w:rFonts w:ascii="Times New Roman" w:hAnsi="Times New Roman"/>
          <w:bCs/>
          <w:sz w:val="24"/>
          <w:szCs w:val="24"/>
        </w:rPr>
        <w:t>Вейдер</w:t>
      </w:r>
      <w:proofErr w:type="spellEnd"/>
      <w:r w:rsidRPr="003D57EB">
        <w:rPr>
          <w:rFonts w:ascii="Times New Roman" w:hAnsi="Times New Roman"/>
          <w:bCs/>
          <w:sz w:val="24"/>
          <w:szCs w:val="24"/>
        </w:rPr>
        <w:t>. – Москва: Интеллектуальная литература, 2019. – 160 с. Текст: непосредственный.</w:t>
      </w:r>
    </w:p>
    <w:p w:rsidR="00026BBE" w:rsidRPr="003D57EB" w:rsidRDefault="00026BBE" w:rsidP="00026BBE">
      <w:pPr>
        <w:numPr>
          <w:ilvl w:val="0"/>
          <w:numId w:val="4"/>
        </w:numPr>
        <w:tabs>
          <w:tab w:val="left" w:pos="993"/>
        </w:tabs>
        <w:spacing w:after="0" w:line="259" w:lineRule="auto"/>
        <w:ind w:left="0" w:firstLine="708"/>
        <w:contextualSpacing/>
        <w:jc w:val="both"/>
        <w:rPr>
          <w:rFonts w:ascii="Times New Roman" w:hAnsi="Times New Roman"/>
          <w:bCs/>
          <w:sz w:val="24"/>
          <w:szCs w:val="24"/>
        </w:rPr>
      </w:pPr>
      <w:proofErr w:type="spellStart"/>
      <w:r w:rsidRPr="003D57EB">
        <w:rPr>
          <w:rFonts w:ascii="Times New Roman" w:hAnsi="Times New Roman"/>
          <w:bCs/>
          <w:sz w:val="24"/>
          <w:szCs w:val="24"/>
        </w:rPr>
        <w:t>Вумек</w:t>
      </w:r>
      <w:proofErr w:type="spellEnd"/>
      <w:r w:rsidRPr="003D57EB">
        <w:rPr>
          <w:rFonts w:ascii="Times New Roman" w:hAnsi="Times New Roman"/>
          <w:bCs/>
          <w:sz w:val="24"/>
          <w:szCs w:val="24"/>
        </w:rPr>
        <w:t>, Дж., Джонс Д. Бережливое производство. – Москва: Альпина Бизнес Букс, 2021. – 472 с. – Текст: непосредственный.</w:t>
      </w:r>
    </w:p>
    <w:p w:rsidR="00026BBE" w:rsidRPr="003D57EB" w:rsidRDefault="00026BBE" w:rsidP="00026BBE">
      <w:pPr>
        <w:numPr>
          <w:ilvl w:val="0"/>
          <w:numId w:val="4"/>
        </w:numPr>
        <w:tabs>
          <w:tab w:val="left" w:pos="993"/>
        </w:tabs>
        <w:spacing w:after="0" w:line="259" w:lineRule="auto"/>
        <w:ind w:left="0" w:firstLine="708"/>
        <w:contextualSpacing/>
        <w:jc w:val="both"/>
        <w:rPr>
          <w:rFonts w:ascii="Times New Roman" w:hAnsi="Times New Roman"/>
          <w:bCs/>
          <w:sz w:val="24"/>
          <w:szCs w:val="24"/>
        </w:rPr>
      </w:pPr>
      <w:proofErr w:type="spellStart"/>
      <w:r w:rsidRPr="003D57EB">
        <w:rPr>
          <w:rFonts w:ascii="Times New Roman" w:hAnsi="Times New Roman"/>
          <w:bCs/>
          <w:sz w:val="24"/>
          <w:szCs w:val="24"/>
        </w:rPr>
        <w:t>Зинчик</w:t>
      </w:r>
      <w:proofErr w:type="spellEnd"/>
      <w:r w:rsidRPr="003D57EB">
        <w:rPr>
          <w:rFonts w:ascii="Times New Roman" w:hAnsi="Times New Roman"/>
          <w:bCs/>
          <w:sz w:val="24"/>
          <w:szCs w:val="24"/>
        </w:rPr>
        <w:t xml:space="preserve"> Н.С., Бережливое производство: учебник/Н.С. </w:t>
      </w:r>
      <w:proofErr w:type="spellStart"/>
      <w:r w:rsidRPr="003D57EB">
        <w:rPr>
          <w:rFonts w:ascii="Times New Roman" w:hAnsi="Times New Roman"/>
          <w:bCs/>
          <w:sz w:val="24"/>
          <w:szCs w:val="24"/>
        </w:rPr>
        <w:t>Зинчик</w:t>
      </w:r>
      <w:proofErr w:type="spellEnd"/>
      <w:r w:rsidRPr="003D57EB">
        <w:rPr>
          <w:rFonts w:ascii="Times New Roman" w:hAnsi="Times New Roman"/>
          <w:bCs/>
          <w:sz w:val="24"/>
          <w:szCs w:val="24"/>
        </w:rPr>
        <w:t xml:space="preserve">, О.В. Кадырова, Ю.И. </w:t>
      </w:r>
      <w:proofErr w:type="spellStart"/>
      <w:r w:rsidRPr="003D57EB">
        <w:rPr>
          <w:rFonts w:ascii="Times New Roman" w:hAnsi="Times New Roman"/>
          <w:bCs/>
          <w:sz w:val="24"/>
          <w:szCs w:val="24"/>
        </w:rPr>
        <w:t>Растова</w:t>
      </w:r>
      <w:proofErr w:type="spellEnd"/>
      <w:r w:rsidRPr="003D57EB">
        <w:rPr>
          <w:rFonts w:ascii="Times New Roman" w:hAnsi="Times New Roman"/>
          <w:bCs/>
          <w:sz w:val="24"/>
          <w:szCs w:val="24"/>
        </w:rPr>
        <w:t xml:space="preserve">; под общ. ред. А.Г. </w:t>
      </w:r>
      <w:proofErr w:type="spellStart"/>
      <w:r w:rsidRPr="003D57EB">
        <w:rPr>
          <w:rFonts w:ascii="Times New Roman" w:hAnsi="Times New Roman"/>
          <w:bCs/>
          <w:sz w:val="24"/>
          <w:szCs w:val="24"/>
        </w:rPr>
        <w:t>Бездудной</w:t>
      </w:r>
      <w:proofErr w:type="spellEnd"/>
      <w:r w:rsidRPr="003D57EB">
        <w:rPr>
          <w:rFonts w:ascii="Times New Roman" w:hAnsi="Times New Roman"/>
          <w:bCs/>
          <w:sz w:val="24"/>
          <w:szCs w:val="24"/>
        </w:rPr>
        <w:t xml:space="preserve">. – Москва: </w:t>
      </w:r>
      <w:hyperlink r:id="rId10" w:history="1">
        <w:proofErr w:type="spellStart"/>
        <w:r w:rsidRPr="003D57EB">
          <w:rPr>
            <w:rFonts w:ascii="Times New Roman" w:hAnsi="Times New Roman"/>
            <w:bCs/>
            <w:sz w:val="24"/>
            <w:szCs w:val="24"/>
          </w:rPr>
          <w:t>КноРус</w:t>
        </w:r>
        <w:proofErr w:type="spellEnd"/>
      </w:hyperlink>
      <w:r w:rsidRPr="003D57EB">
        <w:rPr>
          <w:rFonts w:ascii="Times New Roman" w:hAnsi="Times New Roman"/>
          <w:bCs/>
          <w:sz w:val="24"/>
          <w:szCs w:val="24"/>
        </w:rPr>
        <w:t>, 2022. – 203 с. – Текст: непосредственный.</w:t>
      </w:r>
    </w:p>
    <w:p w:rsidR="00026BBE" w:rsidRPr="003D57EB" w:rsidRDefault="00026BBE" w:rsidP="00026BBE">
      <w:pPr>
        <w:spacing w:after="0"/>
        <w:ind w:firstLine="708"/>
        <w:contextualSpacing/>
        <w:jc w:val="both"/>
        <w:rPr>
          <w:rFonts w:ascii="Times New Roman" w:hAnsi="Times New Roman"/>
          <w:b/>
          <w:sz w:val="24"/>
          <w:szCs w:val="24"/>
        </w:rPr>
      </w:pPr>
    </w:p>
    <w:p w:rsidR="00026BBE" w:rsidRPr="003D57EB" w:rsidRDefault="00026BBE" w:rsidP="00026BBE">
      <w:pPr>
        <w:spacing w:after="0"/>
        <w:ind w:firstLine="708"/>
        <w:contextualSpacing/>
        <w:jc w:val="both"/>
        <w:rPr>
          <w:rFonts w:ascii="Times New Roman" w:hAnsi="Times New Roman"/>
          <w:b/>
          <w:sz w:val="24"/>
          <w:szCs w:val="24"/>
        </w:rPr>
      </w:pPr>
      <w:r w:rsidRPr="003D57EB">
        <w:rPr>
          <w:rFonts w:ascii="Times New Roman" w:hAnsi="Times New Roman"/>
          <w:b/>
          <w:sz w:val="24"/>
          <w:szCs w:val="24"/>
        </w:rPr>
        <w:t xml:space="preserve">3.2.2. Основные электронные издания </w:t>
      </w:r>
    </w:p>
    <w:p w:rsidR="00026BBE" w:rsidRPr="003D57EB" w:rsidRDefault="00026BBE" w:rsidP="00026BBE">
      <w:pPr>
        <w:numPr>
          <w:ilvl w:val="0"/>
          <w:numId w:val="3"/>
        </w:numPr>
        <w:tabs>
          <w:tab w:val="left" w:pos="993"/>
        </w:tabs>
        <w:spacing w:after="0" w:line="259" w:lineRule="auto"/>
        <w:ind w:left="0" w:firstLine="708"/>
        <w:contextualSpacing/>
        <w:jc w:val="both"/>
        <w:rPr>
          <w:rFonts w:ascii="Times New Roman" w:hAnsi="Times New Roman"/>
          <w:bCs/>
          <w:sz w:val="24"/>
          <w:szCs w:val="24"/>
        </w:rPr>
      </w:pPr>
      <w:proofErr w:type="spellStart"/>
      <w:r w:rsidRPr="003D57EB">
        <w:rPr>
          <w:rFonts w:ascii="Times New Roman" w:hAnsi="Times New Roman"/>
          <w:bCs/>
          <w:sz w:val="24"/>
          <w:szCs w:val="24"/>
        </w:rPr>
        <w:t>Вумек</w:t>
      </w:r>
      <w:proofErr w:type="spellEnd"/>
      <w:r w:rsidRPr="003D57EB">
        <w:rPr>
          <w:rFonts w:ascii="Times New Roman" w:hAnsi="Times New Roman"/>
          <w:bCs/>
          <w:sz w:val="24"/>
          <w:szCs w:val="24"/>
        </w:rPr>
        <w:t xml:space="preserve"> Д. Бережливое производство: как избавиться от потерь и добиться процветания вашей компании / Джеймс </w:t>
      </w:r>
      <w:proofErr w:type="spellStart"/>
      <w:r w:rsidRPr="003D57EB">
        <w:rPr>
          <w:rFonts w:ascii="Times New Roman" w:hAnsi="Times New Roman"/>
          <w:bCs/>
          <w:sz w:val="24"/>
          <w:szCs w:val="24"/>
        </w:rPr>
        <w:t>Вумек</w:t>
      </w:r>
      <w:proofErr w:type="spellEnd"/>
      <w:r w:rsidRPr="003D57EB">
        <w:rPr>
          <w:rFonts w:ascii="Times New Roman" w:hAnsi="Times New Roman"/>
          <w:bCs/>
          <w:sz w:val="24"/>
          <w:szCs w:val="24"/>
        </w:rPr>
        <w:t xml:space="preserve">, </w:t>
      </w:r>
      <w:proofErr w:type="spellStart"/>
      <w:r w:rsidRPr="003D57EB">
        <w:rPr>
          <w:rFonts w:ascii="Times New Roman" w:hAnsi="Times New Roman"/>
          <w:bCs/>
          <w:sz w:val="24"/>
          <w:szCs w:val="24"/>
        </w:rPr>
        <w:t>Дэниел</w:t>
      </w:r>
      <w:proofErr w:type="spellEnd"/>
      <w:r w:rsidRPr="003D57EB">
        <w:rPr>
          <w:rFonts w:ascii="Times New Roman" w:hAnsi="Times New Roman"/>
          <w:bCs/>
          <w:sz w:val="24"/>
          <w:szCs w:val="24"/>
        </w:rPr>
        <w:t xml:space="preserve"> Джонс; пер. с англ. - 12-е изд. - Москва: Альпина </w:t>
      </w:r>
      <w:proofErr w:type="spellStart"/>
      <w:r w:rsidRPr="003D57EB">
        <w:rPr>
          <w:rFonts w:ascii="Times New Roman" w:hAnsi="Times New Roman"/>
          <w:bCs/>
          <w:sz w:val="24"/>
          <w:szCs w:val="24"/>
        </w:rPr>
        <w:t>Паблишер</w:t>
      </w:r>
      <w:proofErr w:type="spellEnd"/>
      <w:r w:rsidRPr="003D57EB">
        <w:rPr>
          <w:rFonts w:ascii="Times New Roman" w:hAnsi="Times New Roman"/>
          <w:bCs/>
          <w:sz w:val="24"/>
          <w:szCs w:val="24"/>
        </w:rPr>
        <w:t xml:space="preserve">, 2018. - 472 с. - ISBN 978-5-9614-6829-8. - Текст: электронный. - URL: </w:t>
      </w:r>
      <w:hyperlink r:id="rId11" w:history="1">
        <w:r w:rsidRPr="003D57EB">
          <w:rPr>
            <w:rFonts w:ascii="Times New Roman" w:hAnsi="Times New Roman"/>
            <w:bCs/>
            <w:color w:val="0000FF"/>
            <w:sz w:val="24"/>
            <w:szCs w:val="24"/>
            <w:u w:val="single"/>
          </w:rPr>
          <w:t>https://znanium.com/catalog/document?pid=1815955</w:t>
        </w:r>
      </w:hyperlink>
      <w:r w:rsidRPr="003D57EB">
        <w:rPr>
          <w:rFonts w:ascii="Times New Roman" w:hAnsi="Times New Roman"/>
          <w:bCs/>
          <w:sz w:val="24"/>
          <w:szCs w:val="24"/>
        </w:rPr>
        <w:t xml:space="preserve">  (дата обращения: 03.02.2022). – Режим доступа: по подписке.</w:t>
      </w:r>
    </w:p>
    <w:p w:rsidR="00026BBE" w:rsidRPr="003D57EB" w:rsidRDefault="00026BBE" w:rsidP="00026BBE">
      <w:pPr>
        <w:numPr>
          <w:ilvl w:val="0"/>
          <w:numId w:val="3"/>
        </w:numPr>
        <w:tabs>
          <w:tab w:val="left" w:pos="993"/>
        </w:tabs>
        <w:spacing w:after="0"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t xml:space="preserve">Киселев А.А., Принятие управленческих решений: учебник / А.А. Киселев. — Москва: </w:t>
      </w:r>
      <w:proofErr w:type="spellStart"/>
      <w:r w:rsidRPr="003D57EB">
        <w:rPr>
          <w:rFonts w:ascii="Times New Roman" w:hAnsi="Times New Roman"/>
          <w:bCs/>
          <w:sz w:val="24"/>
          <w:szCs w:val="24"/>
        </w:rPr>
        <w:t>КноРус</w:t>
      </w:r>
      <w:proofErr w:type="spellEnd"/>
      <w:r w:rsidRPr="003D57EB">
        <w:rPr>
          <w:rFonts w:ascii="Times New Roman" w:hAnsi="Times New Roman"/>
          <w:bCs/>
          <w:sz w:val="24"/>
          <w:szCs w:val="24"/>
        </w:rPr>
        <w:t>, 2021. — 169 с. — ISBN 978-5-406-07898-3. — URL:</w:t>
      </w:r>
      <w:r w:rsidRPr="003D57EB">
        <w:rPr>
          <w:rFonts w:ascii="Times New Roman" w:eastAsia="Calibri" w:hAnsi="Times New Roman"/>
          <w:sz w:val="24"/>
          <w:szCs w:val="24"/>
          <w:lang w:eastAsia="en-US"/>
        </w:rPr>
        <w:t xml:space="preserve"> </w:t>
      </w:r>
      <w:hyperlink r:id="rId12" w:history="1">
        <w:r w:rsidRPr="003D57EB">
          <w:rPr>
            <w:rFonts w:ascii="Times New Roman" w:hAnsi="Times New Roman"/>
            <w:bCs/>
            <w:color w:val="0000FF"/>
            <w:sz w:val="24"/>
            <w:szCs w:val="24"/>
            <w:u w:val="single"/>
          </w:rPr>
          <w:t>https://book.ru/book/938341</w:t>
        </w:r>
      </w:hyperlink>
      <w:r w:rsidRPr="003D57EB">
        <w:rPr>
          <w:rFonts w:ascii="Times New Roman" w:hAnsi="Times New Roman"/>
          <w:bCs/>
          <w:sz w:val="24"/>
          <w:szCs w:val="24"/>
        </w:rPr>
        <w:t xml:space="preserve"> (дата обращения: 03.02.2022). — Текст: электронный.</w:t>
      </w:r>
    </w:p>
    <w:p w:rsidR="00026BBE" w:rsidRPr="003D57EB" w:rsidRDefault="00026BBE" w:rsidP="00026BBE">
      <w:pPr>
        <w:numPr>
          <w:ilvl w:val="0"/>
          <w:numId w:val="3"/>
        </w:numPr>
        <w:tabs>
          <w:tab w:val="left" w:pos="993"/>
        </w:tabs>
        <w:spacing w:after="0" w:line="259" w:lineRule="auto"/>
        <w:ind w:left="0" w:firstLine="708"/>
        <w:contextualSpacing/>
        <w:jc w:val="both"/>
        <w:rPr>
          <w:rFonts w:ascii="Times New Roman" w:hAnsi="Times New Roman"/>
          <w:bCs/>
          <w:sz w:val="24"/>
          <w:szCs w:val="24"/>
        </w:rPr>
      </w:pPr>
      <w:proofErr w:type="spellStart"/>
      <w:r w:rsidRPr="003D57EB">
        <w:rPr>
          <w:rFonts w:ascii="Times New Roman" w:hAnsi="Times New Roman"/>
          <w:bCs/>
          <w:sz w:val="24"/>
          <w:szCs w:val="24"/>
        </w:rPr>
        <w:t>Шмелёва</w:t>
      </w:r>
      <w:proofErr w:type="spellEnd"/>
      <w:r w:rsidRPr="003D57EB">
        <w:rPr>
          <w:rFonts w:ascii="Times New Roman" w:hAnsi="Times New Roman"/>
          <w:bCs/>
          <w:sz w:val="24"/>
          <w:szCs w:val="24"/>
        </w:rPr>
        <w:t xml:space="preserve"> А.Н. Методы бережливого производства: учебно-методическое пособие / А.Н. </w:t>
      </w:r>
      <w:proofErr w:type="spellStart"/>
      <w:r w:rsidRPr="003D57EB">
        <w:rPr>
          <w:rFonts w:ascii="Times New Roman" w:hAnsi="Times New Roman"/>
          <w:bCs/>
          <w:sz w:val="24"/>
          <w:szCs w:val="24"/>
        </w:rPr>
        <w:t>Шмелёва</w:t>
      </w:r>
      <w:proofErr w:type="spellEnd"/>
      <w:r w:rsidRPr="003D57EB">
        <w:rPr>
          <w:rFonts w:ascii="Times New Roman" w:hAnsi="Times New Roman"/>
          <w:bCs/>
          <w:sz w:val="24"/>
          <w:szCs w:val="24"/>
        </w:rPr>
        <w:t xml:space="preserve">. — Москва: РТУ МИРЭА, 2021. — 38 с. — Текст: электронный // Лань: электронно-библиотечная система. — URL: </w:t>
      </w:r>
      <w:hyperlink r:id="rId13" w:history="1">
        <w:r w:rsidRPr="003D57EB">
          <w:rPr>
            <w:rFonts w:ascii="Times New Roman" w:hAnsi="Times New Roman"/>
            <w:bCs/>
            <w:color w:val="0000FF"/>
            <w:sz w:val="24"/>
            <w:szCs w:val="24"/>
            <w:u w:val="single"/>
          </w:rPr>
          <w:t>https://e.lanbook.com/book/171543</w:t>
        </w:r>
      </w:hyperlink>
      <w:r w:rsidRPr="003D57EB">
        <w:rPr>
          <w:rFonts w:ascii="Times New Roman" w:hAnsi="Times New Roman"/>
          <w:bCs/>
          <w:sz w:val="24"/>
          <w:szCs w:val="24"/>
        </w:rPr>
        <w:t xml:space="preserve"> (дата обращения: 03.02.2022). — Режим доступа: для авторизованных пользователей.</w:t>
      </w:r>
    </w:p>
    <w:p w:rsidR="00026BBE" w:rsidRPr="003D57EB" w:rsidRDefault="00026BBE" w:rsidP="00026BBE">
      <w:pPr>
        <w:spacing w:after="0"/>
        <w:ind w:firstLine="708"/>
        <w:contextualSpacing/>
        <w:jc w:val="both"/>
        <w:rPr>
          <w:rFonts w:ascii="Times New Roman" w:hAnsi="Times New Roman"/>
          <w:b/>
          <w:bCs/>
          <w:sz w:val="24"/>
          <w:szCs w:val="24"/>
        </w:rPr>
      </w:pPr>
    </w:p>
    <w:p w:rsidR="00026BBE" w:rsidRPr="003D57EB" w:rsidRDefault="00026BBE" w:rsidP="00026BBE">
      <w:pPr>
        <w:spacing w:after="0"/>
        <w:ind w:firstLine="708"/>
        <w:contextualSpacing/>
        <w:jc w:val="both"/>
        <w:rPr>
          <w:rFonts w:ascii="Times New Roman" w:hAnsi="Times New Roman"/>
          <w:bCs/>
          <w:i/>
          <w:sz w:val="24"/>
          <w:szCs w:val="24"/>
        </w:rPr>
      </w:pPr>
      <w:r w:rsidRPr="003D57EB">
        <w:rPr>
          <w:rFonts w:ascii="Times New Roman" w:hAnsi="Times New Roman"/>
          <w:b/>
          <w:bCs/>
          <w:sz w:val="24"/>
          <w:szCs w:val="24"/>
        </w:rPr>
        <w:t xml:space="preserve">3.2.3. Дополнительные источники </w:t>
      </w:r>
    </w:p>
    <w:p w:rsidR="00026BBE" w:rsidRPr="003D57EB" w:rsidRDefault="00026BBE" w:rsidP="00026BBE">
      <w:pPr>
        <w:numPr>
          <w:ilvl w:val="0"/>
          <w:numId w:val="5"/>
        </w:numPr>
        <w:tabs>
          <w:tab w:val="left" w:pos="993"/>
        </w:tabs>
        <w:spacing w:after="0" w:line="259" w:lineRule="auto"/>
        <w:ind w:left="0" w:firstLine="708"/>
        <w:contextualSpacing/>
        <w:jc w:val="both"/>
        <w:rPr>
          <w:rFonts w:ascii="Times New Roman" w:hAnsi="Times New Roman"/>
          <w:bCs/>
          <w:sz w:val="24"/>
          <w:szCs w:val="24"/>
        </w:rPr>
      </w:pPr>
      <w:proofErr w:type="spellStart"/>
      <w:r w:rsidRPr="003D57EB">
        <w:rPr>
          <w:rFonts w:ascii="Times New Roman" w:hAnsi="Times New Roman"/>
          <w:bCs/>
          <w:sz w:val="24"/>
          <w:szCs w:val="24"/>
        </w:rPr>
        <w:t>Лайкер</w:t>
      </w:r>
      <w:proofErr w:type="spellEnd"/>
      <w:r w:rsidRPr="003D57EB">
        <w:rPr>
          <w:rFonts w:ascii="Times New Roman" w:hAnsi="Times New Roman"/>
          <w:bCs/>
          <w:sz w:val="24"/>
          <w:szCs w:val="24"/>
        </w:rPr>
        <w:t xml:space="preserve"> Дж. Практика </w:t>
      </w:r>
      <w:proofErr w:type="spellStart"/>
      <w:r w:rsidRPr="003D57EB">
        <w:rPr>
          <w:rFonts w:ascii="Times New Roman" w:hAnsi="Times New Roman"/>
          <w:bCs/>
          <w:sz w:val="24"/>
          <w:szCs w:val="24"/>
        </w:rPr>
        <w:t>дао</w:t>
      </w:r>
      <w:proofErr w:type="spellEnd"/>
      <w:r w:rsidRPr="003D57EB">
        <w:rPr>
          <w:rFonts w:ascii="Times New Roman" w:hAnsi="Times New Roman"/>
          <w:bCs/>
          <w:sz w:val="24"/>
          <w:szCs w:val="24"/>
        </w:rPr>
        <w:t xml:space="preserve"> </w:t>
      </w:r>
      <w:proofErr w:type="spellStart"/>
      <w:r w:rsidRPr="003D57EB">
        <w:rPr>
          <w:rFonts w:ascii="Times New Roman" w:hAnsi="Times New Roman"/>
          <w:bCs/>
          <w:sz w:val="24"/>
          <w:szCs w:val="24"/>
        </w:rPr>
        <w:t>Toyota</w:t>
      </w:r>
      <w:proofErr w:type="spellEnd"/>
      <w:r w:rsidRPr="003D57EB">
        <w:rPr>
          <w:rFonts w:ascii="Times New Roman" w:hAnsi="Times New Roman"/>
          <w:bCs/>
          <w:sz w:val="24"/>
          <w:szCs w:val="24"/>
        </w:rPr>
        <w:t xml:space="preserve">: руководство по внедрению принципов менеджмента </w:t>
      </w:r>
      <w:proofErr w:type="spellStart"/>
      <w:r w:rsidRPr="003D57EB">
        <w:rPr>
          <w:rFonts w:ascii="Times New Roman" w:hAnsi="Times New Roman"/>
          <w:bCs/>
          <w:sz w:val="24"/>
          <w:szCs w:val="24"/>
        </w:rPr>
        <w:t>Toyota</w:t>
      </w:r>
      <w:proofErr w:type="spellEnd"/>
      <w:r w:rsidRPr="003D57EB">
        <w:rPr>
          <w:rFonts w:ascii="Times New Roman" w:hAnsi="Times New Roman"/>
          <w:bCs/>
          <w:sz w:val="24"/>
          <w:szCs w:val="24"/>
        </w:rPr>
        <w:t xml:space="preserve"> / Джеффри </w:t>
      </w:r>
      <w:proofErr w:type="spellStart"/>
      <w:r w:rsidRPr="003D57EB">
        <w:rPr>
          <w:rFonts w:ascii="Times New Roman" w:hAnsi="Times New Roman"/>
          <w:bCs/>
          <w:sz w:val="24"/>
          <w:szCs w:val="24"/>
        </w:rPr>
        <w:t>Лайкер</w:t>
      </w:r>
      <w:proofErr w:type="spellEnd"/>
      <w:r w:rsidRPr="003D57EB">
        <w:rPr>
          <w:rFonts w:ascii="Times New Roman" w:hAnsi="Times New Roman"/>
          <w:bCs/>
          <w:sz w:val="24"/>
          <w:szCs w:val="24"/>
        </w:rPr>
        <w:t xml:space="preserve">, Дэвид Майер; Пер. с англ. — Москва: Альпина </w:t>
      </w:r>
      <w:proofErr w:type="spellStart"/>
      <w:r w:rsidRPr="003D57EB">
        <w:rPr>
          <w:rFonts w:ascii="Times New Roman" w:hAnsi="Times New Roman"/>
          <w:bCs/>
          <w:sz w:val="24"/>
          <w:szCs w:val="24"/>
        </w:rPr>
        <w:t>Паблишер</w:t>
      </w:r>
      <w:proofErr w:type="spellEnd"/>
      <w:r w:rsidRPr="003D57EB">
        <w:rPr>
          <w:rFonts w:ascii="Times New Roman" w:hAnsi="Times New Roman"/>
          <w:bCs/>
          <w:sz w:val="24"/>
          <w:szCs w:val="24"/>
        </w:rPr>
        <w:t>, 2019. – 586 с. - Текст: непосредственный.</w:t>
      </w:r>
    </w:p>
    <w:p w:rsidR="00026BBE" w:rsidRPr="003D57EB" w:rsidRDefault="00026BBE" w:rsidP="00026BBE">
      <w:pPr>
        <w:numPr>
          <w:ilvl w:val="0"/>
          <w:numId w:val="5"/>
        </w:numPr>
        <w:tabs>
          <w:tab w:val="left" w:pos="993"/>
        </w:tabs>
        <w:spacing w:after="0"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t>Клюев А. В. Бережливое производство [Электронный ресурс]: учебное пособие для СПО / А. В. Клюев; под ред. И. В. Ершовой. - Саратов, Екатеринбург: Профобразование, Уральский федеральный университет, 2019. - 87 c. - ЭБС «</w:t>
      </w:r>
      <w:proofErr w:type="spellStart"/>
      <w:r w:rsidRPr="003D57EB">
        <w:rPr>
          <w:rFonts w:ascii="Times New Roman" w:hAnsi="Times New Roman"/>
          <w:bCs/>
          <w:sz w:val="24"/>
          <w:szCs w:val="24"/>
        </w:rPr>
        <w:t>IPRbooks</w:t>
      </w:r>
      <w:proofErr w:type="spellEnd"/>
      <w:r w:rsidRPr="003D57EB">
        <w:rPr>
          <w:rFonts w:ascii="Times New Roman" w:hAnsi="Times New Roman"/>
          <w:bCs/>
          <w:sz w:val="24"/>
          <w:szCs w:val="24"/>
        </w:rPr>
        <w:t xml:space="preserve">» - Режим доступа: URL: </w:t>
      </w:r>
      <w:hyperlink r:id="rId14" w:history="1">
        <w:r w:rsidRPr="003D57EB">
          <w:rPr>
            <w:rFonts w:ascii="Times New Roman" w:eastAsia="Calibri" w:hAnsi="Times New Roman"/>
            <w:color w:val="0000FF"/>
            <w:sz w:val="24"/>
            <w:szCs w:val="24"/>
            <w:u w:val="single"/>
          </w:rPr>
          <w:t>https://www.iprbookshop.ru/87789.html</w:t>
        </w:r>
      </w:hyperlink>
      <w:r w:rsidRPr="003D57EB">
        <w:rPr>
          <w:rFonts w:ascii="Times New Roman" w:eastAsia="Calibri" w:hAnsi="Times New Roman"/>
          <w:sz w:val="24"/>
          <w:szCs w:val="24"/>
        </w:rPr>
        <w:t xml:space="preserve">  </w:t>
      </w:r>
      <w:r w:rsidRPr="003D57EB">
        <w:rPr>
          <w:rFonts w:ascii="Times New Roman" w:hAnsi="Times New Roman"/>
          <w:bCs/>
          <w:sz w:val="24"/>
          <w:szCs w:val="24"/>
        </w:rPr>
        <w:t>(дата обращения: 03.02.2022).</w:t>
      </w:r>
    </w:p>
    <w:p w:rsidR="00026BBE" w:rsidRPr="003D57EB" w:rsidRDefault="00026BBE" w:rsidP="00026BBE">
      <w:pPr>
        <w:numPr>
          <w:ilvl w:val="0"/>
          <w:numId w:val="5"/>
        </w:numPr>
        <w:tabs>
          <w:tab w:val="left" w:pos="993"/>
        </w:tabs>
        <w:spacing w:after="0"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lastRenderedPageBreak/>
        <w:t xml:space="preserve">Бородулин А.Л., Казарин В.В., Косарева Н.С., Серебренников С.С., Харитонов С.С. Бережливое производство. Учебное пособие. – СПб.: Питер, 2022. – 224с.: - Режим доступа: URL: </w:t>
      </w:r>
      <w:hyperlink r:id="rId15" w:history="1">
        <w:r w:rsidRPr="003D57EB">
          <w:rPr>
            <w:rFonts w:ascii="Times New Roman" w:eastAsia="Calibri" w:hAnsi="Times New Roman"/>
            <w:color w:val="0000FF"/>
            <w:sz w:val="24"/>
            <w:szCs w:val="24"/>
            <w:u w:val="single"/>
            <w:lang w:eastAsia="en-US"/>
          </w:rPr>
          <w:t xml:space="preserve">Книга Бережливое производство скачать бесплатно </w:t>
        </w:r>
        <w:proofErr w:type="spellStart"/>
        <w:r w:rsidRPr="003D57EB">
          <w:rPr>
            <w:rFonts w:ascii="Times New Roman" w:eastAsia="Calibri" w:hAnsi="Times New Roman"/>
            <w:color w:val="0000FF"/>
            <w:sz w:val="24"/>
            <w:szCs w:val="24"/>
            <w:u w:val="single"/>
            <w:lang w:eastAsia="en-US"/>
          </w:rPr>
          <w:t>pdf</w:t>
        </w:r>
        <w:proofErr w:type="spellEnd"/>
        <w:r w:rsidRPr="003D57EB">
          <w:rPr>
            <w:rFonts w:ascii="Times New Roman" w:eastAsia="Calibri" w:hAnsi="Times New Roman"/>
            <w:color w:val="0000FF"/>
            <w:sz w:val="24"/>
            <w:szCs w:val="24"/>
            <w:u w:val="single"/>
            <w:lang w:eastAsia="en-US"/>
          </w:rPr>
          <w:t xml:space="preserve"> без регистрации, автор С. С. Харитонов – </w:t>
        </w:r>
        <w:proofErr w:type="spellStart"/>
        <w:r w:rsidRPr="003D57EB">
          <w:rPr>
            <w:rFonts w:ascii="Times New Roman" w:eastAsia="Calibri" w:hAnsi="Times New Roman"/>
            <w:color w:val="0000FF"/>
            <w:sz w:val="24"/>
            <w:szCs w:val="24"/>
            <w:u w:val="single"/>
            <w:lang w:eastAsia="en-US"/>
          </w:rPr>
          <w:t>Fictionbook</w:t>
        </w:r>
        <w:proofErr w:type="spellEnd"/>
      </w:hyperlink>
    </w:p>
    <w:p w:rsidR="00026BBE" w:rsidRPr="003D57EB" w:rsidRDefault="00026BBE" w:rsidP="00026BBE">
      <w:pPr>
        <w:numPr>
          <w:ilvl w:val="0"/>
          <w:numId w:val="5"/>
        </w:numPr>
        <w:tabs>
          <w:tab w:val="left" w:pos="993"/>
        </w:tabs>
        <w:spacing w:after="0"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t xml:space="preserve">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w:t>
      </w:r>
    </w:p>
    <w:p w:rsidR="00026BBE" w:rsidRPr="003D57EB" w:rsidRDefault="00026BBE" w:rsidP="00026BBE">
      <w:pPr>
        <w:numPr>
          <w:ilvl w:val="0"/>
          <w:numId w:val="5"/>
        </w:numPr>
        <w:tabs>
          <w:tab w:val="left" w:pos="993"/>
        </w:tabs>
        <w:spacing w:after="0" w:line="259" w:lineRule="auto"/>
        <w:ind w:left="0" w:firstLine="708"/>
        <w:contextualSpacing/>
        <w:jc w:val="both"/>
        <w:rPr>
          <w:rFonts w:ascii="Times New Roman" w:hAnsi="Times New Roman"/>
          <w:bCs/>
          <w:sz w:val="24"/>
          <w:szCs w:val="24"/>
        </w:rPr>
      </w:pPr>
      <w:r w:rsidRPr="003D57EB">
        <w:rPr>
          <w:rFonts w:ascii="Times New Roman" w:hAnsi="Times New Roman"/>
          <w:bCs/>
          <w:sz w:val="24"/>
          <w:szCs w:val="24"/>
        </w:rPr>
        <w:t xml:space="preserve">ГОСТ Р 56404-2021 Бережливое производство. Требования к системам менеджмента — Москва: Стандартинформ, 2021. — 16 с.— URL: </w:t>
      </w:r>
      <w:hyperlink r:id="rId16" w:history="1">
        <w:r w:rsidRPr="003D57EB">
          <w:rPr>
            <w:rFonts w:ascii="Times New Roman" w:hAnsi="Times New Roman"/>
            <w:bCs/>
            <w:color w:val="0000FF"/>
            <w:sz w:val="24"/>
            <w:szCs w:val="24"/>
            <w:u w:val="single"/>
          </w:rPr>
          <w:t>http://goupu-19.ru/wp-content/uploads/2021/11/gost-r-56404-2021-vzamen-56404-2015-berezhlivoe-proizvodstvo.-trabovaniya-k-sistemam-menedzhmenta.pdf</w:t>
        </w:r>
      </w:hyperlink>
      <w:r w:rsidRPr="003D57EB">
        <w:rPr>
          <w:rFonts w:ascii="Times New Roman" w:hAnsi="Times New Roman"/>
          <w:bCs/>
          <w:sz w:val="24"/>
          <w:szCs w:val="24"/>
        </w:rPr>
        <w:t xml:space="preserve">  (дата обращения: 03.02.2022).</w:t>
      </w:r>
    </w:p>
    <w:p w:rsidR="00026BBE" w:rsidRDefault="00026BBE" w:rsidP="00026BBE">
      <w:pPr>
        <w:ind w:firstLine="709"/>
        <w:contextualSpacing/>
        <w:jc w:val="both"/>
        <w:rPr>
          <w:rFonts w:ascii="Times New Roman" w:hAnsi="Times New Roman"/>
          <w:bCs/>
          <w:sz w:val="24"/>
          <w:szCs w:val="24"/>
        </w:rPr>
      </w:pPr>
      <w:r w:rsidRPr="007F3EE2">
        <w:rPr>
          <w:rFonts w:ascii="Times New Roman" w:eastAsia="Calibri" w:hAnsi="Times New Roman"/>
          <w:b/>
          <w:sz w:val="24"/>
          <w:szCs w:val="24"/>
          <w:lang w:eastAsia="en-US"/>
        </w:rPr>
        <w:br w:type="page"/>
      </w:r>
    </w:p>
    <w:p w:rsidR="00026BBE" w:rsidRPr="007F3EE2" w:rsidRDefault="00026BBE" w:rsidP="00026BBE">
      <w:pPr>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sz w:val="24"/>
          <w:szCs w:val="24"/>
          <w:lang w:eastAsia="en-US"/>
        </w:rPr>
        <w:lastRenderedPageBreak/>
        <w:t xml:space="preserve">4. КОНТРОЛЬ И ОЦЕНКА РЕЗУЛЬТАТОВ ОСВОЕНИЯ  </w:t>
      </w:r>
    </w:p>
    <w:p w:rsidR="00026BBE" w:rsidRPr="007F3EE2" w:rsidRDefault="00026BBE" w:rsidP="00026BBE">
      <w:pPr>
        <w:spacing w:after="0" w:line="240" w:lineRule="auto"/>
        <w:contextualSpacing/>
        <w:jc w:val="center"/>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УЧЕБНОЙ ДИСЦИПЛИНЫ</w:t>
      </w:r>
    </w:p>
    <w:p w:rsidR="00026BBE" w:rsidRPr="007F3EE2" w:rsidRDefault="00026BBE" w:rsidP="00026BBE">
      <w:pPr>
        <w:spacing w:after="0" w:line="240" w:lineRule="auto"/>
        <w:contextualSpacing/>
        <w:jc w:val="center"/>
        <w:rPr>
          <w:rFonts w:ascii="Times New Roman" w:eastAsia="Calibri" w:hAnsi="Times New Roman"/>
          <w:b/>
          <w:sz w:val="24"/>
          <w:szCs w:val="24"/>
          <w:lang w:eastAsia="en-US"/>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950"/>
        <w:gridCol w:w="2174"/>
      </w:tblGrid>
      <w:tr w:rsidR="00026BBE" w:rsidRPr="008C27C2" w:rsidTr="00B84249">
        <w:trPr>
          <w:trHeight w:val="314"/>
        </w:trPr>
        <w:tc>
          <w:tcPr>
            <w:tcW w:w="1689" w:type="pct"/>
          </w:tcPr>
          <w:p w:rsidR="00026BBE" w:rsidRPr="008C27C2" w:rsidRDefault="00026BBE" w:rsidP="00B84249">
            <w:pPr>
              <w:spacing w:line="240" w:lineRule="auto"/>
              <w:jc w:val="center"/>
              <w:rPr>
                <w:rFonts w:ascii="Times New Roman" w:hAnsi="Times New Roman"/>
                <w:b/>
                <w:bCs/>
                <w:iCs/>
                <w:sz w:val="24"/>
                <w:szCs w:val="24"/>
              </w:rPr>
            </w:pPr>
            <w:r w:rsidRPr="008C27C2">
              <w:rPr>
                <w:rFonts w:ascii="Times New Roman" w:hAnsi="Times New Roman"/>
                <w:b/>
                <w:bCs/>
                <w:iCs/>
                <w:sz w:val="24"/>
                <w:szCs w:val="24"/>
              </w:rPr>
              <w:t>Результаты обучения</w:t>
            </w:r>
          </w:p>
        </w:tc>
        <w:tc>
          <w:tcPr>
            <w:tcW w:w="2135" w:type="pct"/>
          </w:tcPr>
          <w:p w:rsidR="00026BBE" w:rsidRPr="008C27C2" w:rsidRDefault="00026BBE" w:rsidP="00B84249">
            <w:pPr>
              <w:spacing w:line="240" w:lineRule="auto"/>
              <w:jc w:val="center"/>
              <w:rPr>
                <w:rFonts w:ascii="Times New Roman" w:hAnsi="Times New Roman"/>
                <w:b/>
                <w:bCs/>
                <w:iCs/>
                <w:sz w:val="24"/>
                <w:szCs w:val="24"/>
              </w:rPr>
            </w:pPr>
            <w:r w:rsidRPr="008C27C2">
              <w:rPr>
                <w:rFonts w:ascii="Times New Roman" w:hAnsi="Times New Roman"/>
                <w:b/>
                <w:bCs/>
                <w:iCs/>
                <w:sz w:val="24"/>
                <w:szCs w:val="24"/>
              </w:rPr>
              <w:t>Критерии оценки</w:t>
            </w:r>
          </w:p>
        </w:tc>
        <w:tc>
          <w:tcPr>
            <w:tcW w:w="1175" w:type="pct"/>
          </w:tcPr>
          <w:p w:rsidR="00026BBE" w:rsidRPr="008C27C2" w:rsidRDefault="00026BBE" w:rsidP="00B84249">
            <w:pPr>
              <w:spacing w:line="240" w:lineRule="auto"/>
              <w:jc w:val="center"/>
              <w:rPr>
                <w:rFonts w:ascii="Times New Roman" w:hAnsi="Times New Roman"/>
                <w:b/>
                <w:bCs/>
                <w:iCs/>
                <w:sz w:val="24"/>
                <w:szCs w:val="24"/>
              </w:rPr>
            </w:pPr>
            <w:r w:rsidRPr="008C27C2">
              <w:rPr>
                <w:rFonts w:ascii="Times New Roman" w:hAnsi="Times New Roman"/>
                <w:b/>
                <w:bCs/>
                <w:iCs/>
                <w:sz w:val="24"/>
                <w:szCs w:val="24"/>
              </w:rPr>
              <w:t>Методы оценки</w:t>
            </w:r>
          </w:p>
        </w:tc>
      </w:tr>
      <w:tr w:rsidR="00026BBE" w:rsidRPr="00972080" w:rsidTr="00B84249">
        <w:trPr>
          <w:trHeight w:val="114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Знания:</w:t>
            </w:r>
          </w:p>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историю, принципы и концепцию бережливого производства;</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системные знания об истории становления и развития бережливого производства;</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 xml:space="preserve">формулирует основные понятия бережливого производства; </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поясняет содержание принципов бережливого производства в соответствии с направленностью профессиональной деятельности</w:t>
            </w:r>
          </w:p>
        </w:tc>
        <w:tc>
          <w:tcPr>
            <w:tcW w:w="1175" w:type="pct"/>
            <w:vMerge w:val="restart"/>
          </w:tcPr>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Тестирование.</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Устный опрос.</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Кейс-метод.</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Оценка решений</w:t>
            </w:r>
            <w:r w:rsidRPr="00972080">
              <w:rPr>
                <w:rFonts w:ascii="Times New Roman" w:hAnsi="Times New Roman"/>
                <w:bCs/>
                <w:sz w:val="24"/>
                <w:szCs w:val="24"/>
              </w:rPr>
              <w:br/>
              <w:t>ситуационных задач.</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 xml:space="preserve">Практические </w:t>
            </w:r>
            <w:r w:rsidRPr="00972080">
              <w:rPr>
                <w:rFonts w:ascii="Times New Roman" w:hAnsi="Times New Roman"/>
                <w:bCs/>
                <w:sz w:val="24"/>
                <w:szCs w:val="24"/>
              </w:rPr>
              <w:br/>
              <w:t>занятия.</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Деловые игры.</w:t>
            </w:r>
          </w:p>
        </w:tc>
      </w:tr>
      <w:tr w:rsidR="00026BBE" w:rsidRPr="00972080" w:rsidTr="00B84249">
        <w:trPr>
          <w:trHeight w:val="587"/>
        </w:trPr>
        <w:tc>
          <w:tcPr>
            <w:tcW w:w="1689" w:type="pct"/>
          </w:tcPr>
          <w:p w:rsidR="00026BBE" w:rsidRPr="008C27C2" w:rsidRDefault="00026BBE" w:rsidP="00B84249">
            <w:pPr>
              <w:suppressAutoHyphens/>
              <w:spacing w:after="0" w:line="240" w:lineRule="auto"/>
              <w:rPr>
                <w:rFonts w:ascii="Times New Roman" w:hAnsi="Times New Roman"/>
                <w:bCs/>
                <w:sz w:val="24"/>
                <w:szCs w:val="24"/>
                <w:u w:val="single"/>
              </w:rPr>
            </w:pPr>
            <w:r w:rsidRPr="008C27C2">
              <w:rPr>
                <w:rFonts w:ascii="Times New Roman" w:hAnsi="Times New Roman"/>
                <w:iCs/>
                <w:sz w:val="24"/>
                <w:szCs w:val="24"/>
              </w:rPr>
              <w:t>основы картирования потока создания ценностей;</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описывает основные подходы к картированию потока создания ценности</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владеет основными понятиями для картирования процесса</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системные знания о действиях, добавляющие ценности и потери</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107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методы выявления, анализа и решения проблем производства;</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владеет основными методами выявления и анализа проблем</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формулирует перечень необходимых шагов/действий для решения проблем</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57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инструменты бережливого производства;</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системные знания об инструментах бережливого производства и областях его применения;</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оперирует знаниями при выборе инструментов для решения производственной задачи, приводит теоретическое обоснование потенциальной пользы и рисков</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87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принципы организации взаимодействия в цепочке процесса;</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знания при анализе в цепочке процесса</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описывает последовательность  организационных действий для улучшения процесса</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585"/>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 xml:space="preserve">виды потерь и методы их устранения; </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знания по типизации производственных потерь и причинах их возникновения</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60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современные технологии повышения эффективности</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системные знания о ключевые показатели эффективности бережливого производства</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633"/>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технологии внедрения улучшений;</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 xml:space="preserve">владеет основными понятиями реинжиниринга и демонстрирует </w:t>
            </w:r>
            <w:r w:rsidRPr="008C27C2">
              <w:rPr>
                <w:rFonts w:ascii="Times New Roman" w:hAnsi="Times New Roman"/>
                <w:bCs/>
                <w:sz w:val="24"/>
                <w:szCs w:val="24"/>
              </w:rPr>
              <w:lastRenderedPageBreak/>
              <w:t>знания инструментов процесса преобразований</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795"/>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технологии вовлечения персонала в процесс непрерывных улучшений;</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 xml:space="preserve">описывает основные подходы к технологии мотивации персонала, принципы и методики </w:t>
            </w:r>
            <w:r w:rsidRPr="008C27C2">
              <w:rPr>
                <w:rFonts w:ascii="Times New Roman" w:hAnsi="Times New Roman"/>
                <w:iCs/>
                <w:sz w:val="24"/>
                <w:szCs w:val="24"/>
              </w:rPr>
              <w:t>вовлечения персонал в процесс непрерывных улучшений</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89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систему подачи предложений</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формулирует перечень необходимых шагов для подачи предложений по улучшениям</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1375"/>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Умения:</w:t>
            </w:r>
          </w:p>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осуществлять профессиональную деятельность с соблюдением принципов бережливого производства;</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уровень внедрения принципов бережливого производства в профессиональную деятельность при решении производственных задач</w:t>
            </w:r>
          </w:p>
        </w:tc>
        <w:tc>
          <w:tcPr>
            <w:tcW w:w="1175" w:type="pct"/>
            <w:vMerge w:val="restart"/>
          </w:tcPr>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Кейс-метод</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 xml:space="preserve">Оценка решений </w:t>
            </w:r>
            <w:r w:rsidRPr="00972080">
              <w:rPr>
                <w:rFonts w:ascii="Times New Roman" w:hAnsi="Times New Roman"/>
                <w:bCs/>
                <w:sz w:val="24"/>
                <w:szCs w:val="24"/>
              </w:rPr>
              <w:br/>
              <w:t>ситуационных задач.</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 xml:space="preserve">Практические </w:t>
            </w:r>
            <w:r w:rsidRPr="00972080">
              <w:rPr>
                <w:rFonts w:ascii="Times New Roman" w:hAnsi="Times New Roman"/>
                <w:bCs/>
                <w:sz w:val="24"/>
                <w:szCs w:val="24"/>
              </w:rPr>
              <w:br/>
              <w:t>занятия.</w:t>
            </w:r>
          </w:p>
          <w:p w:rsidR="00026BBE" w:rsidRPr="00972080" w:rsidRDefault="00026BBE" w:rsidP="00B84249">
            <w:pPr>
              <w:spacing w:after="0" w:line="240" w:lineRule="auto"/>
              <w:jc w:val="center"/>
              <w:rPr>
                <w:rFonts w:ascii="Times New Roman" w:hAnsi="Times New Roman"/>
                <w:bCs/>
                <w:sz w:val="24"/>
                <w:szCs w:val="24"/>
              </w:rPr>
            </w:pPr>
            <w:r w:rsidRPr="00972080">
              <w:rPr>
                <w:rFonts w:ascii="Times New Roman" w:hAnsi="Times New Roman"/>
                <w:bCs/>
                <w:sz w:val="24"/>
                <w:szCs w:val="24"/>
              </w:rPr>
              <w:t>Деловые игры.</w:t>
            </w:r>
          </w:p>
        </w:tc>
      </w:tr>
      <w:tr w:rsidR="00026BBE" w:rsidRPr="00972080" w:rsidTr="00B84249">
        <w:trPr>
          <w:trHeight w:val="105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моделировать производственный процесс и строить карту потока создания ценностей;</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навык по выявлению ценности картированию потока создания ценностей</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 xml:space="preserve">выбирает средства и методы моделирования и описания процесса </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1155"/>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применять методы диагностики потерь и устранять потери в процессах</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умение выявлять, диагностировать и устранять потери в процессах</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1350"/>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применять ключевые инструменты анализа и решения проблем, оценивать затраты на несоответствие;</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осуществляет и аргументирует выбор инструментов диагностики проблем</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оценивает «цену» производственной ошибки и определяет возможность для корректирующих действий</w:t>
            </w:r>
          </w:p>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предлагает алгоритм решения с учетом имеющихся ресурсов и ограничений</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972080" w:rsidTr="00B84249">
        <w:trPr>
          <w:trHeight w:val="1095"/>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z w:val="24"/>
                <w:szCs w:val="24"/>
              </w:rPr>
              <w:t>организовывать работу коллектива и команды в рамках реализации проектов по улучшениям;</w:t>
            </w:r>
          </w:p>
        </w:tc>
        <w:tc>
          <w:tcPr>
            <w:tcW w:w="2135" w:type="pct"/>
          </w:tcPr>
          <w:p w:rsidR="00026BBE" w:rsidRPr="008C27C2" w:rsidRDefault="00026BBE" w:rsidP="00B84249">
            <w:pPr>
              <w:spacing w:after="0" w:line="240" w:lineRule="auto"/>
              <w:jc w:val="both"/>
              <w:rPr>
                <w:rFonts w:ascii="Times New Roman" w:hAnsi="Times New Roman"/>
                <w:bCs/>
                <w:sz w:val="24"/>
                <w:szCs w:val="24"/>
              </w:rPr>
            </w:pPr>
            <w:r w:rsidRPr="008C27C2">
              <w:rPr>
                <w:rFonts w:ascii="Times New Roman" w:hAnsi="Times New Roman"/>
                <w:bCs/>
                <w:sz w:val="24"/>
                <w:szCs w:val="24"/>
              </w:rPr>
              <w:t>демонстрирует умение организовывать работу коллектива и команды в рамках реализации проектов по улучшениям</w:t>
            </w:r>
          </w:p>
        </w:tc>
        <w:tc>
          <w:tcPr>
            <w:tcW w:w="1175" w:type="pct"/>
            <w:vMerge/>
          </w:tcPr>
          <w:p w:rsidR="00026BBE" w:rsidRPr="00972080" w:rsidRDefault="00026BBE" w:rsidP="00B84249">
            <w:pPr>
              <w:spacing w:after="0" w:line="240" w:lineRule="auto"/>
              <w:jc w:val="center"/>
              <w:rPr>
                <w:rFonts w:ascii="Times New Roman" w:hAnsi="Times New Roman"/>
                <w:bCs/>
                <w:sz w:val="24"/>
                <w:szCs w:val="24"/>
              </w:rPr>
            </w:pPr>
          </w:p>
        </w:tc>
      </w:tr>
      <w:tr w:rsidR="00026BBE" w:rsidRPr="005824A5" w:rsidTr="00B84249">
        <w:trPr>
          <w:trHeight w:val="1455"/>
        </w:trPr>
        <w:tc>
          <w:tcPr>
            <w:tcW w:w="1689" w:type="pct"/>
          </w:tcPr>
          <w:p w:rsidR="00026BBE" w:rsidRPr="008C27C2" w:rsidRDefault="00026BBE" w:rsidP="00B84249">
            <w:pPr>
              <w:suppressAutoHyphens/>
              <w:spacing w:after="0" w:line="240" w:lineRule="auto"/>
              <w:rPr>
                <w:rFonts w:ascii="Times New Roman" w:hAnsi="Times New Roman"/>
                <w:iCs/>
                <w:sz w:val="24"/>
                <w:szCs w:val="24"/>
              </w:rPr>
            </w:pPr>
            <w:r w:rsidRPr="008C27C2">
              <w:rPr>
                <w:rFonts w:ascii="Times New Roman" w:hAnsi="Times New Roman"/>
                <w:iCs/>
                <w:spacing w:val="-6"/>
                <w:sz w:val="24"/>
                <w:szCs w:val="24"/>
              </w:rPr>
              <w:t>применять инструменты бережливого производства в соответствии со спецификой бизнес-процессов организации/производства.</w:t>
            </w:r>
          </w:p>
        </w:tc>
        <w:tc>
          <w:tcPr>
            <w:tcW w:w="2135" w:type="pct"/>
          </w:tcPr>
          <w:p w:rsidR="00026BBE" w:rsidRPr="008C27C2" w:rsidRDefault="00026BBE" w:rsidP="00B84249">
            <w:pPr>
              <w:spacing w:after="0" w:line="240" w:lineRule="auto"/>
              <w:jc w:val="both"/>
              <w:rPr>
                <w:rFonts w:ascii="Times New Roman" w:hAnsi="Times New Roman"/>
                <w:iCs/>
                <w:sz w:val="24"/>
                <w:szCs w:val="24"/>
              </w:rPr>
            </w:pPr>
            <w:r w:rsidRPr="008C27C2">
              <w:rPr>
                <w:rFonts w:ascii="Times New Roman" w:hAnsi="Times New Roman"/>
                <w:bCs/>
                <w:sz w:val="24"/>
                <w:szCs w:val="24"/>
              </w:rPr>
              <w:t>демонстрирует умение выбора и применения инструментов бережливого производства в заданных производственных условиях</w:t>
            </w:r>
          </w:p>
        </w:tc>
        <w:tc>
          <w:tcPr>
            <w:tcW w:w="1175" w:type="pct"/>
            <w:vMerge/>
          </w:tcPr>
          <w:p w:rsidR="00026BBE" w:rsidRDefault="00026BBE" w:rsidP="00B84249">
            <w:pPr>
              <w:spacing w:after="0" w:line="240" w:lineRule="auto"/>
              <w:jc w:val="center"/>
              <w:rPr>
                <w:rFonts w:ascii="Times New Roman" w:hAnsi="Times New Roman"/>
                <w:bCs/>
                <w:sz w:val="24"/>
                <w:szCs w:val="24"/>
              </w:rPr>
            </w:pPr>
          </w:p>
        </w:tc>
      </w:tr>
    </w:tbl>
    <w:p w:rsidR="00026BBE" w:rsidRDefault="00026BBE" w:rsidP="00026BBE">
      <w:pPr>
        <w:spacing w:after="0"/>
        <w:rPr>
          <w:rFonts w:ascii="Times New Roman" w:hAnsi="Times New Roman"/>
          <w:sz w:val="24"/>
          <w:szCs w:val="24"/>
        </w:rPr>
      </w:pPr>
    </w:p>
    <w:p w:rsidR="007923AE" w:rsidRDefault="00026BBE" w:rsidP="00026BBE">
      <w:r>
        <w:rPr>
          <w:rFonts w:ascii="Times New Roman" w:hAnsi="Times New Roman"/>
          <w:sz w:val="24"/>
          <w:szCs w:val="24"/>
        </w:rPr>
        <w:br w:type="page"/>
      </w:r>
    </w:p>
    <w:sectPr w:rsidR="007923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74" w:rsidRDefault="007E1474" w:rsidP="00026BBE">
      <w:pPr>
        <w:spacing w:after="0" w:line="240" w:lineRule="auto"/>
      </w:pPr>
      <w:r>
        <w:separator/>
      </w:r>
    </w:p>
  </w:endnote>
  <w:endnote w:type="continuationSeparator" w:id="0">
    <w:p w:rsidR="007E1474" w:rsidRDefault="007E1474" w:rsidP="0002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06155"/>
      <w:docPartObj>
        <w:docPartGallery w:val="Page Numbers (Bottom of Page)"/>
        <w:docPartUnique/>
      </w:docPartObj>
    </w:sdtPr>
    <w:sdtEndPr/>
    <w:sdtContent>
      <w:p w:rsidR="00026BBE" w:rsidRDefault="00026BBE">
        <w:pPr>
          <w:pStyle w:val="a3"/>
          <w:jc w:val="right"/>
        </w:pPr>
        <w:r>
          <w:fldChar w:fldCharType="begin"/>
        </w:r>
        <w:r>
          <w:instrText>PAGE   \* MERGEFORMAT</w:instrText>
        </w:r>
        <w:r>
          <w:fldChar w:fldCharType="separate"/>
        </w:r>
        <w:r w:rsidR="00396710" w:rsidRPr="00396710">
          <w:rPr>
            <w:noProof/>
            <w:lang w:val="ru-RU"/>
          </w:rPr>
          <w:t>12</w:t>
        </w:r>
        <w:r>
          <w:fldChar w:fldCharType="end"/>
        </w:r>
      </w:p>
    </w:sdtContent>
  </w:sdt>
  <w:p w:rsidR="00026BBE" w:rsidRPr="00026BBE" w:rsidRDefault="00026BBE" w:rsidP="00026B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BE" w:rsidRDefault="00026BBE">
    <w:pPr>
      <w:pStyle w:val="a3"/>
      <w:jc w:val="right"/>
    </w:pPr>
  </w:p>
  <w:p w:rsidR="00026BBE" w:rsidRDefault="00026B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74" w:rsidRDefault="007E1474" w:rsidP="00026BBE">
      <w:pPr>
        <w:spacing w:after="0" w:line="240" w:lineRule="auto"/>
      </w:pPr>
      <w:r>
        <w:separator/>
      </w:r>
    </w:p>
  </w:footnote>
  <w:footnote w:type="continuationSeparator" w:id="0">
    <w:p w:rsidR="007E1474" w:rsidRDefault="007E1474" w:rsidP="0002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BE" w:rsidRDefault="00026BBE">
    <w:pPr>
      <w:pStyle w:val="a8"/>
      <w:jc w:val="center"/>
    </w:pPr>
    <w:r>
      <w:fldChar w:fldCharType="begin"/>
    </w:r>
    <w:r>
      <w:instrText xml:space="preserve"> PAGE   \* MERGEFORMAT </w:instrText>
    </w:r>
    <w:r>
      <w:fldChar w:fldCharType="separate"/>
    </w:r>
    <w:r>
      <w:rPr>
        <w:noProof/>
      </w:rPr>
      <w:t>48</w:t>
    </w:r>
    <w:r>
      <w:fldChar w:fldCharType="end"/>
    </w:r>
  </w:p>
  <w:p w:rsidR="00026BBE" w:rsidRDefault="00026B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07"/>
    <w:rsid w:val="00026BBE"/>
    <w:rsid w:val="00071026"/>
    <w:rsid w:val="000C74C0"/>
    <w:rsid w:val="00396710"/>
    <w:rsid w:val="004921AB"/>
    <w:rsid w:val="004A22B7"/>
    <w:rsid w:val="007923AE"/>
    <w:rsid w:val="007E1474"/>
    <w:rsid w:val="00AA545D"/>
    <w:rsid w:val="00C56038"/>
    <w:rsid w:val="00D67C30"/>
    <w:rsid w:val="00E31194"/>
    <w:rsid w:val="00E4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B680"/>
  <w15:chartTrackingRefBased/>
  <w15:docId w15:val="{00C50D7E-A701-4413-9A96-C229FF08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B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026BBE"/>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26BBE"/>
    <w:rPr>
      <w:rFonts w:ascii="Times New Roman" w:eastAsia="Times New Roman" w:hAnsi="Times New Roman" w:cs="Times New Roman"/>
      <w:sz w:val="24"/>
      <w:szCs w:val="24"/>
      <w:lang w:val="x-none"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026BBE"/>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026BBE"/>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026BBE"/>
    <w:rPr>
      <w:rFonts w:cs="Times New Roman"/>
      <w:vertAlign w:val="superscript"/>
    </w:rPr>
  </w:style>
  <w:style w:type="paragraph" w:styleId="a8">
    <w:name w:val="header"/>
    <w:basedOn w:val="a"/>
    <w:link w:val="a9"/>
    <w:unhideWhenUsed/>
    <w:rsid w:val="00026BBE"/>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9">
    <w:name w:val="Верхний колонтитул Знак"/>
    <w:basedOn w:val="a0"/>
    <w:link w:val="a8"/>
    <w:qFormat/>
    <w:rsid w:val="00026BB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1715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ook.ru/book/9383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upu-19.ru/wp-content/uploads/2021/11/gost-r-56404-2021-vzamen-56404-2015-berezhlivoe-proizvodstvo.-trabovaniya-k-sistemam-menedzhment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document?pid=1815955" TargetMode="External"/><Relationship Id="rId5" Type="http://schemas.openxmlformats.org/officeDocument/2006/relationships/footnotes" Target="footnotes.xml"/><Relationship Id="rId15" Type="http://schemas.openxmlformats.org/officeDocument/2006/relationships/hyperlink" Target="https://fictionbook.ru/author/s_s_haritonov/berejlivoe_proizvodstvo/" TargetMode="External"/><Relationship Id="rId10" Type="http://schemas.openxmlformats.org/officeDocument/2006/relationships/hyperlink" Target="https://knorus.ru/catalog/?q=&amp;publisher=%D0%9A%D0%BD%D0%BE%D0%A0%D1%83%D1%8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iprbookshop.ru/877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cp:revision>
  <dcterms:created xsi:type="dcterms:W3CDTF">2024-02-05T06:59:00Z</dcterms:created>
  <dcterms:modified xsi:type="dcterms:W3CDTF">2024-11-20T13:29:00Z</dcterms:modified>
</cp:coreProperties>
</file>