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FF" w:rsidRPr="007C6316" w:rsidRDefault="002D73FF" w:rsidP="002D73FF">
      <w:pPr>
        <w:shd w:val="clear" w:color="auto" w:fill="FFFFFF"/>
        <w:spacing w:after="0" w:line="240" w:lineRule="auto"/>
        <w:ind w:right="28"/>
        <w:jc w:val="right"/>
        <w:rPr>
          <w:rFonts w:ascii="Times New Roman" w:hAnsi="Times New Roman"/>
          <w:bCs/>
          <w:color w:val="000000"/>
          <w:spacing w:val="-3"/>
          <w:w w:val="101"/>
          <w:sz w:val="24"/>
          <w:szCs w:val="24"/>
        </w:rPr>
      </w:pPr>
      <w:r w:rsidRPr="006D39C3">
        <w:rPr>
          <w:rFonts w:ascii="Times New Roman" w:hAnsi="Times New Roman"/>
          <w:bCs/>
          <w:color w:val="000000"/>
          <w:spacing w:val="-3"/>
          <w:w w:val="101"/>
          <w:sz w:val="24"/>
          <w:szCs w:val="24"/>
        </w:rPr>
        <w:t xml:space="preserve">Приложение к приказу № </w:t>
      </w:r>
      <w:r w:rsidRPr="002D73FF">
        <w:rPr>
          <w:rFonts w:ascii="Times New Roman" w:hAnsi="Times New Roman"/>
          <w:bCs/>
          <w:color w:val="000000"/>
          <w:spacing w:val="-3"/>
          <w:w w:val="101"/>
          <w:sz w:val="24"/>
          <w:szCs w:val="24"/>
        </w:rPr>
        <w:t>8</w:t>
      </w:r>
      <w:r>
        <w:rPr>
          <w:rFonts w:ascii="Times New Roman" w:hAnsi="Times New Roman"/>
          <w:bCs/>
          <w:color w:val="000000"/>
          <w:spacing w:val="-3"/>
          <w:w w:val="101"/>
          <w:sz w:val="24"/>
          <w:szCs w:val="24"/>
        </w:rPr>
        <w:t>69</w:t>
      </w:r>
      <w:r w:rsidRPr="006D39C3">
        <w:rPr>
          <w:rFonts w:ascii="Times New Roman" w:hAnsi="Times New Roman"/>
          <w:bCs/>
          <w:color w:val="000000"/>
          <w:spacing w:val="-3"/>
          <w:w w:val="101"/>
          <w:sz w:val="24"/>
          <w:szCs w:val="24"/>
        </w:rPr>
        <w:t xml:space="preserve">-у </w:t>
      </w:r>
      <w:r w:rsidRPr="00CC7B09">
        <w:rPr>
          <w:rFonts w:ascii="Times New Roman" w:hAnsi="Times New Roman"/>
          <w:bCs/>
          <w:color w:val="000000"/>
          <w:spacing w:val="-3"/>
          <w:w w:val="101"/>
          <w:sz w:val="24"/>
          <w:szCs w:val="24"/>
        </w:rPr>
        <w:t>01.</w:t>
      </w:r>
      <w:r>
        <w:rPr>
          <w:rFonts w:ascii="Times New Roman" w:hAnsi="Times New Roman"/>
          <w:bCs/>
          <w:color w:val="000000"/>
          <w:spacing w:val="-3"/>
          <w:w w:val="101"/>
          <w:sz w:val="24"/>
          <w:szCs w:val="24"/>
        </w:rPr>
        <w:t>11</w:t>
      </w:r>
      <w:r w:rsidRPr="006D39C3">
        <w:rPr>
          <w:rFonts w:ascii="Times New Roman" w:hAnsi="Times New Roman"/>
          <w:bCs/>
          <w:color w:val="000000"/>
          <w:spacing w:val="-3"/>
          <w:w w:val="101"/>
          <w:sz w:val="24"/>
          <w:szCs w:val="24"/>
        </w:rPr>
        <w:t>.2</w:t>
      </w:r>
      <w:r>
        <w:rPr>
          <w:rFonts w:ascii="Times New Roman" w:hAnsi="Times New Roman"/>
          <w:bCs/>
          <w:color w:val="000000"/>
          <w:spacing w:val="-3"/>
          <w:w w:val="101"/>
          <w:sz w:val="24"/>
          <w:szCs w:val="24"/>
        </w:rPr>
        <w:t xml:space="preserve">3 </w:t>
      </w:r>
      <w:r w:rsidRPr="006D39C3">
        <w:rPr>
          <w:rFonts w:ascii="Times New Roman" w:hAnsi="Times New Roman"/>
          <w:bCs/>
          <w:color w:val="000000"/>
          <w:spacing w:val="-3"/>
          <w:w w:val="101"/>
          <w:sz w:val="24"/>
          <w:szCs w:val="24"/>
        </w:rPr>
        <w:t>г.</w:t>
      </w:r>
    </w:p>
    <w:p w:rsidR="002D73FF" w:rsidRPr="007C6316" w:rsidRDefault="002D73FF" w:rsidP="002D73FF">
      <w:pPr>
        <w:shd w:val="clear" w:color="auto" w:fill="FFFFFF"/>
        <w:spacing w:after="0" w:line="240" w:lineRule="auto"/>
        <w:ind w:right="28"/>
        <w:jc w:val="right"/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</w:p>
    <w:p w:rsidR="002D73FF" w:rsidRDefault="002D73FF" w:rsidP="002D73FF">
      <w:pPr>
        <w:shd w:val="clear" w:color="auto" w:fill="FFFFFF"/>
        <w:spacing w:after="0" w:line="240" w:lineRule="auto"/>
        <w:ind w:right="2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2D73FF" w:rsidRPr="00B6394B" w:rsidRDefault="002D73FF" w:rsidP="002D73FF">
      <w:pPr>
        <w:shd w:val="clear" w:color="auto" w:fill="FFFFFF"/>
        <w:spacing w:after="0" w:line="240" w:lineRule="auto"/>
        <w:ind w:right="2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6394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Программа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Круглого стола</w:t>
      </w:r>
    </w:p>
    <w:p w:rsidR="002D73FF" w:rsidRDefault="002D73FF" w:rsidP="002D73FF">
      <w:pPr>
        <w:pStyle w:val="1"/>
        <w:pBdr>
          <w:bottom w:val="single" w:sz="2" w:space="4" w:color="808080"/>
        </w:pBdr>
        <w:spacing w:before="584" w:beforeAutospacing="0" w:after="292" w:afterAutospacing="0" w:line="360" w:lineRule="auto"/>
        <w:ind w:left="-567" w:right="195"/>
        <w:jc w:val="both"/>
        <w:rPr>
          <w:b w:val="0"/>
          <w:bCs w:val="0"/>
          <w:color w:val="000000"/>
          <w:sz w:val="28"/>
          <w:szCs w:val="28"/>
        </w:rPr>
      </w:pPr>
      <w:r w:rsidRPr="005029EA">
        <w:rPr>
          <w:bCs w:val="0"/>
          <w:spacing w:val="-3"/>
          <w:w w:val="101"/>
          <w:sz w:val="28"/>
          <w:szCs w:val="28"/>
        </w:rPr>
        <w:t>Тема мероприятия:</w:t>
      </w:r>
      <w:r>
        <w:rPr>
          <w:b w:val="0"/>
          <w:bCs w:val="0"/>
          <w:spacing w:val="-3"/>
          <w:w w:val="101"/>
          <w:sz w:val="28"/>
          <w:szCs w:val="28"/>
        </w:rPr>
        <w:t xml:space="preserve"> </w:t>
      </w:r>
      <w:r>
        <w:rPr>
          <w:bCs w:val="0"/>
          <w:spacing w:val="-3"/>
          <w:w w:val="101"/>
          <w:sz w:val="28"/>
          <w:szCs w:val="28"/>
        </w:rPr>
        <w:t>«</w:t>
      </w:r>
      <w:r w:rsidRPr="005029EA">
        <w:rPr>
          <w:b w:val="0"/>
          <w:bCs w:val="0"/>
          <w:color w:val="000000"/>
          <w:sz w:val="28"/>
          <w:szCs w:val="28"/>
        </w:rPr>
        <w:t>Социальное партнерство в сфере трудовых отношений: современность, альтернатива, перспектива»</w:t>
      </w:r>
      <w:r>
        <w:rPr>
          <w:b w:val="0"/>
          <w:bCs w:val="0"/>
          <w:color w:val="000000"/>
          <w:sz w:val="28"/>
          <w:szCs w:val="28"/>
        </w:rPr>
        <w:t>.</w:t>
      </w:r>
    </w:p>
    <w:p w:rsidR="002D73FF" w:rsidRPr="002D211D" w:rsidRDefault="002D73FF" w:rsidP="002D73FF">
      <w:pPr>
        <w:shd w:val="clear" w:color="auto" w:fill="FFFFFF"/>
        <w:spacing w:after="0" w:line="360" w:lineRule="auto"/>
        <w:ind w:left="-567" w:right="2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6394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Цель мероприятия</w:t>
      </w:r>
      <w:r w:rsidRPr="0081074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2D211D">
        <w:rPr>
          <w:rFonts w:ascii="Times New Roman" w:hAnsi="Times New Roman"/>
          <w:sz w:val="28"/>
          <w:szCs w:val="28"/>
          <w:shd w:val="clear" w:color="auto" w:fill="FFFFFF"/>
        </w:rPr>
        <w:t xml:space="preserve">формирование конструктивного сотрудничества с социальными партнерами и потенциальными работодателями в вопросе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пере</w:t>
      </w:r>
      <w:r w:rsidRPr="002D211D">
        <w:rPr>
          <w:rFonts w:ascii="Times New Roman" w:hAnsi="Times New Roman"/>
          <w:sz w:val="28"/>
          <w:szCs w:val="28"/>
          <w:shd w:val="clear" w:color="auto" w:fill="FFFFFF"/>
        </w:rPr>
        <w:t>подготовки и трудоустройства выпускников.</w:t>
      </w:r>
      <w:r w:rsidRPr="002D211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2D73FF" w:rsidRDefault="002D73FF" w:rsidP="002D73FF">
      <w:pPr>
        <w:shd w:val="clear" w:color="auto" w:fill="FFFFFF"/>
        <w:spacing w:after="0" w:line="360" w:lineRule="auto"/>
        <w:ind w:left="-567" w:right="28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B6394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Задачи мероприятия:</w:t>
      </w:r>
    </w:p>
    <w:p w:rsidR="002D73FF" w:rsidRPr="002D211D" w:rsidRDefault="002D73FF" w:rsidP="002D73FF">
      <w:pPr>
        <w:numPr>
          <w:ilvl w:val="0"/>
          <w:numId w:val="1"/>
        </w:numPr>
        <w:shd w:val="clear" w:color="auto" w:fill="FFFFFF"/>
        <w:spacing w:after="101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D211D">
        <w:rPr>
          <w:rFonts w:ascii="Times New Roman" w:eastAsia="Times New Roman" w:hAnsi="Times New Roman"/>
          <w:color w:val="000000"/>
          <w:sz w:val="28"/>
          <w:szCs w:val="28"/>
        </w:rPr>
        <w:t xml:space="preserve">познакомить </w:t>
      </w:r>
      <w:proofErr w:type="gramStart"/>
      <w:r w:rsidRPr="002D211D">
        <w:rPr>
          <w:rFonts w:ascii="Times New Roman" w:eastAsia="Times New Roman" w:hAnsi="Times New Roman"/>
          <w:color w:val="000000"/>
          <w:sz w:val="28"/>
          <w:szCs w:val="28"/>
        </w:rPr>
        <w:t>обучающихся</w:t>
      </w:r>
      <w:proofErr w:type="gramEnd"/>
      <w:r w:rsidRPr="002D211D">
        <w:rPr>
          <w:rFonts w:ascii="Times New Roman" w:eastAsia="Times New Roman" w:hAnsi="Times New Roman"/>
          <w:color w:val="000000"/>
          <w:sz w:val="28"/>
          <w:szCs w:val="28"/>
        </w:rPr>
        <w:t xml:space="preserve"> с основными путями адаптации на рынке труда при взаимодействии с социальными партнерами;</w:t>
      </w:r>
    </w:p>
    <w:p w:rsidR="002D73FF" w:rsidRPr="002D211D" w:rsidRDefault="002D73FF" w:rsidP="002D73FF">
      <w:pPr>
        <w:numPr>
          <w:ilvl w:val="0"/>
          <w:numId w:val="1"/>
        </w:numPr>
        <w:shd w:val="clear" w:color="auto" w:fill="FFFFFF"/>
        <w:spacing w:after="10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211D">
        <w:rPr>
          <w:rFonts w:ascii="Times New Roman" w:eastAsia="Times New Roman" w:hAnsi="Times New Roman"/>
          <w:color w:val="000000"/>
          <w:sz w:val="28"/>
          <w:szCs w:val="28"/>
        </w:rPr>
        <w:t>ознакомить с дополнительной информацией по вопросам профессионального самоопределения и дальнейшего тр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удоустройства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2D73FF" w:rsidRPr="002D211D" w:rsidRDefault="002D73FF" w:rsidP="002D73F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211D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2D211D">
        <w:rPr>
          <w:rFonts w:ascii="Times New Roman" w:hAnsi="Times New Roman"/>
          <w:sz w:val="28"/>
          <w:szCs w:val="28"/>
        </w:rPr>
        <w:t xml:space="preserve">рганизовать обмен взглядами по проблеме </w:t>
      </w:r>
      <w:r>
        <w:rPr>
          <w:rFonts w:ascii="Times New Roman" w:hAnsi="Times New Roman"/>
          <w:sz w:val="28"/>
          <w:szCs w:val="28"/>
        </w:rPr>
        <w:t>пере</w:t>
      </w:r>
      <w:r w:rsidRPr="002D211D">
        <w:rPr>
          <w:rFonts w:ascii="Times New Roman" w:hAnsi="Times New Roman"/>
          <w:sz w:val="28"/>
          <w:szCs w:val="28"/>
        </w:rPr>
        <w:t>подготовки и трудоустройства выпускников</w:t>
      </w:r>
      <w:r>
        <w:rPr>
          <w:rFonts w:ascii="Times New Roman" w:hAnsi="Times New Roman"/>
          <w:sz w:val="28"/>
          <w:szCs w:val="28"/>
        </w:rPr>
        <w:t>.</w:t>
      </w:r>
    </w:p>
    <w:p w:rsidR="002D73FF" w:rsidRPr="009D36A1" w:rsidRDefault="002D73FF" w:rsidP="002D73FF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160CF">
        <w:rPr>
          <w:rFonts w:ascii="Times New Roman" w:hAnsi="Times New Roman"/>
          <w:b/>
          <w:sz w:val="28"/>
          <w:szCs w:val="28"/>
          <w:shd w:val="clear" w:color="auto" w:fill="FFFFFF"/>
        </w:rPr>
        <w:t>Участники: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9D36A1">
        <w:rPr>
          <w:rFonts w:ascii="Times New Roman" w:hAnsi="Times New Roman"/>
          <w:sz w:val="28"/>
          <w:szCs w:val="28"/>
          <w:shd w:val="clear" w:color="auto" w:fill="FFFFFF"/>
        </w:rPr>
        <w:t>А.Ю.Бармин</w:t>
      </w:r>
      <w:proofErr w:type="spellEnd"/>
      <w:r w:rsidRPr="009D36A1">
        <w:rPr>
          <w:rFonts w:ascii="Times New Roman" w:hAnsi="Times New Roman"/>
          <w:sz w:val="28"/>
          <w:szCs w:val="28"/>
          <w:shd w:val="clear" w:color="auto" w:fill="FFFFFF"/>
        </w:rPr>
        <w:t xml:space="preserve"> – главн</w:t>
      </w:r>
      <w:r>
        <w:rPr>
          <w:rFonts w:ascii="Times New Roman" w:hAnsi="Times New Roman"/>
          <w:sz w:val="28"/>
          <w:szCs w:val="28"/>
          <w:shd w:val="clear" w:color="auto" w:fill="FFFFFF"/>
        </w:rPr>
        <w:t>ый</w:t>
      </w:r>
      <w:r w:rsidRPr="009D36A1">
        <w:rPr>
          <w:rFonts w:ascii="Times New Roman" w:hAnsi="Times New Roman"/>
          <w:sz w:val="28"/>
          <w:szCs w:val="28"/>
          <w:shd w:val="clear" w:color="auto" w:fill="FFFFFF"/>
        </w:rPr>
        <w:t xml:space="preserve"> инженер Путевой машинной станции -262;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С.</w:t>
      </w:r>
      <w:r w:rsidRPr="009D36A1">
        <w:rPr>
          <w:rFonts w:ascii="Times New Roman" w:hAnsi="Times New Roman"/>
          <w:sz w:val="28"/>
          <w:szCs w:val="28"/>
          <w:shd w:val="clear" w:color="auto" w:fill="FFFFFF"/>
        </w:rPr>
        <w:t>В.Баранов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9D36A1">
        <w:rPr>
          <w:rFonts w:ascii="Times New Roman" w:hAnsi="Times New Roman"/>
          <w:sz w:val="28"/>
          <w:szCs w:val="28"/>
          <w:shd w:val="clear" w:color="auto" w:fill="FFFFFF"/>
        </w:rPr>
        <w:t xml:space="preserve"> – специалист по подбору персонала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Филиала ОАО «РЖД» Центральная дирекция по ремонту пути;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Колодина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Е.В. – зам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.д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иректора по УР</w:t>
      </w:r>
      <w:r w:rsidRPr="00F160CF">
        <w:rPr>
          <w:rFonts w:ascii="Times New Roman" w:hAnsi="Times New Roman"/>
          <w:sz w:val="28"/>
          <w:szCs w:val="28"/>
          <w:shd w:val="clear" w:color="auto" w:fill="FFFFFF"/>
        </w:rPr>
        <w:t xml:space="preserve"> ГПОУ ЯО Даниловского политехнического колледжа;</w:t>
      </w:r>
      <w:r w:rsidRPr="00F160C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Гуныгина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Е.П. – руководитель МФЦ ПК ДПК; </w:t>
      </w:r>
      <w:r w:rsidRPr="00F160CF">
        <w:rPr>
          <w:rFonts w:ascii="Times New Roman" w:hAnsi="Times New Roman"/>
          <w:sz w:val="28"/>
          <w:szCs w:val="28"/>
        </w:rPr>
        <w:t xml:space="preserve">Шейнова Л.В. – ст.мастер </w:t>
      </w:r>
      <w:r w:rsidRPr="00F160CF">
        <w:rPr>
          <w:rFonts w:ascii="Times New Roman" w:hAnsi="Times New Roman"/>
          <w:sz w:val="28"/>
          <w:szCs w:val="28"/>
          <w:shd w:val="clear" w:color="auto" w:fill="FFFFFF"/>
        </w:rPr>
        <w:t xml:space="preserve">ГПОУ ЯО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ДПК</w:t>
      </w:r>
      <w:r w:rsidRPr="00F160CF">
        <w:rPr>
          <w:rFonts w:ascii="Times New Roman" w:hAnsi="Times New Roman"/>
          <w:sz w:val="28"/>
          <w:szCs w:val="28"/>
        </w:rPr>
        <w:t xml:space="preserve">;  </w:t>
      </w:r>
      <w:r>
        <w:rPr>
          <w:rFonts w:ascii="Times New Roman" w:hAnsi="Times New Roman"/>
          <w:sz w:val="28"/>
          <w:szCs w:val="28"/>
        </w:rPr>
        <w:t xml:space="preserve">преподаватели: Вишняков В.В. и </w:t>
      </w:r>
      <w:proofErr w:type="spellStart"/>
      <w:r>
        <w:rPr>
          <w:rFonts w:ascii="Times New Roman" w:hAnsi="Times New Roman"/>
          <w:sz w:val="28"/>
          <w:szCs w:val="28"/>
        </w:rPr>
        <w:t>Семенков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С.Е.;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студенты 1, 2, 3  и 4 курсов  групп ТЭПС по специальности </w:t>
      </w:r>
      <w:r w:rsidRPr="009D36A1">
        <w:rPr>
          <w:rFonts w:ascii="Times New Roman" w:hAnsi="Times New Roman"/>
          <w:sz w:val="28"/>
          <w:szCs w:val="28"/>
        </w:rPr>
        <w:t>«Техническая эксплуатация подвижного состава железных дорог».</w:t>
      </w:r>
    </w:p>
    <w:p w:rsidR="002D73FF" w:rsidRPr="00F160CF" w:rsidRDefault="002D73FF" w:rsidP="002D73FF">
      <w:pPr>
        <w:shd w:val="clear" w:color="auto" w:fill="FFFFFF"/>
        <w:spacing w:after="0" w:line="360" w:lineRule="auto"/>
        <w:ind w:left="-567" w:right="-363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F160CF">
        <w:rPr>
          <w:rFonts w:ascii="Times New Roman" w:hAnsi="Times New Roman"/>
          <w:b/>
          <w:sz w:val="28"/>
          <w:szCs w:val="28"/>
          <w:shd w:val="clear" w:color="auto" w:fill="FFFFFF"/>
        </w:rPr>
        <w:t>Место проведения</w:t>
      </w:r>
      <w:r w:rsidRPr="00F160CF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актовый зал </w:t>
      </w:r>
      <w:r w:rsidRPr="00F160CF">
        <w:rPr>
          <w:rFonts w:ascii="Times New Roman" w:hAnsi="Times New Roman"/>
          <w:sz w:val="28"/>
          <w:szCs w:val="28"/>
          <w:shd w:val="clear" w:color="auto" w:fill="FFFFFF"/>
        </w:rPr>
        <w:t>ГПОУ ЯО Даниловского политехнического колледжа (</w:t>
      </w:r>
      <w:proofErr w:type="gramStart"/>
      <w:r w:rsidRPr="00F160CF">
        <w:rPr>
          <w:rFonts w:ascii="Times New Roman" w:hAnsi="Times New Roman"/>
          <w:sz w:val="28"/>
          <w:szCs w:val="28"/>
          <w:shd w:val="clear" w:color="auto" w:fill="FFFFFF"/>
        </w:rPr>
        <w:t>г</w:t>
      </w:r>
      <w:proofErr w:type="gramEnd"/>
      <w:r w:rsidRPr="00F160CF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160CF">
        <w:rPr>
          <w:rFonts w:ascii="Times New Roman" w:hAnsi="Times New Roman"/>
          <w:sz w:val="28"/>
          <w:szCs w:val="28"/>
          <w:shd w:val="clear" w:color="auto" w:fill="FFFFFF"/>
        </w:rPr>
        <w:t>Данилов, ул.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160CF">
        <w:rPr>
          <w:rFonts w:ascii="Times New Roman" w:hAnsi="Times New Roman"/>
          <w:sz w:val="28"/>
          <w:szCs w:val="28"/>
          <w:shd w:val="clear" w:color="auto" w:fill="FFFFFF"/>
        </w:rPr>
        <w:t>Володарского, д.83).</w:t>
      </w:r>
    </w:p>
    <w:p w:rsidR="002D73FF" w:rsidRPr="00F160CF" w:rsidRDefault="002D73FF" w:rsidP="002D73FF">
      <w:pPr>
        <w:shd w:val="clear" w:color="auto" w:fill="FFFFFF"/>
        <w:spacing w:after="0" w:line="360" w:lineRule="auto"/>
        <w:ind w:left="-567" w:right="28"/>
        <w:rPr>
          <w:rFonts w:ascii="Times New Roman" w:hAnsi="Times New Roman"/>
          <w:sz w:val="28"/>
          <w:szCs w:val="28"/>
          <w:shd w:val="clear" w:color="auto" w:fill="FFFFFF"/>
        </w:rPr>
      </w:pPr>
      <w:r w:rsidRPr="00F160C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Дата: </w:t>
      </w:r>
      <w:r>
        <w:rPr>
          <w:rFonts w:ascii="Times New Roman" w:hAnsi="Times New Roman"/>
          <w:sz w:val="28"/>
          <w:szCs w:val="28"/>
          <w:shd w:val="clear" w:color="auto" w:fill="FFFFFF"/>
        </w:rPr>
        <w:t>23</w:t>
      </w:r>
      <w:r w:rsidRPr="00F160CF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11</w:t>
      </w:r>
      <w:r w:rsidRPr="00F160CF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F160CF">
        <w:rPr>
          <w:rFonts w:ascii="Times New Roman" w:hAnsi="Times New Roman"/>
          <w:sz w:val="28"/>
          <w:szCs w:val="28"/>
          <w:shd w:val="clear" w:color="auto" w:fill="FFFFFF"/>
        </w:rPr>
        <w:t xml:space="preserve"> г.</w:t>
      </w:r>
    </w:p>
    <w:p w:rsidR="002D73FF" w:rsidRDefault="002D73FF" w:rsidP="002D73FF">
      <w:pPr>
        <w:shd w:val="clear" w:color="auto" w:fill="FFFFFF"/>
        <w:spacing w:after="0" w:line="240" w:lineRule="auto"/>
        <w:ind w:right="28"/>
        <w:jc w:val="center"/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</w:p>
    <w:p w:rsidR="002D73FF" w:rsidRDefault="002D73FF" w:rsidP="002D73FF">
      <w:pPr>
        <w:shd w:val="clear" w:color="auto" w:fill="FFFFFF"/>
        <w:spacing w:after="0" w:line="240" w:lineRule="auto"/>
        <w:ind w:right="28"/>
        <w:jc w:val="center"/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</w:p>
    <w:p w:rsidR="002D73FF" w:rsidRDefault="002D73FF" w:rsidP="002D73FF">
      <w:pPr>
        <w:shd w:val="clear" w:color="auto" w:fill="FFFFFF"/>
        <w:spacing w:after="0" w:line="240" w:lineRule="auto"/>
        <w:ind w:right="28"/>
        <w:jc w:val="center"/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985"/>
        <w:gridCol w:w="4394"/>
        <w:gridCol w:w="3792"/>
      </w:tblGrid>
      <w:tr w:rsidR="002D73FF" w:rsidRPr="00F160CF" w:rsidTr="009264D3">
        <w:trPr>
          <w:trHeight w:val="88"/>
        </w:trPr>
        <w:tc>
          <w:tcPr>
            <w:tcW w:w="1985" w:type="dxa"/>
          </w:tcPr>
          <w:p w:rsidR="002D73FF" w:rsidRPr="00F160CF" w:rsidRDefault="002D73FF" w:rsidP="009264D3">
            <w:pPr>
              <w:ind w:right="2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160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Время</w:t>
            </w:r>
          </w:p>
        </w:tc>
        <w:tc>
          <w:tcPr>
            <w:tcW w:w="4394" w:type="dxa"/>
          </w:tcPr>
          <w:p w:rsidR="002D73FF" w:rsidRPr="00F160CF" w:rsidRDefault="002D73FF" w:rsidP="009264D3">
            <w:pPr>
              <w:ind w:right="2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160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Событие</w:t>
            </w:r>
          </w:p>
        </w:tc>
        <w:tc>
          <w:tcPr>
            <w:tcW w:w="3792" w:type="dxa"/>
          </w:tcPr>
          <w:p w:rsidR="002D73FF" w:rsidRPr="00F160CF" w:rsidRDefault="002D73FF" w:rsidP="009264D3">
            <w:pPr>
              <w:ind w:right="2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160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Ответственный</w:t>
            </w:r>
          </w:p>
        </w:tc>
      </w:tr>
      <w:tr w:rsidR="002D73FF" w:rsidRPr="00F160CF" w:rsidTr="009264D3">
        <w:tc>
          <w:tcPr>
            <w:tcW w:w="1985" w:type="dxa"/>
          </w:tcPr>
          <w:p w:rsidR="002D73FF" w:rsidRPr="00F160CF" w:rsidRDefault="002D73FF" w:rsidP="009264D3">
            <w:pPr>
              <w:ind w:right="2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160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r w:rsidRPr="00F160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  <w:r w:rsidRPr="00F160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 – 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r w:rsidRPr="00F160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4394" w:type="dxa"/>
          </w:tcPr>
          <w:p w:rsidR="002D73FF" w:rsidRPr="00F160CF" w:rsidRDefault="002D73FF" w:rsidP="009264D3">
            <w:pPr>
              <w:shd w:val="clear" w:color="auto" w:fill="FFFFFF"/>
              <w:ind w:right="2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2FB2">
              <w:rPr>
                <w:rFonts w:ascii="Times New Roman" w:hAnsi="Times New Roman"/>
                <w:sz w:val="28"/>
                <w:szCs w:val="28"/>
              </w:rPr>
              <w:t>Открытие круглого стола Вступительное слово</w:t>
            </w:r>
          </w:p>
        </w:tc>
        <w:tc>
          <w:tcPr>
            <w:tcW w:w="3792" w:type="dxa"/>
          </w:tcPr>
          <w:p w:rsidR="002D73FF" w:rsidRPr="00F160CF" w:rsidRDefault="002D73FF" w:rsidP="009264D3">
            <w:pPr>
              <w:ind w:right="2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924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Шейнова Л.В. –  старший мастер, руководитель Центра содействия занятости выпускников</w:t>
            </w:r>
          </w:p>
        </w:tc>
      </w:tr>
      <w:tr w:rsidR="002D73FF" w:rsidRPr="00F160CF" w:rsidTr="009264D3">
        <w:tc>
          <w:tcPr>
            <w:tcW w:w="1985" w:type="dxa"/>
          </w:tcPr>
          <w:p w:rsidR="002D73FF" w:rsidRPr="00F160CF" w:rsidRDefault="002D73FF" w:rsidP="009264D3">
            <w:pPr>
              <w:ind w:right="2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160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r w:rsidRPr="00F160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</w:t>
            </w:r>
            <w:r w:rsidRPr="00F160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-1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r w:rsidRPr="00F160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4394" w:type="dxa"/>
          </w:tcPr>
          <w:p w:rsidR="002D73FF" w:rsidRPr="00F160CF" w:rsidRDefault="002D73FF" w:rsidP="009264D3">
            <w:pPr>
              <w:shd w:val="clear" w:color="auto" w:fill="FFFFFF"/>
              <w:spacing w:after="10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Pr="002D21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ути адаптации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выпускников колледжа </w:t>
            </w:r>
            <w:r w:rsidRPr="002D21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 рынке труда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 их </w:t>
            </w:r>
            <w:r w:rsidRPr="002D21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взаимодействи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2D21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 социальными партнерами</w:t>
            </w:r>
          </w:p>
        </w:tc>
        <w:tc>
          <w:tcPr>
            <w:tcW w:w="3792" w:type="dxa"/>
          </w:tcPr>
          <w:p w:rsidR="002D73FF" w:rsidRPr="00F160CF" w:rsidRDefault="002D73FF" w:rsidP="009264D3">
            <w:pPr>
              <w:ind w:right="2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Колодина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Е.В. – 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иректора по УР </w:t>
            </w:r>
            <w:r w:rsidRPr="00F160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ГПОУ ЯО Даниловского политехнического колледжа</w:t>
            </w:r>
          </w:p>
        </w:tc>
      </w:tr>
      <w:tr w:rsidR="002D73FF" w:rsidRPr="00F160CF" w:rsidTr="009264D3">
        <w:tc>
          <w:tcPr>
            <w:tcW w:w="1985" w:type="dxa"/>
          </w:tcPr>
          <w:p w:rsidR="002D73FF" w:rsidRPr="00F160CF" w:rsidRDefault="002D73FF" w:rsidP="009264D3">
            <w:pPr>
              <w:ind w:right="2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160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r w:rsidRPr="00F160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25</w:t>
            </w:r>
            <w:r w:rsidRPr="00F160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-1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r w:rsidRPr="00F160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  <w:r w:rsidRPr="00F160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4394" w:type="dxa"/>
          </w:tcPr>
          <w:p w:rsidR="002D73FF" w:rsidRDefault="002D73FF" w:rsidP="009264D3">
            <w:pPr>
              <w:shd w:val="clear" w:color="auto" w:fill="FFFFFF"/>
              <w:spacing w:after="10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Обучение и переподготовка молодых кадров</w:t>
            </w:r>
          </w:p>
        </w:tc>
        <w:tc>
          <w:tcPr>
            <w:tcW w:w="3792" w:type="dxa"/>
          </w:tcPr>
          <w:p w:rsidR="002D73FF" w:rsidRDefault="002D73FF" w:rsidP="009264D3">
            <w:pPr>
              <w:ind w:right="2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Гуныгина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Е.П.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руководидель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МФЦ (ПК) ГПОУ ЯО ДПК</w:t>
            </w:r>
          </w:p>
        </w:tc>
      </w:tr>
      <w:tr w:rsidR="002D73FF" w:rsidRPr="00F160CF" w:rsidTr="009264D3">
        <w:tc>
          <w:tcPr>
            <w:tcW w:w="1985" w:type="dxa"/>
          </w:tcPr>
          <w:p w:rsidR="002D73FF" w:rsidRPr="00F160CF" w:rsidRDefault="002D73FF" w:rsidP="009264D3">
            <w:pPr>
              <w:ind w:right="2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160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r w:rsidRPr="00F160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40</w:t>
            </w:r>
            <w:r w:rsidRPr="00F160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-1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  <w:r w:rsidRPr="00F160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  <w:r w:rsidRPr="00F160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4394" w:type="dxa"/>
          </w:tcPr>
          <w:p w:rsidR="002D73FF" w:rsidRPr="00F530C3" w:rsidRDefault="002D73FF" w:rsidP="009264D3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3D3D3D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П</w:t>
            </w:r>
            <w:r w:rsidRPr="00F530C3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омо</w:t>
            </w:r>
            <w:r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щ</w:t>
            </w:r>
            <w:r w:rsidRPr="00F530C3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ь выпускник</w:t>
            </w:r>
            <w:r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ам в</w:t>
            </w:r>
            <w:r w:rsidRPr="00F530C3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 xml:space="preserve"> приобре</w:t>
            </w:r>
            <w:r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тении</w:t>
            </w:r>
            <w:r w:rsidRPr="00F530C3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 xml:space="preserve"> необходим</w:t>
            </w:r>
            <w:r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ого</w:t>
            </w:r>
            <w:r w:rsidRPr="00F530C3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 xml:space="preserve"> профессиональн</w:t>
            </w:r>
            <w:r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ого</w:t>
            </w:r>
            <w:r w:rsidRPr="00F530C3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 xml:space="preserve"> опыт</w:t>
            </w:r>
            <w:r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а</w:t>
            </w:r>
            <w:r w:rsidRPr="00F530C3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792" w:type="dxa"/>
          </w:tcPr>
          <w:p w:rsidR="002D73FF" w:rsidRPr="00F160CF" w:rsidRDefault="002D73FF" w:rsidP="009264D3">
            <w:pPr>
              <w:ind w:right="28"/>
              <w:jc w:val="both"/>
              <w:rPr>
                <w:rFonts w:ascii="Arial" w:hAnsi="Arial" w:cs="Arial"/>
                <w:color w:val="3D3D3D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Бармин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А.Ю.</w:t>
            </w:r>
            <w:r w:rsidRPr="009D36A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главн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ый </w:t>
            </w:r>
            <w:r w:rsidRPr="009D36A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инженер Путевой машинной станции -262;</w:t>
            </w:r>
          </w:p>
        </w:tc>
      </w:tr>
      <w:tr w:rsidR="002D73FF" w:rsidRPr="00F160CF" w:rsidTr="009264D3">
        <w:tc>
          <w:tcPr>
            <w:tcW w:w="1985" w:type="dxa"/>
          </w:tcPr>
          <w:p w:rsidR="002D73FF" w:rsidRPr="00F160CF" w:rsidRDefault="002D73FF" w:rsidP="009264D3">
            <w:pPr>
              <w:ind w:right="2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160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  <w:r w:rsidRPr="00F160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  <w:r w:rsidRPr="00F160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 – 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  <w:r w:rsidRPr="00F160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r w:rsidRPr="00F160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4394" w:type="dxa"/>
          </w:tcPr>
          <w:p w:rsidR="002D73FF" w:rsidRPr="00F160CF" w:rsidRDefault="002D73FF" w:rsidP="009264D3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Презентация на тему: «Современные путевые машины и их использование при проведении путевых работ на полигоне ОАО «РЖД»</w:t>
            </w:r>
          </w:p>
        </w:tc>
        <w:tc>
          <w:tcPr>
            <w:tcW w:w="3792" w:type="dxa"/>
          </w:tcPr>
          <w:p w:rsidR="002D73FF" w:rsidRPr="00F160CF" w:rsidRDefault="002D73FF" w:rsidP="009264D3">
            <w:pPr>
              <w:ind w:right="2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D36A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Баранов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 С.В.</w:t>
            </w:r>
            <w:r w:rsidRPr="009D36A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специалист по подбору персонала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Филиала ОАО «РЖД» Центральная дирекция по ремонту пути</w:t>
            </w:r>
          </w:p>
        </w:tc>
      </w:tr>
      <w:tr w:rsidR="002D73FF" w:rsidRPr="00F160CF" w:rsidTr="009264D3">
        <w:tc>
          <w:tcPr>
            <w:tcW w:w="1985" w:type="dxa"/>
          </w:tcPr>
          <w:p w:rsidR="002D73FF" w:rsidRPr="00F160CF" w:rsidRDefault="002D73FF" w:rsidP="009264D3">
            <w:pPr>
              <w:ind w:right="2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160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  <w:r w:rsidRPr="00F160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r w:rsidRPr="00F160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-13.40</w:t>
            </w:r>
          </w:p>
        </w:tc>
        <w:tc>
          <w:tcPr>
            <w:tcW w:w="4394" w:type="dxa"/>
          </w:tcPr>
          <w:p w:rsidR="002D73FF" w:rsidRDefault="002D73FF" w:rsidP="009264D3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Обратная связь: «Вопрос-ответ»</w:t>
            </w:r>
          </w:p>
        </w:tc>
        <w:tc>
          <w:tcPr>
            <w:tcW w:w="3792" w:type="dxa"/>
          </w:tcPr>
          <w:p w:rsidR="002D73FF" w:rsidRPr="009D36A1" w:rsidRDefault="002D73FF" w:rsidP="009264D3">
            <w:pPr>
              <w:ind w:right="2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студенты групп ТЭПС-17, ТЭПС-19/20, ТЭПС-21</w:t>
            </w:r>
          </w:p>
        </w:tc>
      </w:tr>
      <w:tr w:rsidR="002D73FF" w:rsidRPr="00F160CF" w:rsidTr="009264D3">
        <w:tc>
          <w:tcPr>
            <w:tcW w:w="1985" w:type="dxa"/>
          </w:tcPr>
          <w:p w:rsidR="002D73FF" w:rsidRPr="00F160CF" w:rsidRDefault="002D73FF" w:rsidP="009264D3">
            <w:pPr>
              <w:ind w:right="2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160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  <w:r w:rsidRPr="00F160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  <w:r w:rsidRPr="00F160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4394" w:type="dxa"/>
          </w:tcPr>
          <w:p w:rsidR="002D73FF" w:rsidRPr="00F160CF" w:rsidRDefault="002D73FF" w:rsidP="009264D3">
            <w:pPr>
              <w:ind w:right="2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160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Подведение итогов мероприятия.</w:t>
            </w:r>
          </w:p>
        </w:tc>
        <w:tc>
          <w:tcPr>
            <w:tcW w:w="3792" w:type="dxa"/>
          </w:tcPr>
          <w:p w:rsidR="002D73FF" w:rsidRPr="00F160CF" w:rsidRDefault="002D73FF" w:rsidP="009264D3">
            <w:pPr>
              <w:ind w:right="2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160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Шейнова Л.В. – старший мастер, руководитель Центра содействия занятости выпускников</w:t>
            </w:r>
          </w:p>
        </w:tc>
      </w:tr>
    </w:tbl>
    <w:p w:rsidR="00B85DE5" w:rsidRDefault="00B85DE5"/>
    <w:sectPr w:rsidR="00B8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C4B6C"/>
    <w:multiLevelType w:val="multilevel"/>
    <w:tmpl w:val="4A4487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D73FF"/>
    <w:rsid w:val="002D73FF"/>
    <w:rsid w:val="00B8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7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3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2D73F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8EB1D-A3C9-4689-ACAE-3A510FD8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Шейнова</dc:creator>
  <cp:keywords/>
  <dc:description/>
  <cp:lastModifiedBy>Шейнова</cp:lastModifiedBy>
  <cp:revision>2</cp:revision>
  <dcterms:created xsi:type="dcterms:W3CDTF">2023-12-04T04:56:00Z</dcterms:created>
  <dcterms:modified xsi:type="dcterms:W3CDTF">2023-12-04T04:58:00Z</dcterms:modified>
</cp:coreProperties>
</file>