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2AFB" w14:textId="36C43179" w:rsidR="0014682E" w:rsidRPr="0014682E" w:rsidRDefault="0014682E" w:rsidP="00AD37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33CD0BB" w14:textId="11C9CE85" w:rsidR="006E1C75" w:rsidRDefault="00852E83" w:rsidP="006E1C75">
      <w:pPr>
        <w:spacing w:line="276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852E8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10251" wp14:editId="539AAAAE">
                <wp:simplePos x="0" y="0"/>
                <wp:positionH relativeFrom="column">
                  <wp:posOffset>-641985</wp:posOffset>
                </wp:positionH>
                <wp:positionV relativeFrom="paragraph">
                  <wp:posOffset>333375</wp:posOffset>
                </wp:positionV>
                <wp:extent cx="323850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2E52" w14:textId="10688744" w:rsidR="007E3281" w:rsidRPr="00852E83" w:rsidRDefault="007E3281" w:rsidP="00852E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</w:t>
                            </w:r>
                            <w:r w:rsidR="00724E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="004F65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студенческим советом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56F366" w14:textId="5658C49C" w:rsidR="007E3281" w:rsidRPr="00852E83" w:rsidRDefault="007E3281" w:rsidP="00852E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(протокол № 3 от </w:t>
                            </w:r>
                            <w:r w:rsidR="00724E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.05.2025)</w:t>
                            </w:r>
                          </w:p>
                          <w:p w14:paraId="25402430" w14:textId="77777777" w:rsidR="007E3281" w:rsidRDefault="007E3281" w:rsidP="00852E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61A1560" w14:textId="222CC487" w:rsidR="007E3281" w:rsidRPr="00852E83" w:rsidRDefault="007E3281" w:rsidP="00852E8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</w:t>
                            </w:r>
                            <w:r w:rsidR="00724E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заседании педагогического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(протокол №</w:t>
                            </w:r>
                            <w:r w:rsidR="004F65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3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Pr="007E3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7E3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</w:t>
                            </w:r>
                            <w:r w:rsidRPr="00852E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8102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0.55pt;margin-top:26.2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" stroked="f">
                <v:textbox style="mso-fit-shape-to-text:t">
                  <w:txbxContent>
                    <w:p w14:paraId="572D2E52" w14:textId="10688744" w:rsidR="007E3281" w:rsidRPr="00852E83" w:rsidRDefault="007E3281" w:rsidP="00852E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</w:t>
                      </w:r>
                      <w:r w:rsidR="00724E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r w:rsidR="004F65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студенческим советом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56F366" w14:textId="5658C49C" w:rsidR="007E3281" w:rsidRPr="00852E83" w:rsidRDefault="007E3281" w:rsidP="00852E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(протокол № 3 от </w:t>
                      </w:r>
                      <w:r w:rsidR="00724E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.05.2025)</w:t>
                      </w:r>
                    </w:p>
                    <w:p w14:paraId="25402430" w14:textId="77777777" w:rsidR="007E3281" w:rsidRDefault="007E3281" w:rsidP="00852E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61A1560" w14:textId="222CC487" w:rsidR="007E3281" w:rsidRPr="00852E83" w:rsidRDefault="007E3281" w:rsidP="00852E8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</w:t>
                      </w:r>
                      <w:r w:rsidR="00724E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 заседании педагогического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(протокол №</w:t>
                      </w:r>
                      <w:r w:rsidR="004F65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E3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</w:t>
                      </w:r>
                      <w:r w:rsidRPr="007E3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7E3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</w:t>
                      </w:r>
                      <w:r w:rsidRPr="00852E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5CD370" w14:textId="4EDD9B63" w:rsidR="006E1C75" w:rsidRPr="00427D45" w:rsidRDefault="006E1C75" w:rsidP="00724E9E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27D4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1286EEB" w14:textId="162383A4" w:rsidR="006E1C75" w:rsidRPr="00427D45" w:rsidRDefault="006E1C75" w:rsidP="00724E9E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27D45">
        <w:rPr>
          <w:rFonts w:ascii="Times New Roman" w:hAnsi="Times New Roman" w:cs="Times New Roman"/>
          <w:sz w:val="28"/>
          <w:szCs w:val="28"/>
        </w:rPr>
        <w:t>приказом директора</w:t>
      </w:r>
      <w:r w:rsidR="00852E83">
        <w:rPr>
          <w:rFonts w:ascii="Times New Roman" w:hAnsi="Times New Roman" w:cs="Times New Roman"/>
          <w:sz w:val="28"/>
          <w:szCs w:val="28"/>
        </w:rPr>
        <w:t xml:space="preserve"> ГПОУ ЯО Даниловского политехнического колледжа</w:t>
      </w:r>
      <w:r w:rsidRPr="00427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3F154" w14:textId="65DAA6CA" w:rsidR="006E1C75" w:rsidRPr="00427D45" w:rsidRDefault="006E1C75" w:rsidP="00724E9E">
      <w:pPr>
        <w:spacing w:after="0"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D5921">
        <w:rPr>
          <w:rFonts w:ascii="Times New Roman" w:hAnsi="Times New Roman" w:cs="Times New Roman"/>
          <w:sz w:val="28"/>
          <w:szCs w:val="28"/>
        </w:rPr>
        <w:t xml:space="preserve">от </w:t>
      </w:r>
      <w:r w:rsidR="004F6530" w:rsidRPr="009D5921">
        <w:rPr>
          <w:rFonts w:ascii="Times New Roman" w:hAnsi="Times New Roman" w:cs="Times New Roman"/>
          <w:sz w:val="28"/>
          <w:szCs w:val="28"/>
        </w:rPr>
        <w:t>23</w:t>
      </w:r>
      <w:r w:rsidRPr="009D5921">
        <w:rPr>
          <w:rFonts w:ascii="Times New Roman" w:hAnsi="Times New Roman" w:cs="Times New Roman"/>
          <w:sz w:val="28"/>
          <w:szCs w:val="28"/>
        </w:rPr>
        <w:t>.06.202</w:t>
      </w:r>
      <w:r w:rsidR="004F6530" w:rsidRPr="009D5921">
        <w:rPr>
          <w:rFonts w:ascii="Times New Roman" w:hAnsi="Times New Roman" w:cs="Times New Roman"/>
          <w:sz w:val="28"/>
          <w:szCs w:val="28"/>
        </w:rPr>
        <w:t>5</w:t>
      </w:r>
      <w:r w:rsidRPr="009D5921">
        <w:rPr>
          <w:rFonts w:ascii="Times New Roman" w:hAnsi="Times New Roman" w:cs="Times New Roman"/>
          <w:sz w:val="28"/>
          <w:szCs w:val="28"/>
        </w:rPr>
        <w:t xml:space="preserve"> № </w:t>
      </w:r>
      <w:r w:rsidR="004F6530" w:rsidRPr="009D5921">
        <w:rPr>
          <w:rFonts w:ascii="Times New Roman" w:hAnsi="Times New Roman" w:cs="Times New Roman"/>
          <w:sz w:val="28"/>
          <w:szCs w:val="28"/>
        </w:rPr>
        <w:t>480</w:t>
      </w:r>
      <w:r w:rsidRPr="009D5921">
        <w:rPr>
          <w:rFonts w:ascii="Times New Roman" w:hAnsi="Times New Roman" w:cs="Times New Roman"/>
          <w:sz w:val="28"/>
          <w:szCs w:val="28"/>
        </w:rPr>
        <w:t>-</w:t>
      </w:r>
      <w:r w:rsidR="004F6530" w:rsidRPr="009D5921">
        <w:rPr>
          <w:rFonts w:ascii="Times New Roman" w:hAnsi="Times New Roman" w:cs="Times New Roman"/>
          <w:sz w:val="28"/>
          <w:szCs w:val="28"/>
        </w:rPr>
        <w:t>у</w:t>
      </w:r>
    </w:p>
    <w:p w14:paraId="7EBE1A0C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DFA4C32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64A1485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30223E8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4286335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C72BF9E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8FF6F60" w14:textId="18ADB7A8" w:rsidR="006E1C75" w:rsidRPr="00427D45" w:rsidRDefault="006E1C75" w:rsidP="006E1C7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D45">
        <w:rPr>
          <w:rFonts w:ascii="Times New Roman" w:hAnsi="Times New Roman" w:cs="Times New Roman"/>
          <w:caps/>
          <w:sz w:val="28"/>
          <w:szCs w:val="28"/>
        </w:rPr>
        <w:t>ПРОГРАММА</w:t>
      </w:r>
      <w:r>
        <w:rPr>
          <w:rFonts w:ascii="Times New Roman" w:hAnsi="Times New Roman" w:cs="Times New Roman"/>
          <w:caps/>
          <w:sz w:val="28"/>
          <w:szCs w:val="28"/>
        </w:rPr>
        <w:t xml:space="preserve"> ВОСПИТА</w:t>
      </w:r>
      <w:r w:rsidR="00BA5CA0">
        <w:rPr>
          <w:rFonts w:ascii="Times New Roman" w:hAnsi="Times New Roman" w:cs="Times New Roman"/>
          <w:caps/>
          <w:sz w:val="28"/>
          <w:szCs w:val="28"/>
        </w:rPr>
        <w:t>тельной работы</w:t>
      </w:r>
    </w:p>
    <w:p w14:paraId="7A60A91D" w14:textId="65EF54D9" w:rsidR="006E1C75" w:rsidRPr="00427D45" w:rsidRDefault="006E1C75" w:rsidP="006E1C7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D45">
        <w:rPr>
          <w:rFonts w:ascii="Times New Roman" w:hAnsi="Times New Roman" w:cs="Times New Roman"/>
          <w:caps/>
          <w:sz w:val="28"/>
          <w:szCs w:val="28"/>
        </w:rPr>
        <w:t xml:space="preserve">ЛАГЕРЯ ТРУДА и отдыха </w:t>
      </w:r>
    </w:p>
    <w:p w14:paraId="1387FF00" w14:textId="77777777" w:rsidR="00BA5CA0" w:rsidRDefault="006E1C75" w:rsidP="006E1C7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7D45">
        <w:rPr>
          <w:rFonts w:ascii="Times New Roman" w:hAnsi="Times New Roman" w:cs="Times New Roman"/>
          <w:caps/>
          <w:sz w:val="28"/>
          <w:szCs w:val="28"/>
        </w:rPr>
        <w:t xml:space="preserve">с дневной формой пребывания </w:t>
      </w:r>
    </w:p>
    <w:p w14:paraId="6944A575" w14:textId="429970C5" w:rsidR="006E1C75" w:rsidRPr="00925CF5" w:rsidRDefault="006E1C75" w:rsidP="006E1C7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25CF5">
        <w:rPr>
          <w:rFonts w:ascii="Times New Roman" w:hAnsi="Times New Roman" w:cs="Times New Roman"/>
          <w:caps/>
          <w:sz w:val="28"/>
          <w:szCs w:val="28"/>
        </w:rPr>
        <w:t>на базе ГПОУ ЯО Даниловского политехнического колледжа</w:t>
      </w:r>
    </w:p>
    <w:p w14:paraId="6CC9EA90" w14:textId="77777777" w:rsidR="006E1C75" w:rsidRPr="00427D45" w:rsidRDefault="006E1C75" w:rsidP="006E1C75">
      <w:pPr>
        <w:spacing w:line="240" w:lineRule="auto"/>
        <w:jc w:val="center"/>
        <w:rPr>
          <w:rFonts w:ascii="Times New Roman" w:hAnsi="Times New Roman" w:cs="Times New Roman"/>
          <w:caps/>
        </w:rPr>
      </w:pPr>
    </w:p>
    <w:p w14:paraId="1938807D" w14:textId="77777777" w:rsidR="006E1C75" w:rsidRPr="00427D4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27A5FDB9" w14:textId="77777777" w:rsidR="006E1C75" w:rsidRPr="00427D4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921AAA1" w14:textId="77777777" w:rsidR="006E1C75" w:rsidRPr="00427D45" w:rsidRDefault="006E1C75" w:rsidP="006E1C7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14:paraId="3B9BADF1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</w:rPr>
      </w:pPr>
    </w:p>
    <w:p w14:paraId="5E6CCD04" w14:textId="77777777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</w:rPr>
      </w:pPr>
    </w:p>
    <w:p w14:paraId="0F0203D3" w14:textId="3A5B86D8" w:rsidR="006E1C75" w:rsidRDefault="006E1C75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</w:rPr>
      </w:pPr>
    </w:p>
    <w:p w14:paraId="1FD156D6" w14:textId="77777777" w:rsidR="002D6D94" w:rsidRDefault="002D6D94" w:rsidP="006E1C75">
      <w:pPr>
        <w:spacing w:line="360" w:lineRule="auto"/>
        <w:jc w:val="center"/>
        <w:rPr>
          <w:rFonts w:ascii="Times New Roman" w:hAnsi="Times New Roman" w:cs="Times New Roman"/>
          <w:caps/>
          <w:sz w:val="28"/>
        </w:rPr>
      </w:pPr>
    </w:p>
    <w:p w14:paraId="09EC1BE1" w14:textId="515687F7" w:rsidR="006E1C75" w:rsidRDefault="006E1C75" w:rsidP="006E1C75">
      <w:pPr>
        <w:jc w:val="center"/>
        <w:rPr>
          <w:rFonts w:ascii="Times New Roman" w:hAnsi="Times New Roman" w:cs="Times New Roman"/>
          <w:caps/>
          <w:sz w:val="28"/>
        </w:rPr>
      </w:pPr>
    </w:p>
    <w:p w14:paraId="7FAAEAE4" w14:textId="5B0216B3" w:rsidR="00724E9E" w:rsidRDefault="00724E9E" w:rsidP="006E1C75">
      <w:pPr>
        <w:jc w:val="center"/>
        <w:rPr>
          <w:rFonts w:ascii="Times New Roman" w:hAnsi="Times New Roman" w:cs="Times New Roman"/>
          <w:caps/>
          <w:sz w:val="28"/>
        </w:rPr>
      </w:pPr>
    </w:p>
    <w:p w14:paraId="23182C00" w14:textId="36E8A794" w:rsidR="006E1C75" w:rsidRDefault="006E1C75" w:rsidP="006E1C75">
      <w:pPr>
        <w:jc w:val="center"/>
      </w:pPr>
      <w:r w:rsidRPr="00427D45">
        <w:rPr>
          <w:rFonts w:ascii="Times New Roman" w:hAnsi="Times New Roman" w:cs="Times New Roman"/>
          <w:caps/>
          <w:sz w:val="28"/>
        </w:rPr>
        <w:t>202</w:t>
      </w:r>
      <w:r w:rsidR="00BA5CA0">
        <w:rPr>
          <w:rFonts w:ascii="Times New Roman" w:hAnsi="Times New Roman" w:cs="Times New Roman"/>
          <w:caps/>
          <w:sz w:val="28"/>
        </w:rPr>
        <w:t>5</w:t>
      </w:r>
    </w:p>
    <w:p w14:paraId="1B566123" w14:textId="77777777" w:rsidR="00724E9E" w:rsidRDefault="00724E9E" w:rsidP="006E1C7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14:paraId="24BF0159" w14:textId="5BD93EA0" w:rsidR="00D44BC9" w:rsidRPr="00164C96" w:rsidRDefault="00D44BC9" w:rsidP="006E1C7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164C96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СОДЕРЖАНИЕ</w:t>
      </w:r>
      <w:r w:rsidR="006E1C75" w:rsidRPr="00164C96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</w:p>
    <w:p w14:paraId="01675A02" w14:textId="74F4A28A" w:rsidR="0003659E" w:rsidRPr="004E43B9" w:rsidRDefault="0003659E" w:rsidP="006E1C75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sdt>
      <w:sdtPr>
        <w:rPr>
          <w:rFonts w:eastAsiaTheme="minorHAnsi" w:cs="Times New Roman"/>
          <w:sz w:val="24"/>
          <w:szCs w:val="24"/>
          <w:lang w:eastAsia="en-US"/>
        </w:rPr>
        <w:id w:val="18051844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B859CB" w14:textId="2F365425" w:rsidR="00E63D8E" w:rsidRPr="00724E9E" w:rsidRDefault="00E63D8E">
          <w:pPr>
            <w:pStyle w:val="af"/>
            <w:rPr>
              <w:rFonts w:cs="Times New Roman"/>
              <w:sz w:val="24"/>
              <w:szCs w:val="24"/>
            </w:rPr>
          </w:pPr>
        </w:p>
        <w:p w14:paraId="4114A787" w14:textId="599E4C62" w:rsidR="00724E9E" w:rsidRPr="00724E9E" w:rsidRDefault="00E63D8E">
          <w:pPr>
            <w:pStyle w:val="13"/>
            <w:rPr>
              <w:noProof/>
              <w:szCs w:val="24"/>
            </w:rPr>
          </w:pPr>
          <w:r w:rsidRPr="00724E9E">
            <w:rPr>
              <w:b/>
              <w:bCs/>
              <w:szCs w:val="24"/>
            </w:rPr>
            <w:fldChar w:fldCharType="begin"/>
          </w:r>
          <w:r w:rsidRPr="00724E9E">
            <w:rPr>
              <w:b/>
              <w:bCs/>
              <w:szCs w:val="24"/>
            </w:rPr>
            <w:instrText xml:space="preserve"> TOC \o "1-3" \h \z \u </w:instrText>
          </w:r>
          <w:r w:rsidRPr="00724E9E">
            <w:rPr>
              <w:b/>
              <w:bCs/>
              <w:szCs w:val="24"/>
            </w:rPr>
            <w:fldChar w:fldCharType="separate"/>
          </w:r>
          <w:hyperlink w:anchor="_Toc201758110" w:history="1">
            <w:r w:rsidR="00724E9E" w:rsidRPr="00724E9E">
              <w:rPr>
                <w:rStyle w:val="af0"/>
                <w:noProof/>
                <w:szCs w:val="24"/>
              </w:rPr>
              <w:t>1. Общие положения</w:t>
            </w:r>
            <w:r w:rsidR="00724E9E" w:rsidRPr="00724E9E">
              <w:rPr>
                <w:noProof/>
                <w:webHidden/>
                <w:szCs w:val="24"/>
              </w:rPr>
              <w:tab/>
            </w:r>
            <w:r w:rsidR="00724E9E" w:rsidRPr="00724E9E">
              <w:rPr>
                <w:noProof/>
                <w:webHidden/>
                <w:szCs w:val="24"/>
              </w:rPr>
              <w:fldChar w:fldCharType="begin"/>
            </w:r>
            <w:r w:rsidR="00724E9E" w:rsidRPr="00724E9E">
              <w:rPr>
                <w:noProof/>
                <w:webHidden/>
                <w:szCs w:val="24"/>
              </w:rPr>
              <w:instrText xml:space="preserve"> PAGEREF _Toc201758110 \h </w:instrText>
            </w:r>
            <w:r w:rsidR="00724E9E" w:rsidRPr="00724E9E">
              <w:rPr>
                <w:noProof/>
                <w:webHidden/>
                <w:szCs w:val="24"/>
              </w:rPr>
            </w:r>
            <w:r w:rsidR="00724E9E" w:rsidRPr="00724E9E">
              <w:rPr>
                <w:noProof/>
                <w:webHidden/>
                <w:szCs w:val="24"/>
              </w:rPr>
              <w:fldChar w:fldCharType="separate"/>
            </w:r>
            <w:r w:rsidR="00724E9E" w:rsidRPr="00724E9E">
              <w:rPr>
                <w:noProof/>
                <w:webHidden/>
                <w:szCs w:val="24"/>
              </w:rPr>
              <w:t>3</w:t>
            </w:r>
            <w:r w:rsidR="00724E9E" w:rsidRPr="00724E9E">
              <w:rPr>
                <w:noProof/>
                <w:webHidden/>
                <w:szCs w:val="24"/>
              </w:rPr>
              <w:fldChar w:fldCharType="end"/>
            </w:r>
          </w:hyperlink>
        </w:p>
        <w:p w14:paraId="506BD037" w14:textId="10E6FDFE" w:rsidR="00724E9E" w:rsidRPr="00724E9E" w:rsidRDefault="00724E9E">
          <w:pPr>
            <w:pStyle w:val="13"/>
            <w:rPr>
              <w:noProof/>
              <w:szCs w:val="24"/>
            </w:rPr>
          </w:pPr>
          <w:hyperlink w:anchor="_Toc201758111" w:history="1">
            <w:r w:rsidRPr="00724E9E">
              <w:rPr>
                <w:rStyle w:val="af0"/>
                <w:noProof/>
                <w:szCs w:val="24"/>
              </w:rPr>
              <w:t>2. Целевой раздел Программы</w:t>
            </w:r>
            <w:r w:rsidRPr="00724E9E">
              <w:rPr>
                <w:noProof/>
                <w:webHidden/>
                <w:szCs w:val="24"/>
              </w:rPr>
              <w:tab/>
            </w:r>
            <w:r w:rsidRPr="00724E9E">
              <w:rPr>
                <w:noProof/>
                <w:webHidden/>
                <w:szCs w:val="24"/>
              </w:rPr>
              <w:fldChar w:fldCharType="begin"/>
            </w:r>
            <w:r w:rsidRPr="00724E9E">
              <w:rPr>
                <w:noProof/>
                <w:webHidden/>
                <w:szCs w:val="24"/>
              </w:rPr>
              <w:instrText xml:space="preserve"> PAGEREF _Toc201758111 \h </w:instrText>
            </w:r>
            <w:r w:rsidRPr="00724E9E">
              <w:rPr>
                <w:noProof/>
                <w:webHidden/>
                <w:szCs w:val="24"/>
              </w:rPr>
            </w:r>
            <w:r w:rsidRPr="00724E9E">
              <w:rPr>
                <w:noProof/>
                <w:webHidden/>
                <w:szCs w:val="24"/>
              </w:rPr>
              <w:fldChar w:fldCharType="separate"/>
            </w:r>
            <w:r w:rsidRPr="00724E9E">
              <w:rPr>
                <w:noProof/>
                <w:webHidden/>
                <w:szCs w:val="24"/>
              </w:rPr>
              <w:t>4</w:t>
            </w:r>
            <w:r w:rsidRPr="00724E9E">
              <w:rPr>
                <w:noProof/>
                <w:webHidden/>
                <w:szCs w:val="24"/>
              </w:rPr>
              <w:fldChar w:fldCharType="end"/>
            </w:r>
          </w:hyperlink>
        </w:p>
        <w:p w14:paraId="531FB694" w14:textId="0C335267" w:rsidR="00724E9E" w:rsidRPr="00724E9E" w:rsidRDefault="00724E9E">
          <w:pPr>
            <w:pStyle w:val="13"/>
            <w:rPr>
              <w:noProof/>
              <w:szCs w:val="24"/>
            </w:rPr>
          </w:pPr>
          <w:hyperlink w:anchor="_Toc201758112" w:history="1">
            <w:r w:rsidRPr="00724E9E">
              <w:rPr>
                <w:rStyle w:val="af0"/>
                <w:rFonts w:eastAsia="Times New Roman"/>
                <w:noProof/>
                <w:szCs w:val="24"/>
              </w:rPr>
              <w:t>3. Содержательный раздел Программы</w:t>
            </w:r>
            <w:r w:rsidRPr="00724E9E">
              <w:rPr>
                <w:noProof/>
                <w:webHidden/>
                <w:szCs w:val="24"/>
              </w:rPr>
              <w:tab/>
            </w:r>
            <w:r w:rsidRPr="00724E9E">
              <w:rPr>
                <w:noProof/>
                <w:webHidden/>
                <w:szCs w:val="24"/>
              </w:rPr>
              <w:fldChar w:fldCharType="begin"/>
            </w:r>
            <w:r w:rsidRPr="00724E9E">
              <w:rPr>
                <w:noProof/>
                <w:webHidden/>
                <w:szCs w:val="24"/>
              </w:rPr>
              <w:instrText xml:space="preserve"> PAGEREF _Toc201758112 \h </w:instrText>
            </w:r>
            <w:r w:rsidRPr="00724E9E">
              <w:rPr>
                <w:noProof/>
                <w:webHidden/>
                <w:szCs w:val="24"/>
              </w:rPr>
            </w:r>
            <w:r w:rsidRPr="00724E9E">
              <w:rPr>
                <w:noProof/>
                <w:webHidden/>
                <w:szCs w:val="24"/>
              </w:rPr>
              <w:fldChar w:fldCharType="separate"/>
            </w:r>
            <w:r w:rsidRPr="00724E9E">
              <w:rPr>
                <w:noProof/>
                <w:webHidden/>
                <w:szCs w:val="24"/>
              </w:rPr>
              <w:t>5</w:t>
            </w:r>
            <w:r w:rsidRPr="00724E9E">
              <w:rPr>
                <w:noProof/>
                <w:webHidden/>
                <w:szCs w:val="24"/>
              </w:rPr>
              <w:fldChar w:fldCharType="end"/>
            </w:r>
          </w:hyperlink>
        </w:p>
        <w:p w14:paraId="02AC3B7D" w14:textId="1B25123B" w:rsidR="00724E9E" w:rsidRPr="00724E9E" w:rsidRDefault="00724E9E" w:rsidP="00724E9E">
          <w:pPr>
            <w:pStyle w:val="21"/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3" w:history="1">
            <w:r w:rsidRPr="00724E9E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Основные направления воспитательной работы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_Toc201758113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72D738" w14:textId="1D1C4236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4" w:history="1">
            <w:r w:rsidRPr="00724E9E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Инвариантные (обязательные) блоки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_Toc201758114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74AA6" w14:textId="535D29DF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5" w:history="1">
            <w:r w:rsidRPr="00724E9E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Инвариантные содержательные модули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_Toc201758115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7A1D6" w14:textId="3BB5C64F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6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Вариативные модули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_Toc201758116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87F49" w14:textId="3B7DCC3A" w:rsidR="00724E9E" w:rsidRPr="00724E9E" w:rsidRDefault="00724E9E">
          <w:pPr>
            <w:pStyle w:val="13"/>
            <w:rPr>
              <w:noProof/>
              <w:szCs w:val="24"/>
            </w:rPr>
          </w:pPr>
          <w:hyperlink w:anchor="_Toc201758117" w:history="1">
            <w:r w:rsidRPr="00724E9E">
              <w:rPr>
                <w:rStyle w:val="af0"/>
                <w:rFonts w:eastAsia="Times New Roman"/>
                <w:noProof/>
                <w:szCs w:val="24"/>
              </w:rPr>
              <w:t>4. Организационный раздел</w:t>
            </w:r>
            <w:r w:rsidRPr="00724E9E">
              <w:rPr>
                <w:noProof/>
                <w:webHidden/>
                <w:szCs w:val="24"/>
              </w:rPr>
              <w:tab/>
            </w:r>
            <w:r w:rsidRPr="00724E9E">
              <w:rPr>
                <w:noProof/>
                <w:webHidden/>
                <w:szCs w:val="24"/>
              </w:rPr>
              <w:fldChar w:fldCharType="begin"/>
            </w:r>
            <w:r w:rsidRPr="00724E9E">
              <w:rPr>
                <w:noProof/>
                <w:webHidden/>
                <w:szCs w:val="24"/>
              </w:rPr>
              <w:instrText xml:space="preserve"> PAGEREF _Toc201758117 \h </w:instrText>
            </w:r>
            <w:r w:rsidRPr="00724E9E">
              <w:rPr>
                <w:noProof/>
                <w:webHidden/>
                <w:szCs w:val="24"/>
              </w:rPr>
            </w:r>
            <w:r w:rsidRPr="00724E9E">
              <w:rPr>
                <w:noProof/>
                <w:webHidden/>
                <w:szCs w:val="24"/>
              </w:rPr>
              <w:fldChar w:fldCharType="separate"/>
            </w:r>
            <w:r w:rsidRPr="00724E9E">
              <w:rPr>
                <w:noProof/>
                <w:webHidden/>
                <w:szCs w:val="24"/>
              </w:rPr>
              <w:t>14</w:t>
            </w:r>
            <w:r w:rsidRPr="00724E9E">
              <w:rPr>
                <w:noProof/>
                <w:webHidden/>
                <w:szCs w:val="24"/>
              </w:rPr>
              <w:fldChar w:fldCharType="end"/>
            </w:r>
          </w:hyperlink>
        </w:p>
        <w:p w14:paraId="7FC7E69D" w14:textId="04BB4CB4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8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Особенности организации воспитательной деятельности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_Toc201758118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6FFBC" w14:textId="39999718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19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Уклад организации лагеря труда и отдыха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_Toc201758119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D9BF2" w14:textId="7CE93529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0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Кадровое обеспечение.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_Toc201758120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48C26" w14:textId="24C96A06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1" w:history="1">
            <w:r w:rsidRPr="00724E9E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Финансовое обеспечение</w:t>
            </w:r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_Toc201758121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01639A" w14:textId="22DA4381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2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Анализ воспитательного процесса и результатов воспитания.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_Toc201758122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6BD99" w14:textId="5601B011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3" w:history="1">
            <w:r w:rsidRPr="00724E9E">
              <w:rPr>
                <w:rStyle w:val="af0"/>
                <w:rFonts w:ascii="Times New Roman" w:hAnsi="Times New Roman"/>
                <w:noProof/>
                <w:sz w:val="24"/>
                <w:szCs w:val="24"/>
              </w:rPr>
              <w:t>Партнерское взаимодействие с общественными и молодежными организациями</w:t>
            </w:r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_Toc201758123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46853" w14:textId="442C1480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4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Взаимодействие с родительским сообществом.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_Toc201758124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133EE0" w14:textId="7E920CA9" w:rsidR="00724E9E" w:rsidRPr="00724E9E" w:rsidRDefault="00724E9E" w:rsidP="00724E9E">
          <w:pPr>
            <w:pStyle w:val="31"/>
            <w:tabs>
              <w:tab w:val="right" w:leader="dot" w:pos="9345"/>
            </w:tabs>
            <w:ind w:left="708"/>
            <w:rPr>
              <w:rFonts w:ascii="Times New Roman" w:hAnsi="Times New Roman"/>
              <w:noProof/>
              <w:sz w:val="24"/>
              <w:szCs w:val="24"/>
            </w:rPr>
          </w:pPr>
          <w:hyperlink w:anchor="_Toc201758125" w:history="1">
            <w:r w:rsidRPr="00724E9E">
              <w:rPr>
                <w:rStyle w:val="af0"/>
                <w:rFonts w:ascii="Times New Roman" w:eastAsia="Times New Roman" w:hAnsi="Times New Roman"/>
                <w:noProof/>
                <w:sz w:val="24"/>
                <w:szCs w:val="24"/>
              </w:rPr>
              <w:t>Материально-техническое обеспечение.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_Toc201758125 \h </w:instrTex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724E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E50751" w14:textId="77777777" w:rsidR="00724E9E" w:rsidRPr="00724E9E" w:rsidRDefault="00724E9E">
          <w:pPr>
            <w:pStyle w:val="13"/>
            <w:rPr>
              <w:rStyle w:val="af0"/>
              <w:noProof/>
              <w:color w:val="auto"/>
              <w:szCs w:val="24"/>
              <w:u w:val="none"/>
            </w:rPr>
          </w:pPr>
        </w:p>
        <w:p w14:paraId="135FE1A2" w14:textId="4D93A9C7" w:rsidR="00724E9E" w:rsidRPr="00724E9E" w:rsidRDefault="00724E9E">
          <w:pPr>
            <w:pStyle w:val="13"/>
            <w:rPr>
              <w:noProof/>
              <w:szCs w:val="24"/>
            </w:rPr>
          </w:pPr>
          <w:r w:rsidRPr="00724E9E">
            <w:rPr>
              <w:rStyle w:val="af0"/>
              <w:noProof/>
              <w:color w:val="auto"/>
              <w:szCs w:val="24"/>
              <w:u w:val="none"/>
            </w:rPr>
            <w:t xml:space="preserve">Приложение  </w:t>
          </w:r>
          <w:hyperlink w:anchor="_Toc201758126" w:history="1">
            <w:r w:rsidRPr="00724E9E">
              <w:rPr>
                <w:rStyle w:val="af0"/>
                <w:noProof/>
                <w:szCs w:val="24"/>
              </w:rPr>
              <w:t>КАЛЕНДАРНЫИ ПЛАН ВОСПИТАТЕЛЬНОЙ РАБОТЫ</w:t>
            </w:r>
            <w:r w:rsidRPr="00724E9E">
              <w:rPr>
                <w:noProof/>
                <w:webHidden/>
                <w:szCs w:val="24"/>
              </w:rPr>
              <w:tab/>
            </w:r>
            <w:r w:rsidRPr="00724E9E">
              <w:rPr>
                <w:noProof/>
                <w:webHidden/>
                <w:szCs w:val="24"/>
              </w:rPr>
              <w:fldChar w:fldCharType="begin"/>
            </w:r>
            <w:r w:rsidRPr="00724E9E">
              <w:rPr>
                <w:noProof/>
                <w:webHidden/>
                <w:szCs w:val="24"/>
              </w:rPr>
              <w:instrText xml:space="preserve"> PAGEREF _Toc201758126 \h </w:instrText>
            </w:r>
            <w:r w:rsidRPr="00724E9E">
              <w:rPr>
                <w:noProof/>
                <w:webHidden/>
                <w:szCs w:val="24"/>
              </w:rPr>
            </w:r>
            <w:r w:rsidRPr="00724E9E">
              <w:rPr>
                <w:noProof/>
                <w:webHidden/>
                <w:szCs w:val="24"/>
              </w:rPr>
              <w:fldChar w:fldCharType="separate"/>
            </w:r>
            <w:r w:rsidRPr="00724E9E">
              <w:rPr>
                <w:noProof/>
                <w:webHidden/>
                <w:szCs w:val="24"/>
              </w:rPr>
              <w:t>20</w:t>
            </w:r>
            <w:r w:rsidRPr="00724E9E">
              <w:rPr>
                <w:noProof/>
                <w:webHidden/>
                <w:szCs w:val="24"/>
              </w:rPr>
              <w:fldChar w:fldCharType="end"/>
            </w:r>
          </w:hyperlink>
        </w:p>
        <w:p w14:paraId="4F598D79" w14:textId="644B8AB1" w:rsidR="00E63D8E" w:rsidRDefault="00E63D8E">
          <w:r w:rsidRPr="00724E9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80C8197" w14:textId="77777777" w:rsidR="0003659E" w:rsidRPr="004E43B9" w:rsidRDefault="0003659E" w:rsidP="006B273D">
      <w:pPr>
        <w:tabs>
          <w:tab w:val="left" w:pos="851"/>
        </w:tabs>
        <w:spacing w:after="0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441D027F" w14:textId="77777777" w:rsidR="006B273D" w:rsidRDefault="006B273D" w:rsidP="000365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016229" w14:textId="77777777" w:rsidR="008C6B55" w:rsidRDefault="008C6B55">
      <w:pPr>
        <w:rPr>
          <w:rFonts w:ascii="Times New Roman" w:eastAsiaTheme="majorEastAsia" w:hAnsi="Times New Roman" w:cstheme="majorBidi"/>
          <w:b/>
          <w:bCs/>
          <w:sz w:val="24"/>
          <w:szCs w:val="28"/>
          <w:lang w:eastAsia="ru-RU"/>
        </w:rPr>
      </w:pPr>
      <w:r>
        <w:br w:type="page"/>
      </w:r>
      <w:bookmarkStart w:id="0" w:name="_GoBack"/>
      <w:bookmarkEnd w:id="0"/>
    </w:p>
    <w:p w14:paraId="0E5CB4ED" w14:textId="7BD18C54" w:rsidR="006E1C75" w:rsidRPr="004E43B9" w:rsidRDefault="00D44BC9" w:rsidP="00E63D8E">
      <w:pPr>
        <w:pStyle w:val="1"/>
      </w:pPr>
      <w:bookmarkStart w:id="1" w:name="_Toc201758110"/>
      <w:r w:rsidRPr="004E43B9">
        <w:lastRenderedPageBreak/>
        <w:t>1</w:t>
      </w:r>
      <w:r w:rsidR="00164C96">
        <w:t>.</w:t>
      </w:r>
      <w:r w:rsidRPr="004E43B9">
        <w:t xml:space="preserve"> Общие положения</w:t>
      </w:r>
      <w:bookmarkEnd w:id="1"/>
    </w:p>
    <w:p w14:paraId="684C98C2" w14:textId="0C9F033D" w:rsidR="00E07747" w:rsidRPr="004E43B9" w:rsidRDefault="0003659E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E07747" w:rsidRPr="004E43B9"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r w:rsidR="006E1C75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BA5CA0" w:rsidRPr="004E43B9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</w:t>
      </w:r>
      <w:r w:rsidR="006E1C75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лагеря труда и отдыха</w:t>
      </w:r>
      <w:r w:rsidR="00E07747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с дневным пребыванием</w:t>
      </w:r>
      <w:r w:rsidR="006E1C75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 </w:t>
      </w:r>
      <w:r w:rsidR="00E07747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на базе </w:t>
      </w:r>
      <w:r w:rsidR="006E1C75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ГПОУ ЯО Даниловского политехнического колледжа </w:t>
      </w:r>
      <w:r w:rsidR="00BA5CA0" w:rsidRPr="004E43B9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r w:rsidR="006E1C75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D24" w:rsidRPr="004E43B9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="00BA5CA0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D24" w:rsidRPr="004E43B9">
        <w:rPr>
          <w:rFonts w:ascii="Times New Roman" w:hAnsi="Times New Roman" w:cs="Times New Roman"/>
          <w:color w:val="000000"/>
          <w:sz w:val="24"/>
          <w:szCs w:val="24"/>
        </w:rPr>
        <w:t>федеральной программы воспитательной работы для организаций отдыха детей и их оздоровления</w:t>
      </w:r>
      <w:r w:rsidR="00D64D24" w:rsidRPr="004E43B9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 </w:t>
      </w:r>
      <w:r w:rsidR="00D64D24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747" w:rsidRPr="004E43B9">
        <w:rPr>
          <w:rFonts w:ascii="Times New Roman" w:hAnsi="Times New Roman" w:cs="Times New Roman"/>
          <w:color w:val="000000"/>
          <w:sz w:val="24"/>
          <w:szCs w:val="24"/>
        </w:rPr>
        <w:t>от 17.03.2025 № 209, в соответствии с нормативно-правовыми документами:</w:t>
      </w:r>
    </w:p>
    <w:p w14:paraId="5D8D364C" w14:textId="77777777" w:rsidR="00E07747" w:rsidRPr="004E43B9" w:rsidRDefault="00E0774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>1. Конституция Российской Федерации (ст. 43, 44)</w:t>
      </w:r>
    </w:p>
    <w:p w14:paraId="0CE8233C" w14:textId="410847E2" w:rsidR="00E07747" w:rsidRPr="004E43B9" w:rsidRDefault="00E0774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>2. Федеральный закон от 29.12.2012 № 273-ФЗ "Об образовании в Российской Федерации" (с изм. на 2025 г.)</w:t>
      </w:r>
    </w:p>
    <w:p w14:paraId="173C5C76" w14:textId="0EEE86CF" w:rsidR="00E07747" w:rsidRPr="004E43B9" w:rsidRDefault="00E0774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3. Федеральный закон от 24.07.1998 № 124-ФЗ "Об основных гарантиях прав </w:t>
      </w:r>
      <w:r w:rsidR="00D46902" w:rsidRPr="004E43B9">
        <w:rPr>
          <w:rFonts w:ascii="Times New Roman" w:hAnsi="Times New Roman" w:cs="Times New Roman"/>
          <w:color w:val="000000"/>
          <w:sz w:val="24"/>
          <w:szCs w:val="24"/>
        </w:rPr>
        <w:t>подростка</w:t>
      </w: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в РФ" </w:t>
      </w:r>
    </w:p>
    <w:p w14:paraId="3C3508CD" w14:textId="77777777" w:rsidR="00D64D24" w:rsidRPr="004E43B9" w:rsidRDefault="00E0774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D64D24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Указа Президента РФ от 07.05.2024 г. № 309 «О национальных целях развития Российской Федерации на период до 2030 года и на перспективу до 2036 года». </w:t>
      </w:r>
    </w:p>
    <w:p w14:paraId="6707807F" w14:textId="48749997" w:rsidR="00D44BC9" w:rsidRPr="004E43B9" w:rsidRDefault="00D44BC9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>5. Федеральный закон от 30.12.2020 № 489-ФЗ «О молодежной политике в Российской Федерации».</w:t>
      </w:r>
    </w:p>
    <w:p w14:paraId="7DEC52B9" w14:textId="78277C5C" w:rsidR="00D44BC9" w:rsidRPr="004E43B9" w:rsidRDefault="00852E83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44BC9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323F" w:rsidRPr="004E43B9">
        <w:rPr>
          <w:rFonts w:ascii="Times New Roman" w:hAnsi="Times New Roman" w:cs="Times New Roman"/>
          <w:color w:val="000000"/>
          <w:sz w:val="24"/>
          <w:szCs w:val="24"/>
        </w:rPr>
        <w:t>Распоряжение Правительства РФ от 23 января 2021 г. N 122-</w:t>
      </w:r>
      <w:r w:rsidR="00D44BC9" w:rsidRPr="004E43B9">
        <w:rPr>
          <w:rFonts w:ascii="Times New Roman" w:hAnsi="Times New Roman" w:cs="Times New Roman"/>
          <w:color w:val="000000"/>
          <w:sz w:val="24"/>
          <w:szCs w:val="24"/>
        </w:rPr>
        <w:t>р «Об</w:t>
      </w:r>
      <w:r w:rsidR="0026323F"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плана основных мероприятий, проводимых в рамках Десятилетия детства, на период до 2027 г</w:t>
      </w:r>
      <w:r w:rsidR="00D44BC9" w:rsidRPr="004E43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6323F" w:rsidRPr="004E43B9">
        <w:rPr>
          <w:rFonts w:ascii="Times New Roman" w:hAnsi="Times New Roman" w:cs="Times New Roman"/>
          <w:color w:val="000000"/>
          <w:sz w:val="24"/>
          <w:szCs w:val="24"/>
        </w:rPr>
        <w:t>. (с изменениями и дополнениями)</w:t>
      </w:r>
    </w:p>
    <w:p w14:paraId="3C5C2A72" w14:textId="6C652DC6" w:rsidR="00D44BC9" w:rsidRPr="004E43B9" w:rsidRDefault="00852E83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44BC9" w:rsidRPr="004E43B9">
        <w:rPr>
          <w:rFonts w:ascii="Times New Roman" w:hAnsi="Times New Roman" w:cs="Times New Roman"/>
          <w:color w:val="000000"/>
          <w:sz w:val="24"/>
          <w:szCs w:val="24"/>
        </w:rPr>
        <w:t>. Указ Президента Российской Федерации от 09.112022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7D7D7DFE" w14:textId="0FDE45FF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1.2.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лагере труда и отдыха детей на базе ГПОУ ЯО Даниловского политехнического колледжа. </w:t>
      </w:r>
    </w:p>
    <w:p w14:paraId="173C9CA1" w14:textId="77777777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1.3.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0E35D273" w14:textId="77777777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1.4.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5DFD6DEB" w14:textId="77777777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1.5. Методологической основой разработки и реализации Программы являются два основных подхода: системно-деятельностный и аксиологический. </w:t>
      </w:r>
    </w:p>
    <w:p w14:paraId="5653CD7D" w14:textId="45D55244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i/>
          <w:color w:val="000000"/>
          <w:sz w:val="24"/>
          <w:szCs w:val="24"/>
        </w:rPr>
        <w:t>Системно-деятельностный подход</w:t>
      </w: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</w:t>
      </w:r>
      <w:r w:rsidR="00D46902" w:rsidRPr="004E43B9">
        <w:rPr>
          <w:rFonts w:ascii="Times New Roman" w:hAnsi="Times New Roman" w:cs="Times New Roman"/>
          <w:color w:val="000000"/>
          <w:sz w:val="24"/>
          <w:szCs w:val="24"/>
        </w:rPr>
        <w:t>подростка</w:t>
      </w: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специальным образом организованной совместной деятельности детей и педагогических работников (воспитателей) в условиях временного детского коллектива или временных детских групп, развитию их субъектной позиций. </w:t>
      </w:r>
    </w:p>
    <w:p w14:paraId="1890C3F0" w14:textId="5E6EA8EF" w:rsidR="0003659E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Аксиологический подход</w:t>
      </w: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32C37626" w14:textId="77777777" w:rsidR="001B2F85" w:rsidRPr="004E43B9" w:rsidRDefault="0003659E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3B9">
        <w:rPr>
          <w:rFonts w:ascii="Times New Roman" w:hAnsi="Times New Roman" w:cs="Times New Roman"/>
          <w:color w:val="000000"/>
          <w:sz w:val="24"/>
          <w:szCs w:val="24"/>
        </w:rPr>
        <w:t xml:space="preserve">1.6. Принципы реализации Программы: </w:t>
      </w:r>
    </w:p>
    <w:p w14:paraId="64871735" w14:textId="77777777" w:rsidR="001B2F8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принцип единого целевого начала воспитательной деятельности; </w:t>
      </w:r>
    </w:p>
    <w:p w14:paraId="5D7B397B" w14:textId="77777777" w:rsidR="001B2F8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принцип системности, непрерывности и преемственности воспитательной деятельности; </w:t>
      </w:r>
    </w:p>
    <w:p w14:paraId="305EA6AB" w14:textId="77777777" w:rsidR="001B2F8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принцип единства концептуальных подходов, методов и форм воспитательной деятельности; </w:t>
      </w:r>
    </w:p>
    <w:p w14:paraId="6122217B" w14:textId="25CFCFAB" w:rsidR="001B2F8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принцип учета возрастных и индивидуальных особенностей воспитанников и их групп; </w:t>
      </w:r>
    </w:p>
    <w:p w14:paraId="40DE7B5F" w14:textId="77777777" w:rsidR="001B2F8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принцип приоритета конструктивных интересов и потребностей детей;</w:t>
      </w:r>
    </w:p>
    <w:p w14:paraId="400D334A" w14:textId="604B3934" w:rsidR="006E1C75" w:rsidRPr="004E43B9" w:rsidRDefault="0003659E" w:rsidP="004E43B9">
      <w:pPr>
        <w:pStyle w:val="a3"/>
        <w:numPr>
          <w:ilvl w:val="0"/>
          <w:numId w:val="11"/>
        </w:numPr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принцип реальности и измеримости итогов воспитательной деятельности.</w:t>
      </w:r>
    </w:p>
    <w:p w14:paraId="5D299E4F" w14:textId="59E59B6C" w:rsidR="001B2F85" w:rsidRPr="004E43B9" w:rsidRDefault="001B2F85" w:rsidP="006B273D">
      <w:pPr>
        <w:pStyle w:val="1"/>
      </w:pPr>
      <w:bookmarkStart w:id="2" w:name="_Toc201758111"/>
      <w:r w:rsidRPr="004E43B9">
        <w:t>2. Целевой раздел Программы</w:t>
      </w:r>
      <w:bookmarkEnd w:id="2"/>
    </w:p>
    <w:p w14:paraId="336B3C51" w14:textId="52ED02BD" w:rsidR="001B2F85" w:rsidRPr="004E43B9" w:rsidRDefault="001B2F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E63D8E">
        <w:rPr>
          <w:rStyle w:val="20"/>
        </w:rPr>
        <w:t>Целью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33F5B183" w14:textId="77777777" w:rsidR="001B2F85" w:rsidRPr="004E43B9" w:rsidRDefault="001B2F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Задачами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являются:</w:t>
      </w:r>
    </w:p>
    <w:p w14:paraId="5CC3F9A6" w14:textId="0BB46DA9" w:rsidR="001B2F85" w:rsidRPr="004E43B9" w:rsidRDefault="001B2F85" w:rsidP="004E43B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253B09C0" w14:textId="77777777" w:rsidR="001B2F85" w:rsidRPr="004E43B9" w:rsidRDefault="001B2F85" w:rsidP="004E43B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5261C82C" w14:textId="6A101ED9" w:rsidR="001B2F85" w:rsidRPr="004E43B9" w:rsidRDefault="001B2F85" w:rsidP="004E43B9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разработка и внедрение единых подходов к развитию инструментов мониторинга и оценки качества воспитательного процесса;</w:t>
      </w:r>
    </w:p>
    <w:p w14:paraId="4E1746D4" w14:textId="73281E51" w:rsidR="001B2F85" w:rsidRPr="004E43B9" w:rsidRDefault="001B2F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AC758B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возрастной подход к обучению, воспитанию и развитию детей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15 - 17 лет </w:t>
      </w:r>
      <w:r w:rsidR="00D64D2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старшего школьного возраста</w:t>
      </w:r>
      <w:r w:rsidR="00D64D2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370B29D" w14:textId="1E5D3E7C" w:rsidR="001B2F85" w:rsidRPr="004E43B9" w:rsidRDefault="001B2F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старшего школьного возраста ориентировано на создание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приобретения опыта в осуществлении социально значимых действий и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инициатив. Целевым приоритетом является развитие гражданской зрелости, осознанного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 жизненных и профессиональных направлений, формирование ответственности за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поступки и готовности к активному участию в общественной жизни, а также уважение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правам и обязанностям гражданина.</w:t>
      </w:r>
    </w:p>
    <w:p w14:paraId="469E6539" w14:textId="0DA4D444" w:rsidR="00D64D24" w:rsidRPr="004E43B9" w:rsidRDefault="001B2F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63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Разделы Программы раскрывают особенности формирования содержания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работы, а блоки «Мир», «Россия», «Человек» определяют ключевые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сквозные векторы содержания инвариантных и вариативных модулей.</w:t>
      </w:r>
    </w:p>
    <w:p w14:paraId="6CBCE18D" w14:textId="1A5193C3" w:rsidR="00CF3A40" w:rsidRPr="004E43B9" w:rsidRDefault="00D64D24" w:rsidP="006B273D">
      <w:pPr>
        <w:pStyle w:val="1"/>
        <w:rPr>
          <w:rFonts w:eastAsia="Times New Roman"/>
        </w:rPr>
      </w:pPr>
      <w:bookmarkStart w:id="3" w:name="_Toc201758112"/>
      <w:r w:rsidRPr="004E43B9">
        <w:rPr>
          <w:rFonts w:eastAsia="Times New Roman"/>
        </w:rPr>
        <w:lastRenderedPageBreak/>
        <w:t>3</w:t>
      </w:r>
      <w:r w:rsidR="00CF3A40" w:rsidRPr="004E43B9">
        <w:rPr>
          <w:rFonts w:eastAsia="Times New Roman"/>
        </w:rPr>
        <w:t>. Содержательный раздел Программы</w:t>
      </w:r>
      <w:bookmarkEnd w:id="3"/>
    </w:p>
    <w:p w14:paraId="56F5C82B" w14:textId="4E0DB431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2E0D0059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Toc201758113"/>
      <w:r w:rsidRPr="00DE2691">
        <w:rPr>
          <w:rStyle w:val="20"/>
        </w:rPr>
        <w:t>Основные направления воспитательной работы</w:t>
      </w:r>
      <w:bookmarkEnd w:id="4"/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в себя:</w:t>
      </w:r>
    </w:p>
    <w:p w14:paraId="170CF528" w14:textId="5276719D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г</w:t>
      </w:r>
      <w:r w:rsidR="00CF3A40" w:rsidRPr="004E43B9">
        <w:rPr>
          <w:i/>
          <w:color w:val="000000"/>
          <w:sz w:val="24"/>
        </w:rPr>
        <w:t>ражданское воспитание</w:t>
      </w:r>
      <w:r w:rsidR="00CF3A40" w:rsidRPr="004E43B9">
        <w:rPr>
          <w:color w:val="000000"/>
          <w:sz w:val="24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2FA9BEDC" w14:textId="5EE866D6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п</w:t>
      </w:r>
      <w:r w:rsidR="00CF3A40" w:rsidRPr="004E43B9">
        <w:rPr>
          <w:i/>
          <w:color w:val="000000"/>
          <w:sz w:val="24"/>
        </w:rPr>
        <w:t>атриотическое воспитание</w:t>
      </w:r>
      <w:r w:rsidR="00CF3A40" w:rsidRPr="004E43B9">
        <w:rPr>
          <w:color w:val="000000"/>
          <w:sz w:val="24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7F1E07F9" w14:textId="593EC23A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д</w:t>
      </w:r>
      <w:r w:rsidR="00CF3A40" w:rsidRPr="004E43B9">
        <w:rPr>
          <w:i/>
          <w:color w:val="000000"/>
          <w:sz w:val="24"/>
        </w:rPr>
        <w:t>уховно-нравственное воспитание</w:t>
      </w:r>
      <w:r w:rsidR="00CF3A40" w:rsidRPr="004E43B9">
        <w:rPr>
          <w:color w:val="000000"/>
          <w:sz w:val="24"/>
        </w:rPr>
        <w:t>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974AC6F" w14:textId="0AACF906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э</w:t>
      </w:r>
      <w:r w:rsidR="00CF3A40" w:rsidRPr="004E43B9">
        <w:rPr>
          <w:i/>
          <w:color w:val="000000"/>
          <w:sz w:val="24"/>
        </w:rPr>
        <w:t>стетическое воспитание</w:t>
      </w:r>
      <w:r w:rsidRPr="004E43B9">
        <w:rPr>
          <w:i/>
          <w:color w:val="000000"/>
          <w:sz w:val="24"/>
        </w:rPr>
        <w:t>:</w:t>
      </w:r>
      <w:r w:rsidR="00CF3A40" w:rsidRPr="004E43B9">
        <w:rPr>
          <w:i/>
          <w:color w:val="000000"/>
          <w:sz w:val="24"/>
        </w:rPr>
        <w:t xml:space="preserve"> </w:t>
      </w:r>
      <w:r w:rsidR="00CF3A40" w:rsidRPr="004E43B9">
        <w:rPr>
          <w:color w:val="000000"/>
          <w:sz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CF99880" w14:textId="6CDE1F78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э</w:t>
      </w:r>
      <w:r w:rsidR="00CF3A40" w:rsidRPr="004E43B9">
        <w:rPr>
          <w:i/>
          <w:color w:val="000000"/>
          <w:sz w:val="24"/>
        </w:rPr>
        <w:t xml:space="preserve">кологическое </w:t>
      </w:r>
      <w:r w:rsidR="0048582D" w:rsidRPr="004E43B9">
        <w:rPr>
          <w:i/>
          <w:color w:val="000000"/>
          <w:sz w:val="24"/>
        </w:rPr>
        <w:t>воспитание:</w:t>
      </w:r>
      <w:r w:rsidR="00CF3A40" w:rsidRPr="004E43B9">
        <w:rPr>
          <w:color w:val="000000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5AA54DB" w14:textId="7E0B271D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т</w:t>
      </w:r>
      <w:r w:rsidR="00CF3A40" w:rsidRPr="004E43B9">
        <w:rPr>
          <w:i/>
          <w:color w:val="000000"/>
          <w:sz w:val="24"/>
        </w:rPr>
        <w:t>рудовое воспитание</w:t>
      </w:r>
      <w:r w:rsidR="00CF3A40" w:rsidRPr="004E43B9">
        <w:rPr>
          <w:color w:val="000000"/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D6D84C6" w14:textId="331EAE78" w:rsidR="00CF3A40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ф</w:t>
      </w:r>
      <w:r w:rsidR="00CF3A40" w:rsidRPr="004E43B9">
        <w:rPr>
          <w:i/>
          <w:color w:val="000000"/>
          <w:sz w:val="24"/>
        </w:rPr>
        <w:t>изическое воспитание и формирование культуры здорового образа</w:t>
      </w:r>
      <w:r w:rsidRPr="004E43B9">
        <w:rPr>
          <w:i/>
          <w:color w:val="000000"/>
          <w:sz w:val="24"/>
        </w:rPr>
        <w:t xml:space="preserve"> </w:t>
      </w:r>
      <w:r w:rsidR="00CF3A40" w:rsidRPr="004E43B9">
        <w:rPr>
          <w:i/>
          <w:color w:val="000000"/>
          <w:sz w:val="24"/>
        </w:rPr>
        <w:t>личности и эмоционального благополучия</w:t>
      </w:r>
      <w:r w:rsidR="00CF3A40" w:rsidRPr="004E43B9">
        <w:rPr>
          <w:color w:val="000000"/>
          <w:sz w:val="24"/>
        </w:rPr>
        <w:t>: компонент</w:t>
      </w:r>
      <w:r w:rsidRPr="004E43B9">
        <w:rPr>
          <w:color w:val="000000"/>
          <w:sz w:val="24"/>
        </w:rPr>
        <w:t xml:space="preserve"> </w:t>
      </w:r>
      <w:proofErr w:type="spellStart"/>
      <w:r w:rsidR="00CF3A40" w:rsidRPr="004E43B9">
        <w:rPr>
          <w:color w:val="000000"/>
          <w:sz w:val="24"/>
        </w:rPr>
        <w:t>здоровьесберегающей</w:t>
      </w:r>
      <w:proofErr w:type="spellEnd"/>
      <w:r w:rsidR="00CF3A40" w:rsidRPr="004E43B9">
        <w:rPr>
          <w:color w:val="000000"/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3503E62E" w14:textId="60979AE8" w:rsidR="00FB5921" w:rsidRPr="004E43B9" w:rsidRDefault="00FB5921" w:rsidP="004E43B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</w:rPr>
      </w:pPr>
      <w:r w:rsidRPr="004E43B9">
        <w:rPr>
          <w:i/>
          <w:color w:val="000000"/>
          <w:sz w:val="24"/>
        </w:rPr>
        <w:t>п</w:t>
      </w:r>
      <w:r w:rsidR="00CF3A40" w:rsidRPr="004E43B9">
        <w:rPr>
          <w:i/>
          <w:color w:val="000000"/>
          <w:sz w:val="24"/>
        </w:rPr>
        <w:t>ознавательное направление воспитания</w:t>
      </w:r>
      <w:r w:rsidRPr="004E43B9">
        <w:rPr>
          <w:color w:val="000000"/>
          <w:sz w:val="24"/>
        </w:rPr>
        <w:t>:</w:t>
      </w:r>
      <w:r w:rsidR="00CF3A40" w:rsidRPr="004E43B9">
        <w:rPr>
          <w:color w:val="000000"/>
          <w:sz w:val="24"/>
        </w:rPr>
        <w:t xml:space="preserve"> стремление к познанию себя и других людей, природы и общества, к знаниям, образованию.</w:t>
      </w:r>
      <w:r w:rsidRPr="004E43B9">
        <w:rPr>
          <w:color w:val="000000"/>
          <w:sz w:val="24"/>
        </w:rPr>
        <w:t xml:space="preserve"> </w:t>
      </w:r>
    </w:p>
    <w:p w14:paraId="5CECFDB9" w14:textId="7EC68D82" w:rsidR="00AE1D67" w:rsidRPr="004E43B9" w:rsidRDefault="007335FF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 направлений воспитательной</w:t>
      </w:r>
      <w:r w:rsidR="00D131E1" w:rsidRPr="004E43B9">
        <w:rPr>
          <w:rFonts w:ascii="Times New Roman" w:hAnsi="Times New Roman" w:cs="Times New Roman"/>
          <w:sz w:val="24"/>
          <w:szCs w:val="24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4E43B9">
        <w:rPr>
          <w:rFonts w:ascii="Times New Roman" w:hAnsi="Times New Roman" w:cs="Times New Roman"/>
          <w:sz w:val="24"/>
          <w:szCs w:val="24"/>
        </w:rPr>
        <w:t>лагеря труда и отдыха</w:t>
      </w:r>
      <w:r w:rsidR="00AE1D67" w:rsidRPr="004E43B9">
        <w:rPr>
          <w:rFonts w:ascii="Times New Roman" w:hAnsi="Times New Roman" w:cs="Times New Roman"/>
          <w:sz w:val="24"/>
          <w:szCs w:val="24"/>
        </w:rPr>
        <w:t xml:space="preserve"> ГПОУ ЯО Даниловского политехнического колледжа</w:t>
      </w:r>
      <w:r w:rsidRPr="004E4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72D8E" w14:textId="329D7061" w:rsidR="007335FF" w:rsidRPr="004E43B9" w:rsidRDefault="007335FF" w:rsidP="004E43B9">
      <w:pPr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Содержание, виды и формы воспитательной деятельности представлены в соответствующих блоках. 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Программе.</w:t>
      </w:r>
    </w:p>
    <w:p w14:paraId="3AE29C83" w14:textId="77777777" w:rsidR="0048582D" w:rsidRPr="004E43B9" w:rsidRDefault="0048582D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7D0FB717" w14:textId="5EEFF5CC" w:rsidR="009F63C0" w:rsidRPr="004E43B9" w:rsidRDefault="00E63D8E" w:rsidP="009F63C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EC28B5" w14:textId="34FFA29A" w:rsidR="0048582D" w:rsidRPr="004E43B9" w:rsidRDefault="0048582D" w:rsidP="00973AE9">
      <w:pPr>
        <w:pStyle w:val="3"/>
        <w:spacing w:before="120"/>
        <w:ind w:firstLine="851"/>
        <w:jc w:val="left"/>
        <w:rPr>
          <w:rFonts w:eastAsia="Times New Roman"/>
          <w:i/>
          <w:color w:val="000000"/>
          <w:lang w:eastAsia="ru-RU"/>
        </w:rPr>
      </w:pPr>
      <w:bookmarkStart w:id="5" w:name="_Toc201758114"/>
      <w:r w:rsidRPr="004E43B9">
        <w:lastRenderedPageBreak/>
        <w:t>И</w:t>
      </w:r>
      <w:r w:rsidR="00E63D8E">
        <w:t>нвариантные</w:t>
      </w:r>
      <w:r w:rsidR="00DE2691">
        <w:t xml:space="preserve"> </w:t>
      </w:r>
      <w:r w:rsidRPr="004E43B9">
        <w:t>(</w:t>
      </w:r>
      <w:r w:rsidR="00E63D8E">
        <w:t>обязательные</w:t>
      </w:r>
      <w:r w:rsidRPr="004E43B9">
        <w:t xml:space="preserve">) </w:t>
      </w:r>
      <w:r w:rsidR="00E63D8E">
        <w:t>блоки</w:t>
      </w:r>
      <w:bookmarkEnd w:id="5"/>
    </w:p>
    <w:p w14:paraId="31BB2D19" w14:textId="037FCED6" w:rsidR="00CF3A40" w:rsidRPr="004E43B9" w:rsidRDefault="0048582D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F3A40"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 «Мир»</w:t>
      </w:r>
    </w:p>
    <w:p w14:paraId="43FE8309" w14:textId="1F712616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 блоке реализации содержания «Мир» учитываются такие категории, как</w:t>
      </w:r>
      <w:r w:rsidR="007335FF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культура, знакомство с достижениями науки с античных времен до наших дней,</w:t>
      </w:r>
      <w:r w:rsidR="007335FF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российских ученых и деятелей культуры в мировые культуру и науку; знакомство с</w:t>
      </w:r>
      <w:r w:rsidR="007335FF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духовными ценностями человечества.</w:t>
      </w:r>
    </w:p>
    <w:p w14:paraId="15F5B714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блока «Мир» реализуется в следующих формах:</w:t>
      </w:r>
    </w:p>
    <w:p w14:paraId="5039E3FB" w14:textId="1119E31B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литературные вечера, исторические игры, информационные часы «Жизнь</w:t>
      </w:r>
      <w:r w:rsidR="007335FF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замечательных людей», на которых детям демонстрируются образцы нравственного</w:t>
      </w:r>
      <w:r w:rsidR="007335FF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поведения через знакомство с историческими деятелями науки и культуры разных стран и</w:t>
      </w:r>
      <w:r w:rsidR="007335FF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эпох, с героями-защитниками Отечества;</w:t>
      </w:r>
    </w:p>
    <w:p w14:paraId="178373A5" w14:textId="5CBF0A3D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игровые форматы, направленные на знакомство с мировым и общероссийским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культурным наследием литературы, музыки, изобразительного творчества, архитектуры,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театра, балета, кинематографа, мультипликации;</w:t>
      </w:r>
    </w:p>
    <w:p w14:paraId="4322F512" w14:textId="0FF69C5E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тематические мероприятия, направленные на формирование культуры мира,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позволяющие детям осознать важность уважения к разнообразию культур и народов,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развить навыки гармоничного взаимодействия и сотрудничества;</w:t>
      </w:r>
    </w:p>
    <w:p w14:paraId="736F09B8" w14:textId="1DC34A21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события и мероприятия, отражающие ценности созидания и науки: стремление к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познанию себя и других людей, природы и общества, к знаниям, образованию, создание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единого интеллектуального пространства, позволяющего популяризировать формы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детского интеллектуального досуга: проведение интеллектуальных и познавательных игр;</w:t>
      </w:r>
    </w:p>
    <w:p w14:paraId="05D4C1A5" w14:textId="67FF9327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организация конструкторской, исследовательской и проектной деятельности;</w:t>
      </w:r>
    </w:p>
    <w:p w14:paraId="2E295CFD" w14:textId="729FBBF1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просмотр научно-популярных фильмов; встречи с людьми, добившимися успехов в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различных сферах деятельности, дискуссионные клубы, дебаты, диспуты;</w:t>
      </w:r>
    </w:p>
    <w:p w14:paraId="30C56EB6" w14:textId="77777777" w:rsidR="00AE1D67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мероприятия и дела, направленные на изучение России, русского языка и языков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народов России, родного края, населенного пункта как культурного пространства,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фольклорные праздники в контексте мировой культуры и нематериального наследия;</w:t>
      </w:r>
      <w:r w:rsidR="00AE1D67" w:rsidRPr="004E43B9">
        <w:rPr>
          <w:color w:val="000000"/>
          <w:sz w:val="24"/>
        </w:rPr>
        <w:t xml:space="preserve"> </w:t>
      </w:r>
    </w:p>
    <w:p w14:paraId="6FFDC302" w14:textId="77777777" w:rsidR="00AE1D67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тематические беседы и диалоги на тему духовно-нравственного воспитания;</w:t>
      </w:r>
      <w:r w:rsidR="00AE1D67" w:rsidRPr="004E43B9">
        <w:rPr>
          <w:color w:val="000000"/>
          <w:sz w:val="24"/>
        </w:rPr>
        <w:t xml:space="preserve"> </w:t>
      </w:r>
    </w:p>
    <w:p w14:paraId="3922C850" w14:textId="218F2993" w:rsidR="00CF3A40" w:rsidRPr="004E43B9" w:rsidRDefault="00CF3A40" w:rsidP="004E43B9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обсуждений на темы морали, духовных ценностей, честности, справедливости</w:t>
      </w:r>
      <w:r w:rsidR="00AE1D67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 милосердия.</w:t>
      </w:r>
    </w:p>
    <w:p w14:paraId="066B7098" w14:textId="609421C4" w:rsidR="00CF3A40" w:rsidRPr="004E43B9" w:rsidRDefault="0048582D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F3A40"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 «Россия»</w:t>
      </w:r>
    </w:p>
    <w:p w14:paraId="24852AD0" w14:textId="412815B9" w:rsidR="00CF3A40" w:rsidRPr="004E43B9" w:rsidRDefault="0048582D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комплекс мероприятий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народом России, его тысячелетней</w:t>
      </w:r>
      <w:r w:rsidR="00AE1D6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историей, общероссийской культурной принадлежностью и идентичностью, историческим</w:t>
      </w:r>
      <w:r w:rsidR="00AE1D6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единством народа России, общностью его исторической судьбы, памятью предков,</w:t>
      </w:r>
      <w:r w:rsidR="00AE1D6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передавших любовь и уважение к Отечеству, веру в добро и справедливость.</w:t>
      </w:r>
    </w:p>
    <w:p w14:paraId="23C829BB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Предполагаемые формы мероприятий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02E0D19" w14:textId="77777777" w:rsidR="001766AA" w:rsidRPr="004E43B9" w:rsidRDefault="001766AA" w:rsidP="004E43B9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14:paraId="2CCF744A" w14:textId="6AA2FDC5" w:rsidR="00CF3A40" w:rsidRPr="004E43B9" w:rsidRDefault="00CF3A40" w:rsidP="004E43B9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тематические дни;</w:t>
      </w:r>
    </w:p>
    <w:p w14:paraId="2D93AE1D" w14:textId="5FC05393" w:rsidR="00CF3A40" w:rsidRPr="004E43B9" w:rsidRDefault="00CF3A40" w:rsidP="004E43B9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использование в работе материалов о цивилизационном наследии России, включающих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знания о родной природе, достижения культуры и искусства, изобретения и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реализованные масштабные проекты.</w:t>
      </w:r>
    </w:p>
    <w:p w14:paraId="44F5A61E" w14:textId="3A98F18C" w:rsidR="00CF3A40" w:rsidRPr="004E43B9" w:rsidRDefault="00C95FBA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2).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комплекс мероприятий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суверенитетом и безопасностью,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защитой российского общества, народа России, памяти защитников Отечества и подвигов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Отечества, сохранением исторической правды.</w:t>
      </w:r>
    </w:p>
    <w:p w14:paraId="1EF29CED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Предполагаемые формы мероприятий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ADAFBE" w14:textId="77777777" w:rsidR="001766AA" w:rsidRPr="004E43B9" w:rsidRDefault="00CF3A40" w:rsidP="004E43B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тематических занятий о героизме и мужестве, раскрывающих важность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сохранения памяти о подвигах наших предков, защитивших родную землю и спасших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мир от фашистской агрессии, о геноциде советского народа, о военных преступлениях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нацистов, которые не имеют срока давности;</w:t>
      </w:r>
      <w:r w:rsidR="001766AA" w:rsidRPr="004E43B9">
        <w:rPr>
          <w:color w:val="000000"/>
          <w:sz w:val="24"/>
        </w:rPr>
        <w:t xml:space="preserve"> </w:t>
      </w:r>
    </w:p>
    <w:p w14:paraId="07D7F65D" w14:textId="05B7AC9C" w:rsidR="00CF3A40" w:rsidRPr="004E43B9" w:rsidRDefault="00CF3A40" w:rsidP="004E43B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встреч с героями России, организация клубов юных историков,</w:t>
      </w:r>
    </w:p>
    <w:p w14:paraId="0B243904" w14:textId="2FC74931" w:rsidR="00CF3A40" w:rsidRPr="004E43B9" w:rsidRDefault="00CF3A40" w:rsidP="004E43B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деятельность которых направлена на просвещение, сохранение и защиту исторической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правды;</w:t>
      </w:r>
    </w:p>
    <w:p w14:paraId="3A138350" w14:textId="0BFAE9B2" w:rsidR="00CF3A40" w:rsidRPr="004E43B9" w:rsidRDefault="00CF3A40" w:rsidP="004E43B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вовлечение </w:t>
      </w:r>
      <w:r w:rsidR="001766AA" w:rsidRPr="004E43B9">
        <w:rPr>
          <w:color w:val="000000"/>
          <w:sz w:val="24"/>
        </w:rPr>
        <w:t>подростков</w:t>
      </w:r>
      <w:r w:rsidRPr="004E43B9">
        <w:rPr>
          <w:color w:val="000000"/>
          <w:sz w:val="24"/>
        </w:rPr>
        <w:t xml:space="preserve"> в просветительский проект «Без срока давности», который нацелен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на патриотическое воспитание детей и подростков, направлен на формирование их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приверженности традиционным российским духовно-нравственным ценностям любви к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Родине, добру, милосердию, состраданию, взаимопомощи, чувству долга;</w:t>
      </w:r>
    </w:p>
    <w:p w14:paraId="70A565B3" w14:textId="4FCA5C0B" w:rsidR="00CF3A40" w:rsidRPr="004E43B9" w:rsidRDefault="00CF3A40" w:rsidP="004E43B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посещение мемориальных комплексов и памятных мест, посвященных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увековечиванию памяти мирных жителей, погибших от рук нацистов и их пособников в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годы Великой Отечественной войны.</w:t>
      </w:r>
    </w:p>
    <w:p w14:paraId="62F3B23C" w14:textId="63BC0AA8" w:rsidR="00CF3A40" w:rsidRPr="004E43B9" w:rsidRDefault="00C95FBA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комплекс мероприятий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служение российскому обществу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исторически сложившемуся государственному единству, приверженности Российскому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государству и раскрывает многообразие национальностей России, российского общества: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общины, религии, культуры, языки.</w:t>
      </w:r>
    </w:p>
    <w:p w14:paraId="09F6A49C" w14:textId="2FC56F29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данных мероприятий возможна как самостоятельно, так и во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 с Общероссийским общественно-государственным движением детей и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молодежи (далее — Движение Первых).</w:t>
      </w:r>
    </w:p>
    <w:p w14:paraId="16E396DC" w14:textId="5924C62F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формирования у детей и подростков гражданского самосознания могут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информационные часы и акции.</w:t>
      </w:r>
    </w:p>
    <w:p w14:paraId="2D0DA280" w14:textId="001D56B5" w:rsidR="00CF3A40" w:rsidRPr="004E43B9" w:rsidRDefault="00C95FBA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Четвертый комплекс мероприятий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русским языком государственным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 Российской Федерации.</w:t>
      </w:r>
    </w:p>
    <w:p w14:paraId="7F1FD73F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Предполагаемые формы мероприятий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12B4685" w14:textId="61E3D38A" w:rsidR="00CF3A40" w:rsidRPr="004E43B9" w:rsidRDefault="00CF3A40" w:rsidP="004E43B9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организация выставок книг, посвященных русскому языку, русской литературе и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русской культуре;</w:t>
      </w:r>
    </w:p>
    <w:p w14:paraId="5009F693" w14:textId="367830E3" w:rsidR="00CF3A40" w:rsidRPr="004E43B9" w:rsidRDefault="00CF3A40" w:rsidP="004E43B9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культурно-просветительские мероприятия, направленные на знакомство с историей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 богатством русского языка, его ролью в культуре и искусстве: лекции, беседы,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литературные вечера, посвященные выдающимся писателям, поэтам и языковым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традициям России.</w:t>
      </w:r>
    </w:p>
    <w:p w14:paraId="0AD85F8C" w14:textId="2B0956BE" w:rsidR="00CF3A40" w:rsidRPr="004E43B9" w:rsidRDefault="001766AA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роекты, включающие игры и акции, связанные с орфографией и пунктуацией,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развитие языковой грамотности через увлекательные форматы, а также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потенциал, в том числе сочинений, стихов или эссе на темы, связанные с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языковыми ценностями, вдохновляющие на самовыражение, показывают красоту русского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отрядные события по мотивам русских народных сказок; литературные конкурсы,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чтецов; реконструкция русских народных праздников; проекты по собранию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 пословиц и поговорок; крылатых выражений о родстве, дружбе, верности и других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ориентирах.</w:t>
      </w:r>
    </w:p>
    <w:p w14:paraId="48C3FE19" w14:textId="4A85A032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C95FB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Пятый комплекс мероприятий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родной природой (малой Родины,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края, России), с ответственностью за сохранение природы перед будущими</w:t>
      </w:r>
      <w:r w:rsidR="001766A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поколениями и бережным отношением в использовании природных ресурсов.</w:t>
      </w:r>
    </w:p>
    <w:p w14:paraId="21F7E990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Предполагаемые формы мероприятий:</w:t>
      </w:r>
    </w:p>
    <w:p w14:paraId="3EC8030B" w14:textId="414868FB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экологические игры, актуализирующие имеющийся опыт и знания детей;</w:t>
      </w:r>
    </w:p>
    <w:p w14:paraId="3719B7C5" w14:textId="14CF9DF8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экскурсии по территории, знакомящие детей с природными объектами,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позволяющие изучать природные объекты в естественной среде, обеспечивающие</w:t>
      </w:r>
      <w:r w:rsidR="001766AA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взаимосвязь и взаимозависимость в целостной экосистеме;</w:t>
      </w:r>
    </w:p>
    <w:p w14:paraId="70ABC233" w14:textId="484B433E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беседы об особенностях родного края;</w:t>
      </w:r>
    </w:p>
    <w:p w14:paraId="65CF6CB5" w14:textId="11559034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акции, демонстрирующие преимущества раздельного сбора твердых коммунальных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отходов, повторного использования, бережного отношения к ресурсам: воде,</w:t>
      </w:r>
      <w:r w:rsidR="00385F1B" w:rsidRPr="004E43B9">
        <w:rPr>
          <w:color w:val="000000"/>
          <w:sz w:val="24"/>
        </w:rPr>
        <w:t xml:space="preserve">  </w:t>
      </w:r>
      <w:r w:rsidRPr="004E43B9">
        <w:rPr>
          <w:color w:val="000000"/>
          <w:sz w:val="24"/>
        </w:rPr>
        <w:t>электричеству, которые учат детей минимизировать или ликвидировать вред, наносимый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природе; свод экологических правил в отряде и в целом в организации отдыха детей и их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оздоровления;</w:t>
      </w:r>
    </w:p>
    <w:p w14:paraId="618A41E1" w14:textId="1A89D1E4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конкурс плакатов, инсценировок на экологическую тематику;</w:t>
      </w:r>
    </w:p>
    <w:p w14:paraId="20EA68D3" w14:textId="60260316" w:rsidR="00CF3A40" w:rsidRPr="004E43B9" w:rsidRDefault="00CF3A40" w:rsidP="004E43B9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встречи и беседы с экспертами в области экологии, охраны окружающей среды,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учеными, эко-волонтерами.</w:t>
      </w:r>
    </w:p>
    <w:p w14:paraId="5BC4304E" w14:textId="4F8C9D4E" w:rsidR="00CF3A40" w:rsidRPr="004E43B9" w:rsidRDefault="00C95FBA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F3A40"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лок «Человек»</w:t>
      </w:r>
    </w:p>
    <w:p w14:paraId="3ADB4244" w14:textId="0291F69F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блок реализации содержания «Человек» отражает комплекс мероприятий,</w:t>
      </w:r>
      <w:r w:rsidR="00385F1B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на воспитание культуры здорового образа жизни, личной и общественной</w:t>
      </w:r>
      <w:r w:rsidR="00385F1B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безопасности.</w:t>
      </w:r>
    </w:p>
    <w:p w14:paraId="0889EFDE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данного блока предусматривает:</w:t>
      </w:r>
    </w:p>
    <w:p w14:paraId="26579330" w14:textId="2ACD056A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физкультурно-оздоровительных, спортивных мероприятий: зарядка,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спортивные игры и соревнования;</w:t>
      </w:r>
    </w:p>
    <w:p w14:paraId="5A4DBF56" w14:textId="21814F3E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беседы, направленные на профилактику вредных привычек и привлечение интереса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детей к занятиям физкультурой и спортом;</w:t>
      </w:r>
    </w:p>
    <w:p w14:paraId="65DB0783" w14:textId="5F11DE02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создание условий для физической и психологической безопасности </w:t>
      </w:r>
      <w:r w:rsidR="00D46902" w:rsidRPr="004E43B9">
        <w:rPr>
          <w:color w:val="000000"/>
          <w:sz w:val="24"/>
        </w:rPr>
        <w:t>подростка</w:t>
      </w:r>
      <w:r w:rsidRPr="004E43B9">
        <w:rPr>
          <w:color w:val="000000"/>
          <w:sz w:val="24"/>
        </w:rPr>
        <w:t xml:space="preserve"> в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условиях организации отдыха детей и их оздоровления, профилактика травли в детской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 подростковой среде, психолого-педагогическое сопровождение воспитательного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процесса в организации;</w:t>
      </w:r>
    </w:p>
    <w:p w14:paraId="4BE1483E" w14:textId="26414408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целенаправленной работы всего педагогического коллектива по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созданию эффективной профилактической среды и обеспечение безопасности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жизнедеятельности как условия успешной воспитательной деятельности;</w:t>
      </w:r>
    </w:p>
    <w:p w14:paraId="35BF12E0" w14:textId="4D6816B1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инструктажей и игр, знакомящих с правилами безопасного поведения на</w:t>
      </w:r>
      <w:r w:rsidR="00385F1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дорогах и в транспорте, правилами пожарной безопасности, правилами безопасности при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занятиях спортом, правилами поведения на водоемах, правилами поведения в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общественных местах, правилами поведения при массовом скоплении людей;</w:t>
      </w:r>
    </w:p>
    <w:p w14:paraId="0D2F12AB" w14:textId="4A5D834D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проведение тренировочной эвакуации при пожаре или обнаружении взрывчатых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веществ;</w:t>
      </w:r>
    </w:p>
    <w:p w14:paraId="43FAE01F" w14:textId="2ABFD2FA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разработка и реализация разных форм профилактических воспитательных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мероприятий: антиалкогольные, против курения, безопасность в цифровой среде, против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вовлечения в деструктивные группы в социальных сетях, в деструктивные молодежные,</w:t>
      </w:r>
      <w:r w:rsidR="0048365E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религиозные объединения, субкультуры, информирующие о безопасности дорожного</w:t>
      </w:r>
      <w:r w:rsidR="0048365E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движения, противопожарной безопасность, гражданской обороны,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антитеррористической, антиэкстремистской безопасности;</w:t>
      </w:r>
    </w:p>
    <w:p w14:paraId="0A74EF37" w14:textId="03FD2168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lastRenderedPageBreak/>
        <w:t>организация превентивной работы со сценариями социально одобряемого</w:t>
      </w:r>
    </w:p>
    <w:p w14:paraId="67D6D8C7" w14:textId="050B057F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поведения, развитие у детей навыков рефлексии, самоконтроля, устойчивости к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негативному воздействию, групповому давлению;</w:t>
      </w:r>
    </w:p>
    <w:p w14:paraId="384742B4" w14:textId="12DE82BA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поддержка инициатив детей, вожатых и педагогических работников в сфере</w:t>
      </w:r>
    </w:p>
    <w:p w14:paraId="49D8024F" w14:textId="67A49A4E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укрепления безопасности жизнедеятельности, профилактики правонарушений, девиаций,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организация деятельности, альтернативной девиантному поведению, познание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(путешествия), испытание себя (походы, спорт), значимое общение, любовь, творчество,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деятельность (в том числе профессиональная, религиозно-духовная, благотворительная,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искусство);</w:t>
      </w:r>
    </w:p>
    <w:p w14:paraId="5B256B52" w14:textId="08FD2F5F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мероприятия, игры, проекты, направленные на формирование у детей и подростков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социально-ценностного отношения к семье как первоосновы принадлежности к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многонациональному народу России, Отечеству;</w:t>
      </w:r>
    </w:p>
    <w:p w14:paraId="23F30BB6" w14:textId="74C83E47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игры, проекты, мероприятия, направленные на формирование бережного отношения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к жизни человека, личностной системы семейных ценностей, воспитанных в духовных и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культурных традициях российского народа;</w:t>
      </w:r>
    </w:p>
    <w:p w14:paraId="6CC1AE4B" w14:textId="63224CBC" w:rsidR="00CF3A40" w:rsidRPr="004E43B9" w:rsidRDefault="00CF3A40" w:rsidP="004E43B9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подготовка детей и подростков к осознанному выбору жизненного пути с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ориентацией на создание крепкой и счастливой семьи с использованием проектной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деятельности, различных игр, акций и мероприятий.</w:t>
      </w:r>
    </w:p>
    <w:p w14:paraId="3E59C1C5" w14:textId="222FA452" w:rsidR="00CF3A40" w:rsidRPr="00E63D8E" w:rsidRDefault="00CF3A40" w:rsidP="00973AE9">
      <w:pPr>
        <w:autoSpaceDE w:val="0"/>
        <w:autoSpaceDN w:val="0"/>
        <w:adjustRightInd w:val="0"/>
        <w:spacing w:before="120" w:after="0" w:line="276" w:lineRule="auto"/>
        <w:ind w:firstLine="709"/>
        <w:rPr>
          <w:rStyle w:val="30"/>
        </w:rPr>
      </w:pPr>
      <w:bookmarkStart w:id="6" w:name="_Toc201758115"/>
      <w:r w:rsidRPr="00E63D8E">
        <w:rPr>
          <w:rStyle w:val="30"/>
        </w:rPr>
        <w:t>Инвариантные</w:t>
      </w:r>
      <w:r w:rsidR="0048582D" w:rsidRPr="00E63D8E">
        <w:rPr>
          <w:rStyle w:val="30"/>
        </w:rPr>
        <w:t xml:space="preserve"> </w:t>
      </w:r>
      <w:r w:rsidR="00C95FBA" w:rsidRPr="00E63D8E">
        <w:rPr>
          <w:rStyle w:val="30"/>
        </w:rPr>
        <w:t>содержательные</w:t>
      </w:r>
      <w:r w:rsidRPr="00E63D8E">
        <w:rPr>
          <w:rStyle w:val="30"/>
        </w:rPr>
        <w:t xml:space="preserve"> модули</w:t>
      </w:r>
      <w:bookmarkEnd w:id="6"/>
    </w:p>
    <w:p w14:paraId="146B7E6E" w14:textId="7B6F657A" w:rsidR="00CF3A40" w:rsidRPr="004E43B9" w:rsidRDefault="00CF3A40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t>Модуль «Спортивно-оздоровительная работа»</w:t>
      </w:r>
    </w:p>
    <w:p w14:paraId="755AF344" w14:textId="77777777" w:rsidR="00C95FBA" w:rsidRPr="004E43B9" w:rsidRDefault="00C95FBA" w:rsidP="00DE26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Спортивно-оздоровительная работа в организации отдыха детей и их оздоровления включает в себя: </w:t>
      </w:r>
    </w:p>
    <w:p w14:paraId="78BD05EC" w14:textId="77777777" w:rsidR="00C95FBA" w:rsidRPr="004E43B9" w:rsidRDefault="00C95FBA" w:rsidP="00DE26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организацию оптимального режима дня; </w:t>
      </w:r>
    </w:p>
    <w:p w14:paraId="1B3EC55F" w14:textId="77777777" w:rsidR="00C95FBA" w:rsidRPr="004E43B9" w:rsidRDefault="00C95FBA" w:rsidP="00DE26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рационального питания; </w:t>
      </w:r>
    </w:p>
    <w:p w14:paraId="018E0150" w14:textId="52268B40" w:rsidR="00C95FBA" w:rsidRPr="004E43B9" w:rsidRDefault="00C95FBA" w:rsidP="00DE26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воспитание.</w:t>
      </w:r>
    </w:p>
    <w:p w14:paraId="2BB909DE" w14:textId="7BFED197" w:rsidR="00C95FBA" w:rsidRPr="004E43B9" w:rsidRDefault="00C95FBA" w:rsidP="00DE269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подростков и создание представления о бережном к нему отношении, формирование потребности в занятиях физической культурой и использование их в разнообразных формах активного отдыха</w:t>
      </w:r>
    </w:p>
    <w:p w14:paraId="3F196E91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воспитание реализуется посредством:</w:t>
      </w:r>
    </w:p>
    <w:p w14:paraId="6A9D2A75" w14:textId="7978CF53" w:rsidR="00CF3A40" w:rsidRPr="004E43B9" w:rsidRDefault="00CF3A40" w:rsidP="004E43B9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различных видов гимнастик, утренней вариативной зарядки (спортивная,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танцевальная, дыхательная, беговая, игровая);</w:t>
      </w:r>
    </w:p>
    <w:p w14:paraId="0F3F25CB" w14:textId="26879EDC" w:rsidR="00CF3A40" w:rsidRPr="004E43B9" w:rsidRDefault="00CF3A40" w:rsidP="004E43B9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динамических пауз в организации образовательной деятельности и режимных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моментов;</w:t>
      </w:r>
    </w:p>
    <w:p w14:paraId="13A31C58" w14:textId="3E038FB2" w:rsidR="00CF3A40" w:rsidRPr="004E43B9" w:rsidRDefault="00CF3A40" w:rsidP="004E43B9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спортивно-массовых мероприятий, предполагающих спартакиады, спортивные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соревнования, праздники, викторины, конкурсы;</w:t>
      </w:r>
    </w:p>
    <w:p w14:paraId="5C424DFD" w14:textId="47EFE21F" w:rsidR="00CF3A40" w:rsidRPr="004E43B9" w:rsidRDefault="00CF3A40" w:rsidP="004E43B9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организации работы по знакомству с правилами здорового питания с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использованием материалов официального сайта Федеральной службы по надзору в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 xml:space="preserve">сфере защиты прав потребителей и благополучия человека «здоровое - питание. </w:t>
      </w:r>
      <w:proofErr w:type="spellStart"/>
      <w:r w:rsidRPr="004E43B9">
        <w:rPr>
          <w:color w:val="000000"/>
          <w:sz w:val="24"/>
        </w:rPr>
        <w:t>рф</w:t>
      </w:r>
      <w:proofErr w:type="spellEnd"/>
      <w:r w:rsidRPr="004E43B9">
        <w:rPr>
          <w:color w:val="000000"/>
          <w:sz w:val="24"/>
        </w:rPr>
        <w:t>».</w:t>
      </w:r>
    </w:p>
    <w:p w14:paraId="5BAA80F7" w14:textId="2C56BAFD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работа строится во взаимодействии с</w:t>
      </w:r>
      <w:r w:rsidR="00C95FBA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персоналом с учетом возраста детей и показателей здоровья.</w:t>
      </w:r>
    </w:p>
    <w:p w14:paraId="4225B785" w14:textId="77777777" w:rsidR="00071826" w:rsidRDefault="00071826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</w:p>
    <w:p w14:paraId="37225B9F" w14:textId="3BFE4DCC" w:rsidR="00CF3A40" w:rsidRPr="004E43B9" w:rsidRDefault="00CF3A40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lastRenderedPageBreak/>
        <w:t>Модуль «Культура России».</w:t>
      </w:r>
    </w:p>
    <w:p w14:paraId="0CA8B89B" w14:textId="4C94470E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модуль реализуется в целях содействия формированию нравственной,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ответственной, самостоятельно мыслящей, творческой личности, соотносится с задачами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политики в области интересов детей, а также в части поддержки 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традиционных российских духовно-нравственных ценностей, а также является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инструментом передачи свода моральных, этических и эстетических ценностей,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 ядро национальной российской самобытности, в деятельности организаций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 детей и их оздоровления.</w:t>
      </w:r>
    </w:p>
    <w:p w14:paraId="0FB3513B" w14:textId="5CD501D4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предполагает просмотр отечественных кинофильмов,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спектаклей, концертов и литературно-музыкальных композиций; участие в виртуальных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экскурсиях и выставках; постановки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спектаклей; реализацию иных форм мероприятий на основе и с привлечением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произведений, созданных отечественными учреждениями культуры, в том числе в рамках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 дня.</w:t>
      </w:r>
    </w:p>
    <w:p w14:paraId="66543D40" w14:textId="6AE48BD3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воспитательной работы в рамках модуля «Культура России» возможна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различных безвозмездных электронных ресурсов, созданных в сфере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 «Культура-РФ»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Национальная электронная библиотека, Национальная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детская библиотека</w:t>
      </w:r>
      <w:r w:rsidR="00A72676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других.</w:t>
      </w:r>
    </w:p>
    <w:p w14:paraId="48BEB536" w14:textId="5FA45627" w:rsidR="00CF3A40" w:rsidRPr="004E43B9" w:rsidRDefault="00CF3A40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t>Модуль «Психолого-педагогическое сопровождение».</w:t>
      </w:r>
    </w:p>
    <w:p w14:paraId="09BFE80E" w14:textId="5B36ADE8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осуществляется при наличии в штате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отдыха детей и их оздоровления педагога-психолога и включает в себя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работы педагога-психолога, которая базируется на соблюдении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принципов сообщества педагогов-психологов.</w:t>
      </w:r>
    </w:p>
    <w:p w14:paraId="733B6D13" w14:textId="2D9B0FBB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педагога-психолога включает в себя вариативность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 психолого-педагогического сопровождения детей на протяжении всего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 их пребывания в организации отдыха детей и их оздоровления: сохранение 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психического здоровья детей; содействие в раскрытии творческого потенциала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их способностей, выявление и психологическая поддержка одаренных детей, детей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особыми образовательными потребностями; психолого-педагогическая поддержка детей,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трудной жизненной ситуации, детей ветеранов боевых действий; детей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(ветеранов) специальной военной операции; формирование коммуникативных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 разновозрастной среде и среде сверстников; поддержка детских объединений.</w:t>
      </w:r>
    </w:p>
    <w:p w14:paraId="770D5D69" w14:textId="741B6A83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психолого-педагогического сопровождения: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диагностика, к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онсультирование,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коррекционно-развивающая работа, профилактика, просвещение.</w:t>
      </w:r>
    </w:p>
    <w:p w14:paraId="56C5802D" w14:textId="3E89FE2B" w:rsidR="00CF3A40" w:rsidRPr="004E43B9" w:rsidRDefault="00CF3A40" w:rsidP="00973AE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t>Модуль «Детское самоуправление».</w:t>
      </w:r>
    </w:p>
    <w:p w14:paraId="658C9447" w14:textId="268D2198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уровне лагеря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самоуправление в лагере складывается из деятельности временных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постоянных органов. К временным органам самоуправления относятся: деятельность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 отряда, работа творческих и инициативных групп, работа советов дела.</w:t>
      </w:r>
    </w:p>
    <w:p w14:paraId="6199A901" w14:textId="4AE900E1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действующие органы самоуправления включают в себя: совет отряда, совет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 отрядов, деятельность клубов, штабов. Высшим органом самоуправления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сбор (совет) лагеря, в ходе которого решаются основные вопросы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лагеря, планируется работа, проходят выборы органов самоуправления,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их работа.</w:t>
      </w:r>
    </w:p>
    <w:p w14:paraId="079C691F" w14:textId="4CBA991B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 уровне отряда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через деятельность лидеров, выбранных по инициативе 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предложениям членов отряда (командиров, физоргов</w:t>
      </w:r>
      <w:r w:rsidR="008A7122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др.), представляющих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отряда в общих делах детского лагеря, при взаимодействии с администрацией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отдыха и оздоровления детей.</w:t>
      </w:r>
    </w:p>
    <w:p w14:paraId="6844F983" w14:textId="5D18D92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самоуправления строится с учетом уклада организации отдыха детей и их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оздоровления, с определением необходимости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органов для координации всех сторон жизни в отряде в организации отдыха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их оздоровления, выбора их названия (советы, штабы, клубы) и возложения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поручений на них.</w:t>
      </w:r>
    </w:p>
    <w:p w14:paraId="47C28722" w14:textId="2AEFA9D0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социальной успешности и проявлений активной жизненной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 детей направлена на формирование у детей ориентации на активную жизненную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позицию, инициативность, вовлечение их в совместную деятельность в воспитательных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целях.</w:t>
      </w:r>
    </w:p>
    <w:p w14:paraId="46EF495D" w14:textId="3C536AEC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 детей строится на принципах:</w:t>
      </w:r>
    </w:p>
    <w:p w14:paraId="7DFD57AB" w14:textId="77777777" w:rsidR="00D14ED4" w:rsidRPr="004E43B9" w:rsidRDefault="00CF3A40" w:rsidP="004E43B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публичности, открытости поощрений (информирование всех детей о награждении,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 xml:space="preserve">проведение награждений в присутствии значительного числа детей); </w:t>
      </w:r>
    </w:p>
    <w:p w14:paraId="4D1E14ED" w14:textId="4EBB6292" w:rsidR="00CF3A40" w:rsidRPr="004E43B9" w:rsidRDefault="00CF3A40" w:rsidP="004E43B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соответствия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символов и процедур награждения укладу организации отдыха детей и их оздоровления,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качеству воспитывающей среды, символике организации отдыха детей и их оздоровления;</w:t>
      </w:r>
    </w:p>
    <w:p w14:paraId="5A0E8209" w14:textId="0838CADF" w:rsidR="00CF3A40" w:rsidRPr="004E43B9" w:rsidRDefault="00CF3A40" w:rsidP="004E43B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прозрачности правил поощрения (наличие положения о награждениях, соблюдение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справедливости при выдвижении кандидатур);</w:t>
      </w:r>
    </w:p>
    <w:p w14:paraId="64F00D3A" w14:textId="1EB87507" w:rsidR="00CF3A40" w:rsidRPr="004E43B9" w:rsidRDefault="00CF3A40" w:rsidP="004E43B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регулирования частоты награждений (недопущение избыточности в поощрениях,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чрезмерно больших групп поощряемых); сочетания индивидуального и коллективного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поощрения в целях стимулирования индивидуальной и коллективной активности детей,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преодоления межличностных противоречий между детьми, получившими и не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получившими награды;</w:t>
      </w:r>
    </w:p>
    <w:p w14:paraId="5529E9EE" w14:textId="3A1C2F01" w:rsidR="00CF3A40" w:rsidRPr="004E43B9" w:rsidRDefault="00CF3A40" w:rsidP="004E43B9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дифференцированности поощрений (наличие уровней и типов наград позволяет</w:t>
      </w:r>
      <w:r w:rsidR="00D14ED4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продлить стимулирующее действие системы поощрения).</w:t>
      </w:r>
    </w:p>
    <w:p w14:paraId="6C43B4FF" w14:textId="5F996D60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поощрения в лагере включает в себя набор педагогических средств,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приемов, методов, обеспечивающих стимулирование индивидуального развития </w:t>
      </w:r>
      <w:r w:rsidR="00D46902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14ED4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 роста отряда.</w:t>
      </w:r>
    </w:p>
    <w:p w14:paraId="0A246DA7" w14:textId="61E3B93C" w:rsidR="00CF3A40" w:rsidRPr="004E43B9" w:rsidRDefault="00CF3A40" w:rsidP="004E43B9">
      <w:pPr>
        <w:pStyle w:val="s1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4E43B9">
        <w:rPr>
          <w:color w:val="000000"/>
        </w:rPr>
        <w:t>Поощрения социальной успешности и проявлений активной жизненной позиции</w:t>
      </w:r>
      <w:r w:rsidR="00D14ED4" w:rsidRPr="004E43B9">
        <w:rPr>
          <w:color w:val="000000"/>
        </w:rPr>
        <w:t xml:space="preserve"> </w:t>
      </w:r>
      <w:r w:rsidRPr="004E43B9">
        <w:rPr>
          <w:color w:val="000000"/>
        </w:rPr>
        <w:t xml:space="preserve">детей происходит на организационном уровне и предполагает привлечение </w:t>
      </w:r>
      <w:r w:rsidR="00D46902" w:rsidRPr="004E43B9">
        <w:rPr>
          <w:color w:val="000000"/>
        </w:rPr>
        <w:t>подростка</w:t>
      </w:r>
      <w:r w:rsidRPr="004E43B9">
        <w:rPr>
          <w:color w:val="000000"/>
        </w:rPr>
        <w:t xml:space="preserve"> к</w:t>
      </w:r>
      <w:r w:rsidR="00D14ED4" w:rsidRPr="004E43B9">
        <w:rPr>
          <w:color w:val="000000"/>
        </w:rPr>
        <w:t xml:space="preserve"> </w:t>
      </w:r>
      <w:r w:rsidRPr="004E43B9">
        <w:rPr>
          <w:color w:val="000000"/>
        </w:rPr>
        <w:t>участию в делах отряда и всей организации отдыха и оздоровления детей, включение в</w:t>
      </w:r>
      <w:r w:rsidR="00D14ED4" w:rsidRPr="004E43B9">
        <w:rPr>
          <w:color w:val="000000"/>
        </w:rPr>
        <w:t xml:space="preserve"> </w:t>
      </w:r>
      <w:r w:rsidRPr="004E43B9">
        <w:rPr>
          <w:color w:val="000000"/>
        </w:rPr>
        <w:t>органы самоуправления, где ребенку предоставляется право голоса при решении ряда</w:t>
      </w:r>
      <w:r w:rsidR="00D14ED4" w:rsidRPr="004E43B9">
        <w:rPr>
          <w:color w:val="000000"/>
        </w:rPr>
        <w:t xml:space="preserve"> </w:t>
      </w:r>
      <w:r w:rsidRPr="004E43B9">
        <w:rPr>
          <w:color w:val="000000"/>
        </w:rPr>
        <w:t>проблем, как правило, социального характера; на социальном уровне представляет собой:</w:t>
      </w:r>
      <w:r w:rsidR="00852E83" w:rsidRPr="004E43B9">
        <w:rPr>
          <w:color w:val="000000"/>
        </w:rPr>
        <w:t xml:space="preserve"> </w:t>
      </w:r>
      <w:r w:rsidRPr="004E43B9">
        <w:rPr>
          <w:color w:val="000000"/>
        </w:rPr>
        <w:t>вручение наград, дипломов за участие и победу в конкурсных мероприятиях; объявление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>благодарности ребенку родителю (родителям) или законному представителю (законным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>представителям) за личные достижения;</w:t>
      </w:r>
      <w:r w:rsidR="00852E83" w:rsidRPr="004E43B9">
        <w:rPr>
          <w:color w:val="000000"/>
        </w:rPr>
        <w:t xml:space="preserve"> </w:t>
      </w:r>
      <w:r w:rsidRPr="004E43B9">
        <w:rPr>
          <w:color w:val="000000"/>
        </w:rPr>
        <w:t>публичные поощрения отрядных и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>индивидуальных достижений, в том числе создание портфолио; размещение фотографий на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>почетном стенде или в официальных социальных сетях организации отдыха детей и их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>оздоровления;</w:t>
      </w:r>
      <w:r w:rsidR="00852E83" w:rsidRPr="004E43B9">
        <w:rPr>
          <w:color w:val="000000"/>
        </w:rPr>
        <w:t xml:space="preserve"> </w:t>
      </w:r>
      <w:r w:rsidRPr="004E43B9">
        <w:rPr>
          <w:color w:val="000000"/>
        </w:rPr>
        <w:t xml:space="preserve">ступени роста статуса </w:t>
      </w:r>
      <w:r w:rsidR="00D46902" w:rsidRPr="004E43B9">
        <w:rPr>
          <w:color w:val="000000"/>
        </w:rPr>
        <w:t>подростка</w:t>
      </w:r>
      <w:r w:rsidRPr="004E43B9">
        <w:rPr>
          <w:color w:val="000000"/>
        </w:rPr>
        <w:t xml:space="preserve">; </w:t>
      </w:r>
      <w:r w:rsidR="00852E83" w:rsidRPr="004E43B9">
        <w:rPr>
          <w:color w:val="000000"/>
        </w:rPr>
        <w:t xml:space="preserve"> </w:t>
      </w:r>
      <w:r w:rsidRPr="004E43B9">
        <w:rPr>
          <w:color w:val="000000"/>
        </w:rPr>
        <w:t>на эмоциональном уровне как создание</w:t>
      </w:r>
      <w:r w:rsidR="00A3131D" w:rsidRPr="004E43B9">
        <w:rPr>
          <w:color w:val="000000"/>
        </w:rPr>
        <w:t xml:space="preserve"> </w:t>
      </w:r>
      <w:r w:rsidRPr="004E43B9">
        <w:rPr>
          <w:color w:val="000000"/>
        </w:rPr>
        <w:t xml:space="preserve">ситуации успеха </w:t>
      </w:r>
      <w:r w:rsidR="00D46902" w:rsidRPr="004E43B9">
        <w:rPr>
          <w:color w:val="000000"/>
        </w:rPr>
        <w:t>подростка</w:t>
      </w:r>
      <w:r w:rsidRPr="004E43B9">
        <w:rPr>
          <w:color w:val="000000"/>
        </w:rPr>
        <w:t xml:space="preserve">, которая формирует позитивную </w:t>
      </w:r>
      <w:r w:rsidRPr="004E43B9">
        <w:rPr>
          <w:i/>
          <w:color w:val="000000"/>
        </w:rPr>
        <w:t>мотивацию и самооценку.</w:t>
      </w:r>
    </w:p>
    <w:p w14:paraId="096C5162" w14:textId="77777777" w:rsidR="00071826" w:rsidRDefault="00071826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</w:p>
    <w:p w14:paraId="4FC175A1" w14:textId="77777777" w:rsidR="00071826" w:rsidRDefault="00071826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</w:p>
    <w:p w14:paraId="328F468F" w14:textId="1B7AC417" w:rsidR="00CF3A40" w:rsidRPr="004E43B9" w:rsidRDefault="00CF3A40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lastRenderedPageBreak/>
        <w:t>Модуль «Профориентация».</w:t>
      </w:r>
    </w:p>
    <w:p w14:paraId="65592142" w14:textId="50BCC02E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по профориентации включает в себя</w:t>
      </w:r>
      <w:r w:rsidR="00852E83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просвещение, диагностику и консультирование по проблемам</w:t>
      </w:r>
      <w:r w:rsidR="00852E83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профориентации, организацию профессиональных проб и осуществляется через:</w:t>
      </w:r>
    </w:p>
    <w:p w14:paraId="0E3B78A9" w14:textId="3D89164F" w:rsidR="00CF3A40" w:rsidRPr="004E43B9" w:rsidRDefault="00CF3A40" w:rsidP="004E43B9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профориентационные игры: симуляции, сюжетно-ролевые и деловые игры,</w:t>
      </w:r>
      <w:r w:rsidR="008F05E8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квесты, решение кейсов (ситуаций, в которых необходимо принять решение, занять</w:t>
      </w:r>
      <w:r w:rsidR="00852E83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определенную позицию), о достоинствах и недостатках той или иной профессиональной деятельности;</w:t>
      </w:r>
    </w:p>
    <w:p w14:paraId="27562909" w14:textId="77777777" w:rsidR="008A7122" w:rsidRPr="004E43B9" w:rsidRDefault="00CF3A40" w:rsidP="004E43B9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организация тематических в которых принимают участие эксперты из различных сфер производства, бизнеса, науки,</w:t>
      </w:r>
      <w:r w:rsidR="005C7FC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и где дети могут познакомиться с профессиями, получить представление об их</w:t>
      </w:r>
      <w:r w:rsidR="005C7FCB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специфике, расширить знания о рынке труда;</w:t>
      </w:r>
      <w:r w:rsidR="008A7122" w:rsidRPr="004E43B9">
        <w:rPr>
          <w:color w:val="000000"/>
          <w:sz w:val="24"/>
        </w:rPr>
        <w:t xml:space="preserve"> </w:t>
      </w:r>
    </w:p>
    <w:p w14:paraId="399CC184" w14:textId="40A22444" w:rsidR="008A7122" w:rsidRPr="004E43B9" w:rsidRDefault="008A7122" w:rsidP="004E43B9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экскурсии на предприятия;</w:t>
      </w:r>
    </w:p>
    <w:p w14:paraId="76192638" w14:textId="4BCDA5C7" w:rsidR="00CF3A40" w:rsidRPr="004E43B9" w:rsidRDefault="00CF3A40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t>Модуль «Коллективная социально значимая деятельность в Движении Первых».</w:t>
      </w:r>
    </w:p>
    <w:p w14:paraId="1B422C10" w14:textId="6DAAB847" w:rsidR="00CF3A40" w:rsidRPr="004E43B9" w:rsidRDefault="005C7FCB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модуль </w:t>
      </w:r>
      <w:r w:rsidR="000918AE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8AE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формирования у </w:t>
      </w:r>
      <w:r w:rsidR="003021A3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назначении Общероссийского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общественно-государственного движения детей и молодежи «Движение Первых», о его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и роли в достижении приоритетных национальных целей Российской Федерации и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A40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 личном вкладе в социально значимую деятельность.</w:t>
      </w:r>
    </w:p>
    <w:p w14:paraId="7F62B436" w14:textId="77777777" w:rsidR="000918AE" w:rsidRPr="004E43B9" w:rsidRDefault="000918AE" w:rsidP="004E43B9">
      <w:pPr>
        <w:pStyle w:val="s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color w:val="000000"/>
        </w:rPr>
      </w:pPr>
      <w:r w:rsidRPr="004E43B9">
        <w:rPr>
          <w:color w:val="000000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08A86BDD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классные встречи с успешными активистами Движения Первых - открытый диалог "путь к успеху", мотивационная встреча "равный-равному"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403EB4A8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4E43B9">
        <w:rPr>
          <w:color w:val="000000"/>
        </w:rPr>
        <w:t>волонтерства</w:t>
      </w:r>
      <w:proofErr w:type="spellEnd"/>
      <w:r w:rsidRPr="004E43B9">
        <w:rPr>
          <w:color w:val="000000"/>
        </w:rPr>
        <w:t xml:space="preserve"> и его историей;</w:t>
      </w:r>
    </w:p>
    <w:p w14:paraId="40A573C9" w14:textId="2B9C76D0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2657CF4C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672CD215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3D8464AB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1B16C353" w14:textId="77777777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34FFA67" w14:textId="348DE2AB" w:rsidR="000918AE" w:rsidRPr="004E43B9" w:rsidRDefault="000918AE" w:rsidP="004E43B9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43B9">
        <w:rPr>
          <w:color w:val="000000"/>
        </w:rPr>
        <w:t>медиа-</w:t>
      </w:r>
      <w:proofErr w:type="spellStart"/>
      <w:r w:rsidRPr="004E43B9">
        <w:rPr>
          <w:color w:val="000000"/>
        </w:rPr>
        <w:t>волонтерство</w:t>
      </w:r>
      <w:proofErr w:type="spellEnd"/>
      <w:r w:rsidRPr="004E43B9">
        <w:rPr>
          <w:color w:val="000000"/>
        </w:rPr>
        <w:t xml:space="preserve"> -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4E43B9">
        <w:rPr>
          <w:color w:val="000000"/>
        </w:rPr>
        <w:t>коммуникациии</w:t>
      </w:r>
      <w:proofErr w:type="spellEnd"/>
      <w:r w:rsidRPr="004E43B9">
        <w:rPr>
          <w:color w:val="000000"/>
        </w:rPr>
        <w:t xml:space="preserve"> медиа-творчества.</w:t>
      </w:r>
    </w:p>
    <w:p w14:paraId="32ECCB8D" w14:textId="77777777" w:rsidR="00071826" w:rsidRDefault="00071826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</w:p>
    <w:p w14:paraId="408B767D" w14:textId="77777777" w:rsidR="00071826" w:rsidRDefault="00071826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</w:p>
    <w:p w14:paraId="75B6A893" w14:textId="41499FFD" w:rsidR="000918AE" w:rsidRPr="004E43B9" w:rsidRDefault="000918AE" w:rsidP="005E1C9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  <w:u w:val="single"/>
        </w:rPr>
      </w:pPr>
      <w:r w:rsidRPr="004E43B9">
        <w:rPr>
          <w:i/>
          <w:color w:val="000000"/>
          <w:u w:val="single"/>
        </w:rPr>
        <w:lastRenderedPageBreak/>
        <w:t>Модуль "Инклюзивное пространство".</w:t>
      </w:r>
    </w:p>
    <w:p w14:paraId="41AB2CFC" w14:textId="77777777" w:rsidR="008F05E8" w:rsidRPr="004E43B9" w:rsidRDefault="008F05E8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здоровья, инвалидностью и адаптацию их в самостоятельной жизни. </w:t>
      </w:r>
    </w:p>
    <w:p w14:paraId="75FFE5B2" w14:textId="33FD8844" w:rsidR="008F05E8" w:rsidRPr="004E43B9" w:rsidRDefault="008F05E8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кадровое обеспечение, в том числе комплексное психолого-педагогическое сопровождение </w:t>
      </w:r>
      <w:r w:rsidR="00D46902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ОВЗ, инвалидностью на протяжении всего периода его пребывания в лагере. </w:t>
      </w:r>
    </w:p>
    <w:p w14:paraId="4BE14E1F" w14:textId="52B6AFB9" w:rsidR="008F05E8" w:rsidRPr="004E43B9" w:rsidRDefault="008F05E8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</w:t>
      </w:r>
      <w:r w:rsidR="00D46902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83ADDA8" w14:textId="413FE92E" w:rsidR="008F05E8" w:rsidRPr="004E43B9" w:rsidRDefault="008F05E8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  <w:r w:rsidRPr="004E43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51C18FB1" w14:textId="22927C34" w:rsidR="00CF3A40" w:rsidRDefault="00CF3A40" w:rsidP="00973AE9">
      <w:pPr>
        <w:pStyle w:val="3"/>
        <w:spacing w:before="120"/>
        <w:ind w:firstLine="709"/>
        <w:jc w:val="left"/>
        <w:rPr>
          <w:rFonts w:eastAsia="Times New Roman"/>
          <w:lang w:eastAsia="ru-RU"/>
        </w:rPr>
      </w:pPr>
      <w:bookmarkStart w:id="7" w:name="_Toc201758116"/>
      <w:r w:rsidRPr="004E43B9">
        <w:rPr>
          <w:rFonts w:eastAsia="Times New Roman"/>
          <w:lang w:eastAsia="ru-RU"/>
        </w:rPr>
        <w:t>Вариативные модули</w:t>
      </w:r>
      <w:bookmarkEnd w:id="7"/>
    </w:p>
    <w:p w14:paraId="03C689F0" w14:textId="77777777" w:rsidR="00071826" w:rsidRPr="00071826" w:rsidRDefault="00071826" w:rsidP="00071826">
      <w:pPr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1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Модуль «Экскурсии и походы». </w:t>
      </w:r>
    </w:p>
    <w:p w14:paraId="480335B7" w14:textId="77777777" w:rsidR="00071826" w:rsidRDefault="00071826" w:rsidP="0007182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экскурсий, походов и реализация их воспитательного потенциала. Экскурсии, походы помогают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</w:t>
      </w:r>
      <w:r w:rsidRPr="000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563374A0" w14:textId="77777777" w:rsidR="00071826" w:rsidRDefault="00071826" w:rsidP="0007182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этой целью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 </w:t>
      </w:r>
    </w:p>
    <w:p w14:paraId="4A644124" w14:textId="44810F12" w:rsidR="00CF3A40" w:rsidRPr="004E43B9" w:rsidRDefault="00CF3A40" w:rsidP="00973AE9">
      <w:pPr>
        <w:pStyle w:val="s1"/>
        <w:spacing w:before="120" w:beforeAutospacing="0" w:after="120" w:afterAutospacing="0" w:line="276" w:lineRule="auto"/>
        <w:ind w:firstLine="709"/>
        <w:jc w:val="both"/>
        <w:rPr>
          <w:i/>
          <w:color w:val="000000"/>
        </w:rPr>
      </w:pPr>
      <w:r w:rsidRPr="004E43B9">
        <w:rPr>
          <w:i/>
          <w:color w:val="000000"/>
        </w:rPr>
        <w:t>Модуль «Цифровая и медиа-среда».</w:t>
      </w:r>
    </w:p>
    <w:p w14:paraId="0885CCDC" w14:textId="77777777" w:rsidR="00374658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и медиа-среда воспитания совокупность условий для реализации</w:t>
      </w:r>
      <w:r w:rsidR="00197858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деятельности с применением дистанционных технологий, электронных</w:t>
      </w:r>
      <w:r w:rsidR="00197858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ресурсов, цифрового контента и технологических средств.</w:t>
      </w:r>
      <w:r w:rsidR="00374658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E3D130" w14:textId="577E7A69" w:rsidR="00374658" w:rsidRPr="004E43B9" w:rsidRDefault="00374658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потенциал медиапространства реализуется в рамках следующих видов и форм деятельности: создание заинтересованной группы детей, осуществляющей информационно-техническую поддержку, фото-видеосъемку и освещение через сообщество «</w:t>
      </w:r>
      <w:proofErr w:type="spellStart"/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ДПК» в социальной сети ВК, наиболее интересных моментов жизни в лагере, популяризация ключевых дел и мероприятий.</w:t>
      </w:r>
    </w:p>
    <w:p w14:paraId="52718F5F" w14:textId="77777777" w:rsidR="00CF3A40" w:rsidRPr="004E43B9" w:rsidRDefault="00CF3A40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среда воспитания предполагает:</w:t>
      </w:r>
    </w:p>
    <w:p w14:paraId="3EE2B17C" w14:textId="6622237A" w:rsidR="00CF3A40" w:rsidRPr="004E43B9" w:rsidRDefault="003021A3" w:rsidP="004E43B9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sz w:val="24"/>
        </w:rPr>
        <w:t>занятия направленные на</w:t>
      </w:r>
      <w:r w:rsidRPr="004E43B9">
        <w:rPr>
          <w:color w:val="000000"/>
          <w:sz w:val="24"/>
        </w:rPr>
        <w:t xml:space="preserve"> </w:t>
      </w:r>
      <w:r w:rsidR="00CF3A40" w:rsidRPr="004E43B9">
        <w:rPr>
          <w:color w:val="000000"/>
          <w:sz w:val="24"/>
        </w:rPr>
        <w:t>формирование культуры информационной безопасности, информационной</w:t>
      </w:r>
      <w:r w:rsidR="00197858" w:rsidRPr="004E43B9">
        <w:rPr>
          <w:color w:val="000000"/>
          <w:sz w:val="24"/>
        </w:rPr>
        <w:t xml:space="preserve"> </w:t>
      </w:r>
      <w:r w:rsidR="00CF3A40" w:rsidRPr="004E43B9">
        <w:rPr>
          <w:color w:val="000000"/>
          <w:sz w:val="24"/>
        </w:rPr>
        <w:t>грамотности, противодействие распространению идеологии терроризма</w:t>
      </w:r>
      <w:r w:rsidRPr="004E43B9">
        <w:rPr>
          <w:color w:val="000000"/>
          <w:sz w:val="24"/>
        </w:rPr>
        <w:t>,</w:t>
      </w:r>
      <w:r w:rsidRPr="004E43B9">
        <w:rPr>
          <w:sz w:val="24"/>
        </w:rPr>
        <w:t xml:space="preserve"> профилактики травли в сети</w:t>
      </w:r>
      <w:r w:rsidR="00CF3A40" w:rsidRPr="004E43B9">
        <w:rPr>
          <w:color w:val="000000"/>
          <w:sz w:val="24"/>
        </w:rPr>
        <w:t>;</w:t>
      </w:r>
    </w:p>
    <w:p w14:paraId="427191DA" w14:textId="68CC56C5" w:rsidR="00CF3A40" w:rsidRPr="004E43B9" w:rsidRDefault="00CF3A40" w:rsidP="004E43B9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освещение деятельности </w:t>
      </w:r>
      <w:r w:rsidR="003021A3" w:rsidRPr="004E43B9">
        <w:rPr>
          <w:color w:val="000000"/>
          <w:sz w:val="24"/>
        </w:rPr>
        <w:t>лагеря</w:t>
      </w:r>
      <w:r w:rsidRPr="004E43B9">
        <w:rPr>
          <w:color w:val="000000"/>
          <w:sz w:val="24"/>
        </w:rPr>
        <w:t xml:space="preserve"> в</w:t>
      </w:r>
      <w:r w:rsidR="00197858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официальной группе в социальных сетях и на официальном сайте образовательной</w:t>
      </w:r>
      <w:r w:rsidR="00197858" w:rsidRPr="004E43B9">
        <w:rPr>
          <w:color w:val="000000"/>
          <w:sz w:val="24"/>
        </w:rPr>
        <w:t xml:space="preserve"> </w:t>
      </w:r>
      <w:r w:rsidRPr="004E43B9">
        <w:rPr>
          <w:color w:val="000000"/>
          <w:sz w:val="24"/>
        </w:rPr>
        <w:t>организации;</w:t>
      </w:r>
    </w:p>
    <w:p w14:paraId="19F52ED1" w14:textId="44E8AA72" w:rsidR="00CF3A40" w:rsidRPr="004E43B9" w:rsidRDefault="00CF3A40" w:rsidP="004E43B9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участие детей в региональных или всероссийских интернет конкурсах.</w:t>
      </w:r>
    </w:p>
    <w:p w14:paraId="289D6ED7" w14:textId="064D351C" w:rsidR="004A3A30" w:rsidRPr="004E43B9" w:rsidRDefault="004A3A30" w:rsidP="006B273D">
      <w:pPr>
        <w:pStyle w:val="1"/>
        <w:rPr>
          <w:rFonts w:eastAsia="Times New Roman"/>
        </w:rPr>
      </w:pPr>
      <w:bookmarkStart w:id="8" w:name="_Toc201758117"/>
      <w:r w:rsidRPr="004E43B9">
        <w:rPr>
          <w:rFonts w:eastAsia="Times New Roman"/>
        </w:rPr>
        <w:lastRenderedPageBreak/>
        <w:t>4. Организационный раздел</w:t>
      </w:r>
      <w:bookmarkEnd w:id="8"/>
    </w:p>
    <w:p w14:paraId="5AFB3533" w14:textId="293E1B46" w:rsidR="005E0811" w:rsidRPr="004E43B9" w:rsidRDefault="005E0811" w:rsidP="00973AE9">
      <w:pPr>
        <w:pStyle w:val="3"/>
        <w:spacing w:before="120" w:after="120"/>
        <w:ind w:firstLine="851"/>
        <w:jc w:val="left"/>
        <w:rPr>
          <w:rFonts w:eastAsia="Times New Roman"/>
        </w:rPr>
      </w:pPr>
      <w:bookmarkStart w:id="9" w:name="_Toc201758118"/>
      <w:r w:rsidRPr="004E43B9">
        <w:rPr>
          <w:rFonts w:eastAsia="Times New Roman"/>
        </w:rPr>
        <w:t>Особенности организации воспитательной деятельности</w:t>
      </w:r>
      <w:bookmarkEnd w:id="9"/>
    </w:p>
    <w:p w14:paraId="48FEA0E6" w14:textId="0DDF932F" w:rsidR="00321AA7" w:rsidRPr="004E43B9" w:rsidRDefault="004C2D17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условия Программы обусловлены повышенным спросом родителей и подростков на организованный труд и отдых.</w:t>
      </w:r>
      <w:r w:rsidR="00321AA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воспитательной работы лагеря труда и отдыха обусловлены, прежде всего, ресурсным потенциалом, продолжительностью пребывания подростка в лагере в течение дня, его занятостью, в том числе обязательной трудовой деятельностью, а также средой, в которой реализуется программа. </w:t>
      </w:r>
    </w:p>
    <w:p w14:paraId="311CFE4B" w14:textId="77777777" w:rsidR="004668BE" w:rsidRPr="004E43B9" w:rsidRDefault="00321AA7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C2D1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агерь труда и отдыха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дневным пребыванием</w:t>
      </w:r>
      <w:r w:rsidR="004C2D1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ГПОУ ЯО Даниловского политехнического колледжа </w:t>
      </w:r>
      <w:r w:rsidR="004C2D1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для детей с 14 лет и предполагает ежедневную работу в течение нескольких часов (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C2D1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часа)</w:t>
      </w:r>
      <w:r w:rsidR="004C2D1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260EC5" w14:textId="77777777" w:rsidR="00321AA7" w:rsidRPr="004E43B9" w:rsidRDefault="004C2D1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воспитательной работы такой организации учитывает возрастные и психофизиологические особенности, уделяет внимание вопросам профориентации, а также включает характерные дискуссионные форматы, ролевые игры, </w:t>
      </w:r>
      <w:proofErr w:type="spellStart"/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квизы</w:t>
      </w:r>
      <w:proofErr w:type="spellEnd"/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интеллектуальные конкурсы.</w:t>
      </w:r>
    </w:p>
    <w:p w14:paraId="09497611" w14:textId="77777777" w:rsidR="00321AA7" w:rsidRPr="004E43B9" w:rsidRDefault="004C2D1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</w:t>
      </w:r>
    </w:p>
    <w:p w14:paraId="2F927668" w14:textId="22943FA4" w:rsidR="004C2D17" w:rsidRPr="004E43B9" w:rsidRDefault="004C2D1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основную часть педагогического коллектива лагеря составляют педагогические работники </w:t>
      </w:r>
      <w:r w:rsidR="00321AA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календарном плане воспитательной работы преобладают привычные для образовательной организации форматы.</w:t>
      </w:r>
    </w:p>
    <w:p w14:paraId="49D42E98" w14:textId="77777777" w:rsidR="004668BE" w:rsidRPr="004E43B9" w:rsidRDefault="00321AA7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работает в режиме пятидневной рабочей недели с выходным днем (суббота, воскресенье). </w:t>
      </w:r>
    </w:p>
    <w:p w14:paraId="0C5DDD91" w14:textId="77777777" w:rsidR="004668BE" w:rsidRPr="004E43B9" w:rsidRDefault="004668BE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смены составляет 18 рабочих дней.</w:t>
      </w:r>
    </w:p>
    <w:p w14:paraId="43FB7054" w14:textId="4656E2F8" w:rsidR="004668BE" w:rsidRPr="004E43B9" w:rsidRDefault="004668BE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Первоочередным правом при зачислении в лагерь пользуются обучающиеся из социально незащищенных семей.</w:t>
      </w:r>
    </w:p>
    <w:p w14:paraId="13AD5E60" w14:textId="47B498B3" w:rsidR="00321AA7" w:rsidRPr="004E43B9" w:rsidRDefault="004668BE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двухразовое: завтрак и горячий полноценный обед. </w:t>
      </w:r>
      <w:r w:rsidR="00321AA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участников лагеря организуется в столовой колледжа.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E9198A" w14:textId="52442CB9" w:rsidR="00321AA7" w:rsidRPr="004E43B9" w:rsidRDefault="00321AA7" w:rsidP="00973AE9">
      <w:pPr>
        <w:pStyle w:val="3"/>
        <w:spacing w:before="120" w:after="120"/>
        <w:ind w:firstLine="851"/>
        <w:jc w:val="left"/>
        <w:rPr>
          <w:rFonts w:eastAsia="Times New Roman"/>
          <w:lang w:eastAsia="ru-RU"/>
        </w:rPr>
      </w:pPr>
      <w:bookmarkStart w:id="10" w:name="_Toc201758119"/>
      <w:r w:rsidRPr="004E43B9">
        <w:rPr>
          <w:rFonts w:eastAsia="Times New Roman"/>
          <w:lang w:eastAsia="ru-RU"/>
        </w:rPr>
        <w:t>Уклад организации лагеря труда и отдыха</w:t>
      </w:r>
      <w:bookmarkEnd w:id="10"/>
      <w:r w:rsidRPr="004E43B9">
        <w:rPr>
          <w:rFonts w:eastAsia="Times New Roman"/>
          <w:lang w:eastAsia="ru-RU"/>
        </w:rPr>
        <w:t xml:space="preserve"> </w:t>
      </w:r>
    </w:p>
    <w:p w14:paraId="7B194742" w14:textId="7663F03A" w:rsidR="00321AA7" w:rsidRPr="004E43B9" w:rsidRDefault="00321AA7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</w:t>
      </w:r>
      <w:r w:rsidR="007D2C79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 труда и отдыха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задаёт </w:t>
      </w:r>
      <w:r w:rsidR="007D2C79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деятельности организации и </w:t>
      </w:r>
      <w:r w:rsidR="00F025BE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ключевые характеристики, определяющие особенности воспитательного процесса.</w:t>
      </w:r>
      <w:r w:rsidR="00F025BE" w:rsidRPr="004E43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1F58624A" w14:textId="77777777" w:rsidR="00321AA7" w:rsidRPr="004E43B9" w:rsidRDefault="00321AA7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организации и её репутацию в окружающем пространстве, социуме. </w:t>
      </w:r>
    </w:p>
    <w:p w14:paraId="7A0BDA74" w14:textId="303A9176" w:rsidR="00321AA7" w:rsidRPr="004E43B9" w:rsidRDefault="00321AA7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</w:t>
      </w:r>
      <w:r w:rsidR="00F67485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город). </w:t>
      </w:r>
    </w:p>
    <w:p w14:paraId="0BC30065" w14:textId="0C3003F6" w:rsidR="00B77788" w:rsidRPr="004E43B9" w:rsidRDefault="00B77788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цикличность; временность - работа лагеря труда и отдыха рассчитана на 18 дней;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</w:t>
      </w:r>
      <w:r w:rsidRPr="004E43B9">
        <w:rPr>
          <w:rFonts w:ascii="Times New Roman" w:hAnsi="Times New Roman" w:cs="Times New Roman"/>
          <w:sz w:val="24"/>
          <w:szCs w:val="24"/>
        </w:rPr>
        <w:t>.</w:t>
      </w:r>
    </w:p>
    <w:p w14:paraId="3B886C0A" w14:textId="77777777" w:rsidR="004E43B9" w:rsidRPr="004E43B9" w:rsidRDefault="00B77788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Быт организации отдыха детей и их оздоровления является элементом уклада повседневной жизни детей, педагогов и других сотрудников организации. </w:t>
      </w:r>
    </w:p>
    <w:p w14:paraId="48C269E5" w14:textId="77777777" w:rsidR="004E43B9" w:rsidRPr="004E43B9" w:rsidRDefault="004E43B9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нормирующим и объединяющим элементом уклада в лагере труда и отдыха с дневным пребыванием является режим. Целесообразность режима связана с обеспечением безопасности, охраной здоровья, что закреплено в традиционных законах жизни в организации отдыха детей и их оздоровления. Учитывая интенсивность деятельности, в лагере труда и отдыха с дневным пребыванием применяется разнообразие и чередование форм деятельности.</w:t>
      </w:r>
    </w:p>
    <w:p w14:paraId="2914AFC9" w14:textId="1BE9D490" w:rsidR="00B77788" w:rsidRPr="004E43B9" w:rsidRDefault="00B77788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пространство организации отдыха детей и их оздоровления включает в себя традиции, правила, ритуалы:  торжественные (линейки, исполнение Гимна Российской Федерации, подъем и спуск Флага</w:t>
      </w:r>
      <w:r w:rsidR="004E43B9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ритуалы повседневной жизни, которые насыщают деятельность организации эмоционально-игровой атмосферой (начало или завершение дела, дня, рабочая линейка).</w:t>
      </w:r>
    </w:p>
    <w:p w14:paraId="5721DF7C" w14:textId="379C8C66" w:rsidR="00B77788" w:rsidRPr="004E43B9" w:rsidRDefault="00B77788" w:rsidP="004E43B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в лагере труда и отдыха с дневным пребыванием включает в себя следующие виды работ: полив, подкормка растений, прополка, рыхление почвы, уход за клумбами, пересадка комнатных растений, ежедневная уборка территории от листвы, мусора, благоустройство территории колледжа и учебных кабинетов. </w:t>
      </w:r>
    </w:p>
    <w:p w14:paraId="67EBABC6" w14:textId="77777777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включает в себя: </w:t>
      </w:r>
    </w:p>
    <w:p w14:paraId="7765DFE9" w14:textId="5DBFA155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1.</w:t>
      </w:r>
      <w:r w:rsidRPr="004E43B9">
        <w:rPr>
          <w:rFonts w:ascii="Times New Roman" w:hAnsi="Times New Roman" w:cs="Times New Roman"/>
          <w:i/>
          <w:sz w:val="24"/>
          <w:szCs w:val="24"/>
        </w:rPr>
        <w:t>Подготовительный этап</w:t>
      </w:r>
      <w:r w:rsidRPr="004E43B9">
        <w:rPr>
          <w:rFonts w:ascii="Times New Roman" w:hAnsi="Times New Roman" w:cs="Times New Roman"/>
          <w:sz w:val="24"/>
          <w:szCs w:val="24"/>
        </w:rPr>
        <w:t xml:space="preserve"> </w:t>
      </w:r>
      <w:r w:rsidR="00B77788" w:rsidRPr="004E43B9">
        <w:rPr>
          <w:rFonts w:ascii="Times New Roman" w:hAnsi="Times New Roman" w:cs="Times New Roman"/>
          <w:sz w:val="24"/>
          <w:szCs w:val="24"/>
        </w:rPr>
        <w:t>-</w:t>
      </w:r>
      <w:r w:rsidRPr="004E43B9">
        <w:rPr>
          <w:rFonts w:ascii="Times New Roman" w:hAnsi="Times New Roman" w:cs="Times New Roman"/>
          <w:sz w:val="24"/>
          <w:szCs w:val="24"/>
        </w:rPr>
        <w:t xml:space="preserve">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родителями (законными представителями). </w:t>
      </w:r>
    </w:p>
    <w:p w14:paraId="64A1B930" w14:textId="47937A06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2.</w:t>
      </w:r>
      <w:r w:rsidRPr="004E43B9">
        <w:rPr>
          <w:rFonts w:ascii="Times New Roman" w:hAnsi="Times New Roman" w:cs="Times New Roman"/>
          <w:i/>
          <w:sz w:val="24"/>
          <w:szCs w:val="24"/>
        </w:rPr>
        <w:t>Организационный период</w:t>
      </w:r>
      <w:r w:rsidRPr="004E43B9">
        <w:rPr>
          <w:rFonts w:ascii="Times New Roman" w:hAnsi="Times New Roman" w:cs="Times New Roman"/>
          <w:sz w:val="24"/>
          <w:szCs w:val="24"/>
        </w:rPr>
        <w:t xml:space="preserve"> смены связан с реализацией основных задач: адаптация </w:t>
      </w:r>
      <w:r w:rsidR="00B77788" w:rsidRPr="004E43B9">
        <w:rPr>
          <w:rFonts w:ascii="Times New Roman" w:hAnsi="Times New Roman" w:cs="Times New Roman"/>
          <w:sz w:val="24"/>
          <w:szCs w:val="24"/>
        </w:rPr>
        <w:t>подростков</w:t>
      </w:r>
      <w:r w:rsidRPr="004E43B9">
        <w:rPr>
          <w:rFonts w:ascii="Times New Roman" w:hAnsi="Times New Roman" w:cs="Times New Roman"/>
          <w:sz w:val="24"/>
          <w:szCs w:val="24"/>
        </w:rPr>
        <w:t xml:space="preserve"> к новым условиям, знакомство с режимом, правилами, укладом, формирование временн</w:t>
      </w:r>
      <w:r w:rsidR="00B77788" w:rsidRPr="004E43B9">
        <w:rPr>
          <w:rFonts w:ascii="Times New Roman" w:hAnsi="Times New Roman" w:cs="Times New Roman"/>
          <w:sz w:val="24"/>
          <w:szCs w:val="24"/>
        </w:rPr>
        <w:t>ого</w:t>
      </w:r>
      <w:r w:rsidRPr="004E43B9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B77788" w:rsidRPr="004E43B9">
        <w:rPr>
          <w:rFonts w:ascii="Times New Roman" w:hAnsi="Times New Roman" w:cs="Times New Roman"/>
          <w:sz w:val="24"/>
          <w:szCs w:val="24"/>
        </w:rPr>
        <w:t>ого</w:t>
      </w:r>
      <w:r w:rsidRPr="004E43B9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B77788" w:rsidRPr="004E43B9">
        <w:rPr>
          <w:rFonts w:ascii="Times New Roman" w:hAnsi="Times New Roman" w:cs="Times New Roman"/>
          <w:sz w:val="24"/>
          <w:szCs w:val="24"/>
        </w:rPr>
        <w:t>а</w:t>
      </w:r>
      <w:r w:rsidRPr="004E43B9">
        <w:rPr>
          <w:rFonts w:ascii="Times New Roman" w:hAnsi="Times New Roman" w:cs="Times New Roman"/>
          <w:sz w:val="24"/>
          <w:szCs w:val="24"/>
        </w:rPr>
        <w:t xml:space="preserve">. Содержание событий организационного периода представлено в инвариантных (обязательных) </w:t>
      </w:r>
      <w:proofErr w:type="spellStart"/>
      <w:r w:rsidRPr="004E43B9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4E43B9">
        <w:rPr>
          <w:rFonts w:ascii="Times New Roman" w:hAnsi="Times New Roman" w:cs="Times New Roman"/>
          <w:sz w:val="24"/>
          <w:szCs w:val="24"/>
        </w:rPr>
        <w:t xml:space="preserve"> </w:t>
      </w:r>
      <w:r w:rsidR="00B77788" w:rsidRPr="004E43B9">
        <w:rPr>
          <w:rFonts w:ascii="Times New Roman" w:hAnsi="Times New Roman" w:cs="Times New Roman"/>
          <w:sz w:val="24"/>
          <w:szCs w:val="24"/>
        </w:rPr>
        <w:t xml:space="preserve">и отрядных формах </w:t>
      </w:r>
      <w:r w:rsidRPr="004E43B9">
        <w:rPr>
          <w:rFonts w:ascii="Times New Roman" w:hAnsi="Times New Roman" w:cs="Times New Roman"/>
          <w:sz w:val="24"/>
          <w:szCs w:val="24"/>
        </w:rPr>
        <w:t xml:space="preserve">воспитательной работы в календарном плане воспитательной работы. </w:t>
      </w:r>
    </w:p>
    <w:p w14:paraId="6DF34F5F" w14:textId="76BE7956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3. </w:t>
      </w:r>
      <w:r w:rsidRPr="004E43B9">
        <w:rPr>
          <w:rFonts w:ascii="Times New Roman" w:hAnsi="Times New Roman" w:cs="Times New Roman"/>
          <w:i/>
          <w:sz w:val="24"/>
          <w:szCs w:val="24"/>
        </w:rPr>
        <w:t>Основной период</w:t>
      </w:r>
      <w:r w:rsidRPr="004E43B9">
        <w:rPr>
          <w:rFonts w:ascii="Times New Roman" w:hAnsi="Times New Roman" w:cs="Times New Roman"/>
          <w:sz w:val="24"/>
          <w:szCs w:val="24"/>
        </w:rPr>
        <w:t xml:space="preserve"> направлен на максимальное развитие личностного потенциала каждого </w:t>
      </w:r>
      <w:r w:rsidR="00B77788" w:rsidRPr="004E43B9">
        <w:rPr>
          <w:rFonts w:ascii="Times New Roman" w:hAnsi="Times New Roman" w:cs="Times New Roman"/>
          <w:sz w:val="24"/>
          <w:szCs w:val="24"/>
        </w:rPr>
        <w:t>подростка</w:t>
      </w:r>
      <w:r w:rsidRPr="004E43B9">
        <w:rPr>
          <w:rFonts w:ascii="Times New Roman" w:hAnsi="Times New Roman" w:cs="Times New Roman"/>
          <w:sz w:val="24"/>
          <w:szCs w:val="24"/>
        </w:rPr>
        <w:t xml:space="preserve">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4E43B9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4E43B9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 воспитательной работы. </w:t>
      </w:r>
    </w:p>
    <w:p w14:paraId="5FC39996" w14:textId="77777777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4.</w:t>
      </w:r>
      <w:r w:rsidRPr="004E43B9">
        <w:rPr>
          <w:rFonts w:ascii="Times New Roman" w:hAnsi="Times New Roman" w:cs="Times New Roman"/>
          <w:i/>
          <w:sz w:val="24"/>
          <w:szCs w:val="24"/>
        </w:rPr>
        <w:t>Итоговый период</w:t>
      </w:r>
      <w:r w:rsidRPr="004E43B9">
        <w:rPr>
          <w:rFonts w:ascii="Times New Roman" w:hAnsi="Times New Roman" w:cs="Times New Roman"/>
          <w:sz w:val="24"/>
          <w:szCs w:val="24"/>
        </w:rPr>
        <w:t xml:space="preserve">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Pr="004E43B9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4E43B9">
        <w:rPr>
          <w:rFonts w:ascii="Times New Roman" w:hAnsi="Times New Roman" w:cs="Times New Roman"/>
          <w:sz w:val="24"/>
          <w:szCs w:val="24"/>
        </w:rPr>
        <w:t xml:space="preserve"> и отрядных формах воспитательной работы в календарном плане. </w:t>
      </w:r>
    </w:p>
    <w:p w14:paraId="20857C5D" w14:textId="77777777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5.Этап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 </w:t>
      </w:r>
    </w:p>
    <w:p w14:paraId="14F5C9A5" w14:textId="77777777" w:rsidR="00B77788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6. 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</w:t>
      </w:r>
    </w:p>
    <w:p w14:paraId="766202DD" w14:textId="7FBD1C5B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</w:t>
      </w:r>
      <w:r w:rsidRPr="004E43B9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 </w:t>
      </w:r>
    </w:p>
    <w:p w14:paraId="51EB2B24" w14:textId="356FFEDC" w:rsidR="00F67485" w:rsidRPr="004E43B9" w:rsidRDefault="00F67485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14:paraId="6834B9AD" w14:textId="77777777" w:rsidR="00B77788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Анализ проводится совместно с педагогическим составом с последующим обсуждением результатов на педагогическом совете. </w:t>
      </w:r>
    </w:p>
    <w:p w14:paraId="042760BA" w14:textId="72F56A34" w:rsidR="00B77788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Основное внимание сосредотачивается на вопросах, связанных с качеством: реализации программы воспитательной работы; работы конкретных структурных звеньев организации отдыха детей и их оздоровления (отрядов, органов самоуправления); деятельности педагогического коллектива; работы с родителями (законными представителями); работы с партнерами. </w:t>
      </w:r>
    </w:p>
    <w:p w14:paraId="0B9C128B" w14:textId="77777777" w:rsidR="00B77788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Организация вправе сама подбирать удобный инструментарий для мониторинга результативности воспитательной работы. </w:t>
      </w:r>
    </w:p>
    <w:p w14:paraId="36CDDD27" w14:textId="77777777" w:rsidR="00B77788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При выборе методик следует учитывать их валидность, адаптированность для определенного возраста и индивидуальных особенностей детей. </w:t>
      </w:r>
    </w:p>
    <w:p w14:paraId="1E658985" w14:textId="77777777" w:rsidR="00B77788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педагогическому коллективу. </w:t>
      </w:r>
    </w:p>
    <w:p w14:paraId="24911BCF" w14:textId="4CB16D86" w:rsidR="00ED2F13" w:rsidRPr="004E43B9" w:rsidRDefault="00ED2F13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hAnsi="Times New Roman" w:cs="Times New Roman"/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</w:t>
      </w:r>
      <w:r w:rsidR="00B77788" w:rsidRPr="004E43B9">
        <w:rPr>
          <w:rFonts w:ascii="Times New Roman" w:hAnsi="Times New Roman" w:cs="Times New Roman"/>
          <w:sz w:val="24"/>
          <w:szCs w:val="24"/>
        </w:rPr>
        <w:t>.</w:t>
      </w:r>
    </w:p>
    <w:p w14:paraId="3E03F475" w14:textId="38C60931" w:rsidR="003A6107" w:rsidRPr="004E43B9" w:rsidRDefault="005E0811" w:rsidP="00973AE9">
      <w:pPr>
        <w:pStyle w:val="3"/>
        <w:spacing w:before="120" w:after="120"/>
        <w:ind w:firstLine="851"/>
        <w:jc w:val="left"/>
      </w:pPr>
      <w:bookmarkStart w:id="11" w:name="_Toc201758120"/>
      <w:r w:rsidRPr="004E43B9">
        <w:rPr>
          <w:rFonts w:eastAsia="Times New Roman"/>
          <w:lang w:eastAsia="ru-RU"/>
        </w:rPr>
        <w:t>Кадровое обеспечение</w:t>
      </w:r>
      <w:r w:rsidR="003A6107" w:rsidRPr="004E43B9">
        <w:rPr>
          <w:rFonts w:eastAsia="Times New Roman"/>
          <w:lang w:eastAsia="ru-RU"/>
        </w:rPr>
        <w:t>.</w:t>
      </w:r>
      <w:bookmarkEnd w:id="11"/>
      <w:r w:rsidRPr="004E43B9">
        <w:t xml:space="preserve"> </w:t>
      </w:r>
    </w:p>
    <w:p w14:paraId="405C22BC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функционирования лагеря назначается начальник лагеря труда и отдыха. Начальник лагеря труда и отдыха руководит его деятельностью, ведет документацию, организует воспитательную деятельность, осуществляет связь с культурно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просветительными и спортивными учреждениями. </w:t>
      </w:r>
    </w:p>
    <w:p w14:paraId="21190103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расписание лагеря утверждается директором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ЯО Даниловского политехнического колледжа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7EB754F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14:paraId="04039D9F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педагогической деятельности в лагере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обследование, что отмечается в медицинских книжках работников. В период работы лагеря начальник и педагоги несут персональную ответственность за жизнь и здоровье детей.</w:t>
      </w:r>
      <w:r w:rsidRPr="004E4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803B9" w14:textId="77777777" w:rsidR="003A6107" w:rsidRPr="00973AE9" w:rsidRDefault="005E0811" w:rsidP="00973AE9">
      <w:pPr>
        <w:pStyle w:val="3"/>
        <w:spacing w:before="120" w:after="120"/>
        <w:ind w:firstLine="851"/>
        <w:jc w:val="left"/>
        <w:rPr>
          <w:b w:val="0"/>
        </w:rPr>
      </w:pPr>
      <w:bookmarkStart w:id="12" w:name="_Toc201758121"/>
      <w:r w:rsidRPr="00973AE9">
        <w:rPr>
          <w:rStyle w:val="30"/>
          <w:b/>
        </w:rPr>
        <w:t>Финансовое обеспечение</w:t>
      </w:r>
      <w:r w:rsidR="003A6107" w:rsidRPr="00973AE9">
        <w:rPr>
          <w:rFonts w:eastAsia="Times New Roman"/>
          <w:b w:val="0"/>
          <w:lang w:eastAsia="ru-RU"/>
        </w:rPr>
        <w:t>.</w:t>
      </w:r>
      <w:bookmarkEnd w:id="12"/>
      <w:r w:rsidRPr="00973AE9">
        <w:rPr>
          <w:b w:val="0"/>
        </w:rPr>
        <w:t xml:space="preserve"> </w:t>
      </w:r>
    </w:p>
    <w:p w14:paraId="2EC202B6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деятельности лагеря труда и отдыха осуществляется в установленном законодательством Российской Федерации порядке. </w:t>
      </w:r>
    </w:p>
    <w:p w14:paraId="3649F2FD" w14:textId="4DFBB17F" w:rsidR="003A6107" w:rsidRPr="00973AE9" w:rsidRDefault="005E0811" w:rsidP="00973AE9">
      <w:pPr>
        <w:pStyle w:val="3"/>
        <w:spacing w:before="120" w:after="120"/>
        <w:ind w:firstLine="851"/>
        <w:jc w:val="left"/>
        <w:rPr>
          <w:rFonts w:eastAsia="Times New Roman"/>
          <w:lang w:eastAsia="ru-RU"/>
        </w:rPr>
      </w:pPr>
      <w:bookmarkStart w:id="13" w:name="_Toc201758122"/>
      <w:r w:rsidRPr="00973AE9">
        <w:rPr>
          <w:rFonts w:eastAsia="Times New Roman"/>
          <w:lang w:eastAsia="ru-RU"/>
        </w:rPr>
        <w:t>Анализ воспитательного процесса и результатов воспитания</w:t>
      </w:r>
      <w:r w:rsidR="003A6107" w:rsidRPr="00973AE9">
        <w:rPr>
          <w:rFonts w:eastAsia="Times New Roman"/>
          <w:lang w:eastAsia="ru-RU"/>
        </w:rPr>
        <w:t>.</w:t>
      </w:r>
      <w:bookmarkEnd w:id="13"/>
    </w:p>
    <w:p w14:paraId="240F8793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анализа воспитательного процесса в лагере труда и отдыха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воспитательной работы в детском лагере. Основными принципами, на основе которых осуществляется самоанализ воспитательной работы в лагере труда и отдыха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ГПОУ ЯО Даниловского политехнического колледжа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14:paraId="4A82B722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C28495F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персоналом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FF4AE59" w14:textId="1EF6C675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принцип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45C460AC" w14:textId="32A9321F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анализа воспитательного процесса: </w:t>
      </w:r>
    </w:p>
    <w:p w14:paraId="16721C02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воспитания, социализации и саморазвития детей. </w:t>
      </w:r>
    </w:p>
    <w:p w14:paraId="432796A7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смену. </w:t>
      </w:r>
    </w:p>
    <w:p w14:paraId="511FE4E0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инструмент педагогическое наблюдение.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фиксировать личностные изменения, в том числе в педагогическом дневнике. </w:t>
      </w:r>
    </w:p>
    <w:p w14:paraId="56034310" w14:textId="3AF481AF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Важную роль играет аналитическая работа с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подростками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помогает им оценить и понять приобретенный в лагере опыт, зафиксировать изменения, наметить дальнейшие планы по саморазвитию. Состояние организуемой в лагере совместной деятельности детей и взрослых. </w:t>
      </w:r>
    </w:p>
    <w:p w14:paraId="0F57A718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в лагере труда и отдыха интересной, событийно насыщенной и личностно развивающей совместной деятельности </w:t>
      </w:r>
      <w:r w:rsidR="003A6107"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взрослых. 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6028D06B" w14:textId="30B20642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социологические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опрос участников образовательных отношений, экспертный анализ, анализ документов и контекстный анализ; </w:t>
      </w:r>
    </w:p>
    <w:p w14:paraId="558B0F59" w14:textId="52D8BF1E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педагогические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1C211EE" w14:textId="77777777" w:rsidR="00FF1D2A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предметом анализа, организуемого в лагере труда и отдыха воспитательного процесса является воспитательная работа. </w:t>
      </w:r>
    </w:p>
    <w:p w14:paraId="5C9AF4EF" w14:textId="37A5768F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анализа являются воспитательные мероприятия и результаты воспитательной работы. </w:t>
      </w:r>
    </w:p>
    <w:p w14:paraId="1BF8A96E" w14:textId="77777777" w:rsidR="003A6107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 </w:t>
      </w:r>
    </w:p>
    <w:p w14:paraId="69FCBD73" w14:textId="1FFCC2D1" w:rsidR="00FF1D2A" w:rsidRPr="004E43B9" w:rsidRDefault="005E0811" w:rsidP="008C6B55">
      <w:pPr>
        <w:pStyle w:val="3"/>
        <w:spacing w:before="120" w:after="120"/>
        <w:ind w:firstLine="851"/>
        <w:jc w:val="both"/>
        <w:rPr>
          <w:rFonts w:eastAsia="Times New Roman"/>
          <w:lang w:eastAsia="ru-RU"/>
        </w:rPr>
      </w:pPr>
      <w:bookmarkStart w:id="14" w:name="_Toc201758123"/>
      <w:r w:rsidRPr="00973AE9">
        <w:rPr>
          <w:rStyle w:val="30"/>
          <w:b/>
        </w:rPr>
        <w:t>Партнерское взаимодействие с общественными и молодежными организациями</w:t>
      </w:r>
      <w:r w:rsidR="00FF1D2A" w:rsidRPr="004E43B9">
        <w:rPr>
          <w:rFonts w:eastAsia="Times New Roman"/>
          <w:b w:val="0"/>
          <w:lang w:eastAsia="ru-RU"/>
        </w:rPr>
        <w:t>.</w:t>
      </w:r>
      <w:bookmarkEnd w:id="14"/>
      <w:r w:rsidRPr="004E43B9">
        <w:rPr>
          <w:rFonts w:eastAsia="Times New Roman"/>
          <w:lang w:eastAsia="ru-RU"/>
        </w:rPr>
        <w:t xml:space="preserve"> </w:t>
      </w:r>
    </w:p>
    <w:p w14:paraId="1A17180B" w14:textId="77777777" w:rsidR="00FF1D2A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</w:t>
      </w: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14:paraId="00EC6611" w14:textId="77777777" w:rsidR="00FF1D2A" w:rsidRPr="004E43B9" w:rsidRDefault="005E0811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 </w:t>
      </w:r>
    </w:p>
    <w:p w14:paraId="35FA4750" w14:textId="77777777" w:rsidR="00FF1D2A" w:rsidRPr="004E43B9" w:rsidRDefault="005E0811" w:rsidP="008C6B55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другие); </w:t>
      </w:r>
    </w:p>
    <w:p w14:paraId="1B416127" w14:textId="77777777" w:rsidR="00FF1D2A" w:rsidRPr="004E43B9" w:rsidRDefault="005E0811" w:rsidP="008C6B55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проведение на базе организаций-партнеров отдельных занятий, тематических событий, отдельных мероприятий и акций;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 </w:t>
      </w:r>
    </w:p>
    <w:p w14:paraId="28B78BDA" w14:textId="77777777" w:rsidR="00FF1D2A" w:rsidRPr="004E43B9" w:rsidRDefault="005E0811" w:rsidP="004E43B9">
      <w:pPr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 </w:t>
      </w:r>
    </w:p>
    <w:p w14:paraId="4D82F633" w14:textId="77777777" w:rsidR="00FF1D2A" w:rsidRPr="004E43B9" w:rsidRDefault="005E0811" w:rsidP="008C6B55">
      <w:pPr>
        <w:pStyle w:val="3"/>
        <w:spacing w:before="120" w:after="120"/>
        <w:ind w:firstLine="709"/>
        <w:jc w:val="left"/>
        <w:rPr>
          <w:rFonts w:eastAsia="Times New Roman"/>
          <w:lang w:eastAsia="ru-RU"/>
        </w:rPr>
      </w:pPr>
      <w:bookmarkStart w:id="15" w:name="_Toc201758124"/>
      <w:r w:rsidRPr="004E43B9">
        <w:rPr>
          <w:rFonts w:eastAsia="Times New Roman"/>
          <w:lang w:eastAsia="ru-RU"/>
        </w:rPr>
        <w:t>Взаимодействие с родительским сообществом</w:t>
      </w:r>
      <w:r w:rsidR="00FF1D2A" w:rsidRPr="004E43B9">
        <w:rPr>
          <w:rFonts w:eastAsia="Times New Roman"/>
          <w:lang w:eastAsia="ru-RU"/>
        </w:rPr>
        <w:t>.</w:t>
      </w:r>
      <w:bookmarkEnd w:id="15"/>
      <w:r w:rsidRPr="004E43B9">
        <w:rPr>
          <w:rFonts w:eastAsia="Times New Roman"/>
          <w:lang w:eastAsia="ru-RU"/>
        </w:rPr>
        <w:t xml:space="preserve"> </w:t>
      </w:r>
    </w:p>
    <w:p w14:paraId="12F0E578" w14:textId="77777777" w:rsidR="00FF1D2A" w:rsidRPr="004E43B9" w:rsidRDefault="005E0811" w:rsidP="004E43B9">
      <w:pPr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взаимодействия с родительским сообществом родителями (законными представителями) детей предусматривает следующие форматы: </w:t>
      </w:r>
    </w:p>
    <w:p w14:paraId="00182E94" w14:textId="77777777" w:rsidR="00260A2B" w:rsidRPr="004E43B9" w:rsidRDefault="005E0811" w:rsidP="004E43B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sz w:val="24"/>
        </w:rPr>
      </w:pPr>
      <w:r w:rsidRPr="004E43B9">
        <w:rPr>
          <w:color w:val="000000"/>
          <w:sz w:val="24"/>
        </w:rPr>
        <w:t xml:space="preserve">информирование родителя (родителей) или законного представителя (законных представителей) до начала лагерной смены в организации отдыха детей и их оздоровления об особенностях воспитательной работы, внутреннего распорядка и режима с помощью информации на сайте </w:t>
      </w:r>
      <w:r w:rsidR="00FF1D2A" w:rsidRPr="004E43B9">
        <w:rPr>
          <w:color w:val="000000"/>
          <w:sz w:val="24"/>
        </w:rPr>
        <w:t>ГПОУ ЯО Даниловского политехнического колледжа</w:t>
      </w:r>
      <w:r w:rsidRPr="004E43B9">
        <w:rPr>
          <w:color w:val="000000"/>
          <w:sz w:val="24"/>
        </w:rPr>
        <w:t>, в социальных сетях и VK мессенджере;</w:t>
      </w:r>
    </w:p>
    <w:p w14:paraId="40A17411" w14:textId="77777777" w:rsidR="00260A2B" w:rsidRPr="004E43B9" w:rsidRDefault="00260A2B" w:rsidP="004E43B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размещение информационных стендов около входной группы с информацией, полезной для родителей или законных представителей;</w:t>
      </w:r>
    </w:p>
    <w:p w14:paraId="4079AB08" w14:textId="282C2558" w:rsidR="00FF1D2A" w:rsidRPr="004E43B9" w:rsidRDefault="005E0811" w:rsidP="004E43B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проведение </w:t>
      </w:r>
      <w:r w:rsidR="00FF1D2A" w:rsidRPr="004E43B9">
        <w:rPr>
          <w:color w:val="000000"/>
          <w:sz w:val="24"/>
        </w:rPr>
        <w:t>индивидуальных консультаций</w:t>
      </w:r>
      <w:r w:rsidRPr="004E43B9">
        <w:rPr>
          <w:color w:val="000000"/>
          <w:sz w:val="24"/>
        </w:rPr>
        <w:t>, на которых родитель (родители) или законный представитель (законные представители) могут получать советы по вопросам воспитания</w:t>
      </w:r>
      <w:r w:rsidR="00FF1D2A" w:rsidRPr="004E43B9">
        <w:rPr>
          <w:color w:val="000000"/>
          <w:sz w:val="24"/>
        </w:rPr>
        <w:t xml:space="preserve"> и </w:t>
      </w:r>
      <w:r w:rsidRPr="004E43B9">
        <w:rPr>
          <w:color w:val="000000"/>
          <w:sz w:val="24"/>
        </w:rPr>
        <w:t xml:space="preserve">организации отдыха детей и их оздоровления; </w:t>
      </w:r>
    </w:p>
    <w:p w14:paraId="7A077CC8" w14:textId="77777777" w:rsidR="00260A2B" w:rsidRPr="004E43B9" w:rsidRDefault="005E0811" w:rsidP="004E43B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 </w:t>
      </w:r>
    </w:p>
    <w:p w14:paraId="0585DECF" w14:textId="77777777" w:rsidR="00260A2B" w:rsidRPr="004E43B9" w:rsidRDefault="005E0811" w:rsidP="008C6B55">
      <w:pPr>
        <w:pStyle w:val="3"/>
        <w:spacing w:before="120" w:after="120"/>
        <w:ind w:firstLine="709"/>
        <w:jc w:val="left"/>
        <w:rPr>
          <w:rFonts w:eastAsia="Times New Roman"/>
          <w:lang w:eastAsia="ru-RU"/>
        </w:rPr>
      </w:pPr>
      <w:bookmarkStart w:id="16" w:name="_Toc201758125"/>
      <w:r w:rsidRPr="004E43B9">
        <w:rPr>
          <w:rFonts w:eastAsia="Times New Roman"/>
          <w:lang w:eastAsia="ru-RU"/>
        </w:rPr>
        <w:t>Материально-техническое обеспечение</w:t>
      </w:r>
      <w:r w:rsidR="00260A2B" w:rsidRPr="004E43B9">
        <w:rPr>
          <w:rFonts w:eastAsia="Times New Roman"/>
          <w:lang w:eastAsia="ru-RU"/>
        </w:rPr>
        <w:t>.</w:t>
      </w:r>
      <w:bookmarkEnd w:id="16"/>
      <w:r w:rsidRPr="004E43B9">
        <w:rPr>
          <w:rFonts w:eastAsia="Times New Roman"/>
          <w:lang w:eastAsia="ru-RU"/>
        </w:rPr>
        <w:t xml:space="preserve"> </w:t>
      </w:r>
    </w:p>
    <w:p w14:paraId="424BDC30" w14:textId="77777777" w:rsidR="00260A2B" w:rsidRPr="004E43B9" w:rsidRDefault="005E0811" w:rsidP="004E43B9">
      <w:pPr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реализации Программы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работы: </w:t>
      </w:r>
    </w:p>
    <w:p w14:paraId="79B5E33A" w14:textId="77777777" w:rsidR="00260A2B" w:rsidRPr="004E43B9" w:rsidRDefault="005E0811" w:rsidP="004E43B9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lastRenderedPageBreak/>
        <w:t xml:space="preserve">флагшток (в том числе переносной), Государственный флаг Российской Федерации; музыкальное оборудование и необходимые для качественного музыкального оформления фонограммы, записи; </w:t>
      </w:r>
    </w:p>
    <w:p w14:paraId="5F4E9B0E" w14:textId="0E004686" w:rsidR="00260A2B" w:rsidRPr="004E43B9" w:rsidRDefault="005E0811" w:rsidP="004E43B9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оборудованные локации для </w:t>
      </w:r>
      <w:proofErr w:type="spellStart"/>
      <w:r w:rsidRPr="004E43B9">
        <w:rPr>
          <w:color w:val="000000"/>
          <w:sz w:val="24"/>
        </w:rPr>
        <w:t>общелагерных</w:t>
      </w:r>
      <w:proofErr w:type="spellEnd"/>
      <w:r w:rsidRPr="004E43B9">
        <w:rPr>
          <w:color w:val="000000"/>
          <w:sz w:val="24"/>
        </w:rPr>
        <w:t xml:space="preserve"> и отрядных событий</w:t>
      </w:r>
      <w:r w:rsidR="00157E61" w:rsidRPr="004E43B9">
        <w:rPr>
          <w:color w:val="000000"/>
          <w:sz w:val="24"/>
        </w:rPr>
        <w:t>, отрядные уголки (стенды)</w:t>
      </w:r>
      <w:r w:rsidRPr="004E43B9">
        <w:rPr>
          <w:color w:val="000000"/>
          <w:sz w:val="24"/>
        </w:rPr>
        <w:t xml:space="preserve">; </w:t>
      </w:r>
    </w:p>
    <w:p w14:paraId="2BF2B8C7" w14:textId="77777777" w:rsidR="00260A2B" w:rsidRPr="004E43B9" w:rsidRDefault="005E0811" w:rsidP="004E43B9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спортивные площадки и спортивный инвентарь; </w:t>
      </w:r>
    </w:p>
    <w:p w14:paraId="323666C9" w14:textId="77777777" w:rsidR="00157E61" w:rsidRPr="004E43B9" w:rsidRDefault="005E0811" w:rsidP="004E43B9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>канцелярские принадлежности в необходимом количестве;</w:t>
      </w:r>
    </w:p>
    <w:p w14:paraId="56E2779F" w14:textId="63CBD8AD" w:rsidR="004668BE" w:rsidRPr="004E43B9" w:rsidRDefault="005E0811" w:rsidP="004E43B9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4E43B9">
        <w:rPr>
          <w:color w:val="000000"/>
          <w:sz w:val="24"/>
        </w:rPr>
        <w:t xml:space="preserve">специальное оборудование, которое необходимо для реализации </w:t>
      </w:r>
      <w:r w:rsidR="00157E61" w:rsidRPr="004E43B9">
        <w:rPr>
          <w:color w:val="000000"/>
          <w:sz w:val="24"/>
        </w:rPr>
        <w:t xml:space="preserve">отдельных </w:t>
      </w:r>
      <w:r w:rsidRPr="004E43B9">
        <w:rPr>
          <w:color w:val="000000"/>
          <w:sz w:val="24"/>
        </w:rPr>
        <w:t>направлений воспитательной</w:t>
      </w:r>
      <w:r w:rsidR="00157E61" w:rsidRPr="004E43B9">
        <w:rPr>
          <w:color w:val="000000"/>
          <w:sz w:val="24"/>
        </w:rPr>
        <w:t xml:space="preserve"> работы (например: фотокамера, </w:t>
      </w:r>
      <w:r w:rsidR="004E43B9" w:rsidRPr="004E43B9">
        <w:rPr>
          <w:color w:val="000000"/>
          <w:sz w:val="24"/>
        </w:rPr>
        <w:t xml:space="preserve">мультимедийный проектор, </w:t>
      </w:r>
      <w:r w:rsidR="00157E61" w:rsidRPr="004E43B9">
        <w:rPr>
          <w:color w:val="000000"/>
          <w:sz w:val="24"/>
        </w:rPr>
        <w:t>компьютер с доступом в Интернет для медиа освещения событий лагеря)</w:t>
      </w:r>
      <w:r w:rsidRPr="004E43B9">
        <w:rPr>
          <w:color w:val="000000"/>
          <w:sz w:val="24"/>
        </w:rPr>
        <w:t>.</w:t>
      </w:r>
    </w:p>
    <w:p w14:paraId="2458D99A" w14:textId="21F45BB6" w:rsidR="004E43B9" w:rsidRPr="004E43B9" w:rsidRDefault="004E43B9" w:rsidP="004E43B9">
      <w:pPr>
        <w:autoSpaceDE w:val="0"/>
        <w:autoSpaceDN w:val="0"/>
        <w:adjustRightInd w:val="0"/>
        <w:spacing w:after="0" w:line="276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E926DA1" w14:textId="77777777" w:rsidR="00071826" w:rsidRDefault="0007182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490F458D" w14:textId="237EB27F" w:rsidR="00024E58" w:rsidRDefault="00024E58" w:rsidP="00024E58">
      <w:pPr>
        <w:tabs>
          <w:tab w:val="left" w:pos="851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47A4C852" w14:textId="396DD0FC" w:rsidR="00024E58" w:rsidRDefault="00024E58" w:rsidP="00024E58">
      <w:pPr>
        <w:tabs>
          <w:tab w:val="left" w:pos="851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воспитательной работы</w:t>
      </w:r>
      <w:r w:rsidR="0072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 труда и отдыха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дневным пребыванием</w:t>
      </w:r>
      <w:r w:rsidR="00724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ЯО Даниловского политехнического колледжа</w:t>
      </w:r>
      <w:r w:rsidRPr="0002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A0CAAA" w14:textId="77777777" w:rsidR="00024E58" w:rsidRDefault="00024E58" w:rsidP="00024E58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2F6EA5" w14:textId="5AE0BC33" w:rsidR="005D054A" w:rsidRPr="005D054A" w:rsidRDefault="005D054A" w:rsidP="00FA1956">
      <w:pPr>
        <w:pStyle w:val="1"/>
      </w:pPr>
      <w:bookmarkStart w:id="17" w:name="_Toc201758126"/>
      <w:r w:rsidRPr="005D054A">
        <w:t>КАЛЕНДАРНЫИ ПЛАН ВОСПИТАТЕЛЬНОЙ РАБОТЫ</w:t>
      </w:r>
      <w:bookmarkEnd w:id="17"/>
    </w:p>
    <w:p w14:paraId="587922FA" w14:textId="77777777" w:rsidR="004F6530" w:rsidRDefault="00A83F09" w:rsidP="00A83F09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 труда и отдыха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дневным пребыванием на базе </w:t>
      </w:r>
    </w:p>
    <w:p w14:paraId="77F20820" w14:textId="373DC9F2" w:rsidR="00A83F09" w:rsidRDefault="00A83F09" w:rsidP="00A83F09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ГПОУ ЯО Даниловского политехнического колледжа</w:t>
      </w:r>
    </w:p>
    <w:p w14:paraId="66D45791" w14:textId="7B303CA0" w:rsidR="00A83F09" w:rsidRPr="005D054A" w:rsidRDefault="00A83F09" w:rsidP="00A83F09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Смена лагеря с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.2025 –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.2025 (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дней).</w:t>
      </w:r>
    </w:p>
    <w:p w14:paraId="6ADAA9DF" w14:textId="77777777" w:rsidR="00A83F09" w:rsidRDefault="00A83F09" w:rsidP="00A83F09">
      <w:pPr>
        <w:tabs>
          <w:tab w:val="left" w:pos="851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AF56E" w14:textId="119C9951" w:rsidR="005D054A" w:rsidRPr="005D054A" w:rsidRDefault="005D054A" w:rsidP="005D054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Hlk201743696"/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лагеря труда и отдыха </w:t>
      </w:r>
      <w:bookmarkEnd w:id="18"/>
      <w:r w:rsidRPr="005D054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дневным пребыванием </w:t>
      </w:r>
      <w:r w:rsidR="00724E9E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 </w:t>
      </w:r>
      <w:r>
        <w:rPr>
          <w:rFonts w:ascii="Times New Roman" w:hAnsi="Times New Roman" w:cs="Times New Roman"/>
          <w:color w:val="000000"/>
          <w:sz w:val="24"/>
          <w:szCs w:val="24"/>
        </w:rPr>
        <w:t>на базе ГПОУЯО Даниловского политехнического колледжа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с целью конкретизации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форм, видов воспитательной деятельности и организации единого пространства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воспитательной работы лагеря.</w:t>
      </w:r>
    </w:p>
    <w:p w14:paraId="053D4F1A" w14:textId="2A52AA5C" w:rsidR="005D054A" w:rsidRPr="005D054A" w:rsidRDefault="005D054A" w:rsidP="005D054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4A">
        <w:rPr>
          <w:rFonts w:ascii="Times New Roman" w:hAnsi="Times New Roman" w:cs="Times New Roman"/>
          <w:color w:val="000000"/>
          <w:sz w:val="24"/>
          <w:szCs w:val="24"/>
        </w:rPr>
        <w:t>План соответствует модулям, которые отражают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работы лагеря труда и отдыха с дневным пребыванием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подростков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Программой воспитательной работы и определяет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уровни проведения мероприятий.</w:t>
      </w:r>
    </w:p>
    <w:p w14:paraId="3737DA2D" w14:textId="0459A806" w:rsidR="005D054A" w:rsidRPr="005D054A" w:rsidRDefault="005D054A" w:rsidP="005D054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4A">
        <w:rPr>
          <w:rFonts w:ascii="Times New Roman" w:hAnsi="Times New Roman" w:cs="Times New Roman"/>
          <w:color w:val="000000"/>
          <w:sz w:val="24"/>
          <w:szCs w:val="24"/>
        </w:rPr>
        <w:t xml:space="preserve">2025 год </w:t>
      </w:r>
      <w:r w:rsidR="00AE0396" w:rsidRPr="00AE0396">
        <w:rPr>
          <w:rFonts w:ascii="Times New Roman" w:hAnsi="Times New Roman" w:cs="Times New Roman"/>
          <w:color w:val="000000"/>
          <w:sz w:val="24"/>
          <w:szCs w:val="24"/>
        </w:rPr>
        <w:t>указом президента объявлен Годом Защитника Отечества</w:t>
      </w:r>
      <w:r w:rsidRPr="005D05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0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485260" w14:textId="0E762E21" w:rsidR="00A83F09" w:rsidRPr="002F01F2" w:rsidRDefault="00A83F09" w:rsidP="004E43B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45"/>
        <w:gridCol w:w="4737"/>
        <w:gridCol w:w="1559"/>
        <w:gridCol w:w="2404"/>
      </w:tblGrid>
      <w:tr w:rsidR="0013727A" w14:paraId="1D62CBC2" w14:textId="77777777" w:rsidTr="00E7058A">
        <w:tc>
          <w:tcPr>
            <w:tcW w:w="645" w:type="dxa"/>
            <w:vAlign w:val="center"/>
          </w:tcPr>
          <w:p w14:paraId="252369CF" w14:textId="74822C6A" w:rsidR="0013727A" w:rsidRPr="00871830" w:rsidRDefault="0013727A" w:rsidP="00AE039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37" w:type="dxa"/>
            <w:vAlign w:val="center"/>
          </w:tcPr>
          <w:p w14:paraId="5A9EE17F" w14:textId="2C55D968" w:rsidR="0013727A" w:rsidRPr="00871830" w:rsidRDefault="0013727A" w:rsidP="00AE039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1C3DA0ED" w14:textId="75685AC1" w:rsidR="0013727A" w:rsidRPr="00871830" w:rsidRDefault="0013727A" w:rsidP="00AE039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04" w:type="dxa"/>
            <w:vAlign w:val="center"/>
          </w:tcPr>
          <w:p w14:paraId="3241B252" w14:textId="2FEB274B" w:rsidR="0013727A" w:rsidRPr="00871830" w:rsidRDefault="0013727A" w:rsidP="00AE039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E0396" w14:paraId="00337867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50C71312" w14:textId="10D6DDD0" w:rsidR="00AE0396" w:rsidRPr="00AE0396" w:rsidRDefault="00AE0396" w:rsidP="00AE039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396">
              <w:rPr>
                <w:rFonts w:ascii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6E4930" w14:paraId="09E49E1D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5FB6FBBE" w14:textId="7E384BAE" w:rsidR="006E4930" w:rsidRPr="00AE0396" w:rsidRDefault="006E4930" w:rsidP="00A91611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«Культура России»</w:t>
            </w:r>
          </w:p>
        </w:tc>
      </w:tr>
      <w:tr w:rsidR="0013727A" w14:paraId="36407A3D" w14:textId="77777777" w:rsidTr="0013727A">
        <w:trPr>
          <w:trHeight w:val="567"/>
        </w:trPr>
        <w:tc>
          <w:tcPr>
            <w:tcW w:w="645" w:type="dxa"/>
          </w:tcPr>
          <w:p w14:paraId="133812BD" w14:textId="77777777" w:rsidR="0013727A" w:rsidRPr="0013727A" w:rsidRDefault="0013727A" w:rsidP="0013727A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69338EEF" w14:textId="28C06AAC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 государственного флага Российской Федерации</w:t>
            </w:r>
          </w:p>
        </w:tc>
        <w:tc>
          <w:tcPr>
            <w:tcW w:w="1559" w:type="dxa"/>
            <w:vAlign w:val="center"/>
          </w:tcPr>
          <w:p w14:paraId="4D4C4372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14:paraId="79F8B545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  <w:p w14:paraId="2F0C822C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  <w:p w14:paraId="79FF6274" w14:textId="2CFD5A66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2404" w:type="dxa"/>
            <w:vAlign w:val="center"/>
          </w:tcPr>
          <w:p w14:paraId="63E3F3BA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68DE611D" w14:textId="65B4BD4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6BB0D8AD" w14:textId="77777777" w:rsidTr="0013727A">
        <w:trPr>
          <w:trHeight w:val="567"/>
        </w:trPr>
        <w:tc>
          <w:tcPr>
            <w:tcW w:w="645" w:type="dxa"/>
          </w:tcPr>
          <w:p w14:paraId="1416BB91" w14:textId="77777777" w:rsidR="0013727A" w:rsidRPr="0013727A" w:rsidRDefault="0013727A" w:rsidP="0013727A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</w:tcPr>
          <w:p w14:paraId="47266FA9" w14:textId="6B4FE3A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семьи, любви и верности </w:t>
            </w:r>
            <w:bookmarkStart w:id="19" w:name="_Hlk201743661"/>
            <w:r w:rsidRPr="00FA1956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Интеллектуально-познавательная игра «</w:t>
            </w:r>
            <w:r w:rsidRPr="00FA1956">
              <w:rPr>
                <w:rFonts w:ascii="Times New Roman" w:hAnsi="Times New Roman" w:cs="Times New Roman"/>
                <w:bCs/>
                <w:sz w:val="24"/>
                <w:szCs w:val="24"/>
              </w:rPr>
              <w:t>Семья-начало всех начал</w:t>
            </w:r>
            <w:r w:rsidRPr="00FA19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End w:id="19"/>
          </w:p>
        </w:tc>
        <w:tc>
          <w:tcPr>
            <w:tcW w:w="1559" w:type="dxa"/>
            <w:vAlign w:val="center"/>
          </w:tcPr>
          <w:p w14:paraId="289672E6" w14:textId="719147F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2404" w:type="dxa"/>
            <w:vAlign w:val="center"/>
          </w:tcPr>
          <w:p w14:paraId="7C79E771" w14:textId="4226959A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78218616" w14:textId="77777777" w:rsidTr="0013727A">
        <w:trPr>
          <w:trHeight w:val="567"/>
        </w:trPr>
        <w:tc>
          <w:tcPr>
            <w:tcW w:w="645" w:type="dxa"/>
          </w:tcPr>
          <w:p w14:paraId="0EC816C2" w14:textId="77777777" w:rsidR="0013727A" w:rsidRPr="0013727A" w:rsidRDefault="0013727A" w:rsidP="0013727A">
            <w:pPr>
              <w:pStyle w:val="a3"/>
              <w:numPr>
                <w:ilvl w:val="0"/>
                <w:numId w:val="38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</w:tcPr>
          <w:p w14:paraId="2D1DD5DD" w14:textId="1AE80E8C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июля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 — День победы русской армии под командованием Петра I над шведами в Полтавском сражении (1709 год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CA23A67" w14:textId="26E9BD7B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2404" w:type="dxa"/>
            <w:vAlign w:val="center"/>
          </w:tcPr>
          <w:p w14:paraId="7F338FD3" w14:textId="5D45FB8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E4930" w14:paraId="1A2F2095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5FBE14C1" w14:textId="62FC5BBC" w:rsidR="006E4930" w:rsidRPr="00FA1956" w:rsidRDefault="006E4930" w:rsidP="00FA195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13727A" w14:paraId="29F1DF4B" w14:textId="77777777" w:rsidTr="00724E9E">
        <w:trPr>
          <w:trHeight w:val="567"/>
        </w:trPr>
        <w:tc>
          <w:tcPr>
            <w:tcW w:w="645" w:type="dxa"/>
          </w:tcPr>
          <w:p w14:paraId="57E5E653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29C1D9DE" w14:textId="3C6B7770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559" w:type="dxa"/>
            <w:vAlign w:val="center"/>
          </w:tcPr>
          <w:p w14:paraId="0CCFD9B7" w14:textId="61DE98D9" w:rsidR="0013727A" w:rsidRPr="00FA1956" w:rsidRDefault="0013727A" w:rsidP="00724E9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vAlign w:val="center"/>
          </w:tcPr>
          <w:p w14:paraId="5882B8A1" w14:textId="64A109F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724E9E" w14:paraId="58653ECA" w14:textId="77777777" w:rsidTr="00724E9E">
        <w:trPr>
          <w:trHeight w:val="567"/>
        </w:trPr>
        <w:tc>
          <w:tcPr>
            <w:tcW w:w="645" w:type="dxa"/>
          </w:tcPr>
          <w:p w14:paraId="3DD25BFF" w14:textId="77777777" w:rsidR="00724E9E" w:rsidRPr="0013727A" w:rsidRDefault="00724E9E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4A2009F9" w14:textId="3F26A479" w:rsidR="00724E9E" w:rsidRPr="00FA1956" w:rsidRDefault="00724E9E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(Инструктаж по охране труда, пожарной и антитеррористической безопасности, ПДД)</w:t>
            </w:r>
          </w:p>
        </w:tc>
        <w:tc>
          <w:tcPr>
            <w:tcW w:w="1559" w:type="dxa"/>
            <w:vAlign w:val="center"/>
          </w:tcPr>
          <w:p w14:paraId="4A2B621C" w14:textId="32A3F687" w:rsidR="00724E9E" w:rsidRPr="00FA1956" w:rsidRDefault="00724E9E" w:rsidP="00724E9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404" w:type="dxa"/>
            <w:vAlign w:val="center"/>
          </w:tcPr>
          <w:p w14:paraId="7D5F9F0A" w14:textId="5650B64C" w:rsidR="00724E9E" w:rsidRDefault="00724E9E" w:rsidP="00724E9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3727A" w14:paraId="0286B5EA" w14:textId="77777777" w:rsidTr="0013727A">
        <w:trPr>
          <w:trHeight w:val="567"/>
        </w:trPr>
        <w:tc>
          <w:tcPr>
            <w:tcW w:w="645" w:type="dxa"/>
          </w:tcPr>
          <w:p w14:paraId="67934569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</w:tcPr>
          <w:p w14:paraId="17DAB54C" w14:textId="43BDA9C8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День ГИБДД - «Безопасность на дорогах» (встреча с сотрудниками ГИБДД)</w:t>
            </w:r>
          </w:p>
        </w:tc>
        <w:tc>
          <w:tcPr>
            <w:tcW w:w="1559" w:type="dxa"/>
            <w:vAlign w:val="center"/>
          </w:tcPr>
          <w:p w14:paraId="3C69EA85" w14:textId="5E274548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</w:tc>
        <w:tc>
          <w:tcPr>
            <w:tcW w:w="2404" w:type="dxa"/>
            <w:vAlign w:val="center"/>
          </w:tcPr>
          <w:p w14:paraId="078B3541" w14:textId="227FFFC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ГИБДД</w:t>
            </w:r>
          </w:p>
        </w:tc>
      </w:tr>
      <w:tr w:rsidR="0013727A" w14:paraId="13A86140" w14:textId="77777777" w:rsidTr="0013727A">
        <w:trPr>
          <w:trHeight w:val="567"/>
        </w:trPr>
        <w:tc>
          <w:tcPr>
            <w:tcW w:w="645" w:type="dxa"/>
          </w:tcPr>
          <w:p w14:paraId="57F4BBB2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</w:tcPr>
          <w:p w14:paraId="62D18F47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Симптомы инфекционных заболеваний и профилактические меры по</w:t>
            </w:r>
          </w:p>
          <w:p w14:paraId="1C727B0D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их распространения, сохранения здоровья в условиях работы в ЛТО</w:t>
            </w:r>
          </w:p>
        </w:tc>
        <w:tc>
          <w:tcPr>
            <w:tcW w:w="1559" w:type="dxa"/>
            <w:vAlign w:val="center"/>
          </w:tcPr>
          <w:p w14:paraId="6EE7568B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04.07.2025</w:t>
            </w:r>
          </w:p>
        </w:tc>
        <w:tc>
          <w:tcPr>
            <w:tcW w:w="2404" w:type="dxa"/>
            <w:vAlign w:val="center"/>
          </w:tcPr>
          <w:p w14:paraId="045D8AF4" w14:textId="14F0476E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3727A" w14:paraId="2C0F83A8" w14:textId="77777777" w:rsidTr="0013727A">
        <w:trPr>
          <w:trHeight w:val="567"/>
        </w:trPr>
        <w:tc>
          <w:tcPr>
            <w:tcW w:w="645" w:type="dxa"/>
          </w:tcPr>
          <w:p w14:paraId="21FEAD3F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424915F0" w14:textId="19DA58F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при пожаре или обнаружении взрывчатых веществ</w:t>
            </w:r>
          </w:p>
        </w:tc>
        <w:tc>
          <w:tcPr>
            <w:tcW w:w="1559" w:type="dxa"/>
            <w:vAlign w:val="center"/>
          </w:tcPr>
          <w:p w14:paraId="08DB800B" w14:textId="1A474BDA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07.07.2025</w:t>
            </w:r>
          </w:p>
        </w:tc>
        <w:tc>
          <w:tcPr>
            <w:tcW w:w="2404" w:type="dxa"/>
            <w:vAlign w:val="center"/>
          </w:tcPr>
          <w:p w14:paraId="10F898ED" w14:textId="0AF70C3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3727A" w14:paraId="3576F877" w14:textId="77777777" w:rsidTr="0013727A">
        <w:trPr>
          <w:trHeight w:val="567"/>
        </w:trPr>
        <w:tc>
          <w:tcPr>
            <w:tcW w:w="645" w:type="dxa"/>
          </w:tcPr>
          <w:p w14:paraId="39624613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0A27077F" w14:textId="7777777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559" w:type="dxa"/>
            <w:vAlign w:val="center"/>
          </w:tcPr>
          <w:p w14:paraId="16573648" w14:textId="77777777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2404" w:type="dxa"/>
            <w:vAlign w:val="center"/>
          </w:tcPr>
          <w:p w14:paraId="3C1A37EC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27A9BAFB" w14:textId="182529E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3DD369F9" w14:textId="77777777" w:rsidTr="0013727A">
        <w:trPr>
          <w:trHeight w:val="567"/>
        </w:trPr>
        <w:tc>
          <w:tcPr>
            <w:tcW w:w="645" w:type="dxa"/>
          </w:tcPr>
          <w:p w14:paraId="141C8B2F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261436E2" w14:textId="06DBB441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«Веселее жить, колли со спортом дружить»</w:t>
            </w:r>
          </w:p>
        </w:tc>
        <w:tc>
          <w:tcPr>
            <w:tcW w:w="1559" w:type="dxa"/>
            <w:vAlign w:val="center"/>
          </w:tcPr>
          <w:p w14:paraId="708A4767" w14:textId="6D16EFC2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</w:tc>
        <w:tc>
          <w:tcPr>
            <w:tcW w:w="2404" w:type="dxa"/>
            <w:vAlign w:val="center"/>
          </w:tcPr>
          <w:p w14:paraId="1657B550" w14:textId="61D5761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13727A" w14:paraId="741BF532" w14:textId="77777777" w:rsidTr="0013727A">
        <w:trPr>
          <w:trHeight w:val="567"/>
        </w:trPr>
        <w:tc>
          <w:tcPr>
            <w:tcW w:w="645" w:type="dxa"/>
          </w:tcPr>
          <w:p w14:paraId="791486FE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238BB8EF" w14:textId="58A4A6B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шахматам, в рамках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еждународного дня шахмат</w:t>
            </w:r>
          </w:p>
        </w:tc>
        <w:tc>
          <w:tcPr>
            <w:tcW w:w="1559" w:type="dxa"/>
            <w:vAlign w:val="center"/>
          </w:tcPr>
          <w:p w14:paraId="424269A3" w14:textId="5E4C089C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</w:tc>
        <w:tc>
          <w:tcPr>
            <w:tcW w:w="2404" w:type="dxa"/>
            <w:vAlign w:val="center"/>
          </w:tcPr>
          <w:p w14:paraId="657C7EDE" w14:textId="55203548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28601EA8" w14:textId="77777777" w:rsidTr="0013727A">
        <w:trPr>
          <w:trHeight w:val="567"/>
        </w:trPr>
        <w:tc>
          <w:tcPr>
            <w:tcW w:w="645" w:type="dxa"/>
          </w:tcPr>
          <w:p w14:paraId="59D56505" w14:textId="77777777" w:rsidR="0013727A" w:rsidRPr="0013727A" w:rsidRDefault="0013727A" w:rsidP="0013727A">
            <w:pPr>
              <w:pStyle w:val="a3"/>
              <w:numPr>
                <w:ilvl w:val="0"/>
                <w:numId w:val="39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6A914555" w14:textId="7B60E5D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воде в летний период»</w:t>
            </w:r>
          </w:p>
        </w:tc>
        <w:tc>
          <w:tcPr>
            <w:tcW w:w="1559" w:type="dxa"/>
            <w:vAlign w:val="center"/>
          </w:tcPr>
          <w:p w14:paraId="621DC9E2" w14:textId="7DA1EC7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2404" w:type="dxa"/>
            <w:vAlign w:val="center"/>
          </w:tcPr>
          <w:p w14:paraId="6BA4B27C" w14:textId="0A52A072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3D4" w14:paraId="4E2290BB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48E68253" w14:textId="3A3F9376" w:rsidR="000563D4" w:rsidRPr="00FA1956" w:rsidRDefault="000563D4" w:rsidP="00FA195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13727A" w14:paraId="0219A5CD" w14:textId="77777777" w:rsidTr="0013727A">
        <w:trPr>
          <w:trHeight w:val="567"/>
        </w:trPr>
        <w:tc>
          <w:tcPr>
            <w:tcW w:w="645" w:type="dxa"/>
          </w:tcPr>
          <w:p w14:paraId="7844EE7E" w14:textId="77777777" w:rsidR="0013727A" w:rsidRPr="0013727A" w:rsidRDefault="0013727A" w:rsidP="0013727A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077E4AF1" w14:textId="6B85280C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Игры на знакомство и сплочение коллектива</w:t>
            </w:r>
          </w:p>
        </w:tc>
        <w:tc>
          <w:tcPr>
            <w:tcW w:w="1559" w:type="dxa"/>
            <w:vAlign w:val="center"/>
          </w:tcPr>
          <w:p w14:paraId="130DBA13" w14:textId="108B5128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404" w:type="dxa"/>
            <w:vAlign w:val="center"/>
          </w:tcPr>
          <w:p w14:paraId="1BD62A18" w14:textId="070BD70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5BB9199A" w14:textId="77777777" w:rsidTr="0013727A">
        <w:trPr>
          <w:trHeight w:val="567"/>
        </w:trPr>
        <w:tc>
          <w:tcPr>
            <w:tcW w:w="645" w:type="dxa"/>
          </w:tcPr>
          <w:p w14:paraId="42E409E7" w14:textId="77777777" w:rsidR="0013727A" w:rsidRPr="0013727A" w:rsidRDefault="0013727A" w:rsidP="0013727A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415CBC75" w14:textId="39B6EA3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Беседа-диспут «Учимся решать конфликты мирным путем»</w:t>
            </w:r>
          </w:p>
        </w:tc>
        <w:tc>
          <w:tcPr>
            <w:tcW w:w="1559" w:type="dxa"/>
            <w:vAlign w:val="center"/>
          </w:tcPr>
          <w:p w14:paraId="1DB6B0AB" w14:textId="3943A66E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</w:tc>
        <w:tc>
          <w:tcPr>
            <w:tcW w:w="2404" w:type="dxa"/>
            <w:vAlign w:val="center"/>
          </w:tcPr>
          <w:p w14:paraId="2F293A94" w14:textId="6F46B7F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5D6462EA" w14:textId="77777777" w:rsidTr="0013727A">
        <w:trPr>
          <w:trHeight w:val="567"/>
        </w:trPr>
        <w:tc>
          <w:tcPr>
            <w:tcW w:w="645" w:type="dxa"/>
          </w:tcPr>
          <w:p w14:paraId="50144BEC" w14:textId="77777777" w:rsidR="0013727A" w:rsidRPr="0013727A" w:rsidRDefault="0013727A" w:rsidP="0013727A">
            <w:pPr>
              <w:pStyle w:val="a3"/>
              <w:numPr>
                <w:ilvl w:val="0"/>
                <w:numId w:val="40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35B17573" w14:textId="2295141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Лекция-беседа «Возраст ответственности»</w:t>
            </w:r>
          </w:p>
        </w:tc>
        <w:tc>
          <w:tcPr>
            <w:tcW w:w="1559" w:type="dxa"/>
            <w:vAlign w:val="center"/>
          </w:tcPr>
          <w:p w14:paraId="73F39903" w14:textId="6257F8D8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15.07.2025</w:t>
            </w:r>
          </w:p>
        </w:tc>
        <w:tc>
          <w:tcPr>
            <w:tcW w:w="2404" w:type="dxa"/>
            <w:vAlign w:val="center"/>
          </w:tcPr>
          <w:p w14:paraId="74F7B194" w14:textId="796D4A2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2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3D4" w14:paraId="4AA4A747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1982D150" w14:textId="657C1CC3" w:rsidR="000563D4" w:rsidRPr="00FA1956" w:rsidRDefault="000563D4" w:rsidP="00FA195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FA1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«Детское самоуправление»</w:t>
            </w:r>
          </w:p>
        </w:tc>
      </w:tr>
      <w:tr w:rsidR="0013727A" w14:paraId="02F20EFF" w14:textId="77777777" w:rsidTr="0013727A">
        <w:trPr>
          <w:trHeight w:val="567"/>
        </w:trPr>
        <w:tc>
          <w:tcPr>
            <w:tcW w:w="645" w:type="dxa"/>
          </w:tcPr>
          <w:p w14:paraId="573B7862" w14:textId="77777777" w:rsidR="0013727A" w:rsidRPr="0013727A" w:rsidRDefault="0013727A" w:rsidP="0013727A">
            <w:pPr>
              <w:pStyle w:val="a3"/>
              <w:numPr>
                <w:ilvl w:val="0"/>
                <w:numId w:val="4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1F861C33" w14:textId="156FB57C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Сбор отряда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Обсуждение общих организационных вопросов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6F486C6" w14:textId="00553408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vAlign w:val="center"/>
          </w:tcPr>
          <w:p w14:paraId="269B270C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33313CB1" w14:textId="2935CD7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00A3D3A4" w14:textId="77777777" w:rsidTr="0013727A">
        <w:trPr>
          <w:trHeight w:val="567"/>
        </w:trPr>
        <w:tc>
          <w:tcPr>
            <w:tcW w:w="645" w:type="dxa"/>
          </w:tcPr>
          <w:p w14:paraId="49794239" w14:textId="77777777" w:rsidR="0013727A" w:rsidRPr="0013727A" w:rsidRDefault="0013727A" w:rsidP="0013727A">
            <w:pPr>
              <w:pStyle w:val="a3"/>
              <w:numPr>
                <w:ilvl w:val="0"/>
                <w:numId w:val="4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4BEE67FD" w14:textId="1825D98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в лагере</w:t>
            </w:r>
          </w:p>
        </w:tc>
        <w:tc>
          <w:tcPr>
            <w:tcW w:w="1559" w:type="dxa"/>
            <w:vAlign w:val="center"/>
          </w:tcPr>
          <w:p w14:paraId="1418223D" w14:textId="533082B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404" w:type="dxa"/>
            <w:vAlign w:val="center"/>
          </w:tcPr>
          <w:p w14:paraId="1017A9AB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28A5EDE3" w14:textId="76D4C661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567621A1" w14:textId="77777777" w:rsidTr="0013727A">
        <w:trPr>
          <w:trHeight w:val="567"/>
        </w:trPr>
        <w:tc>
          <w:tcPr>
            <w:tcW w:w="645" w:type="dxa"/>
          </w:tcPr>
          <w:p w14:paraId="1DD53A25" w14:textId="77777777" w:rsidR="0013727A" w:rsidRPr="0013727A" w:rsidRDefault="0013727A" w:rsidP="0013727A">
            <w:pPr>
              <w:pStyle w:val="a3"/>
              <w:numPr>
                <w:ilvl w:val="0"/>
                <w:numId w:val="41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182468E6" w14:textId="1337FBE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Поддержка дисциплины внутри отряда</w:t>
            </w:r>
          </w:p>
        </w:tc>
        <w:tc>
          <w:tcPr>
            <w:tcW w:w="1559" w:type="dxa"/>
            <w:vAlign w:val="center"/>
          </w:tcPr>
          <w:p w14:paraId="47D8EFA9" w14:textId="6A3A7D8B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04" w:type="dxa"/>
            <w:vAlign w:val="center"/>
          </w:tcPr>
          <w:p w14:paraId="5BCB7F75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032FA914" w14:textId="28E58E0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3D4" w14:paraId="20BB4F6E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157E1369" w14:textId="75D6D2E5" w:rsidR="000563D4" w:rsidRPr="00FA1956" w:rsidRDefault="000563D4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13727A" w14:paraId="76319BCD" w14:textId="77777777" w:rsidTr="0013727A">
        <w:trPr>
          <w:trHeight w:val="567"/>
        </w:trPr>
        <w:tc>
          <w:tcPr>
            <w:tcW w:w="645" w:type="dxa"/>
          </w:tcPr>
          <w:p w14:paraId="4DA63B36" w14:textId="77777777" w:rsidR="0013727A" w:rsidRPr="0013727A" w:rsidRDefault="0013727A" w:rsidP="0013727A">
            <w:pPr>
              <w:pStyle w:val="a3"/>
              <w:numPr>
                <w:ilvl w:val="0"/>
                <w:numId w:val="42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</w:tcPr>
          <w:p w14:paraId="34C95C5E" w14:textId="4D598576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руглый стол на самопознание профессиональных интересов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Успешная личность в мире профессий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D3A68EB" w14:textId="6450CFC8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на предприятия: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видеороликов и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веб-страниц организаций Даниловского МР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с реальными условиями работы</w:t>
            </w:r>
          </w:p>
        </w:tc>
        <w:tc>
          <w:tcPr>
            <w:tcW w:w="1559" w:type="dxa"/>
            <w:vAlign w:val="center"/>
          </w:tcPr>
          <w:p w14:paraId="44D80B90" w14:textId="1636FE4E" w:rsidR="0013727A" w:rsidRPr="00FA1956" w:rsidRDefault="0013727A" w:rsidP="00FA1956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2404" w:type="dxa"/>
            <w:vAlign w:val="center"/>
          </w:tcPr>
          <w:p w14:paraId="54CDCCAB" w14:textId="3847FCE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63D4" w14:paraId="291E7708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493FA15E" w14:textId="00E624E7" w:rsidR="000563D4" w:rsidRPr="00FA1956" w:rsidRDefault="000563D4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«Коллективная социально-значимая деятельность в Движении Первых»</w:t>
            </w:r>
          </w:p>
        </w:tc>
      </w:tr>
      <w:tr w:rsidR="0013727A" w14:paraId="412526E1" w14:textId="77777777" w:rsidTr="0013727A">
        <w:trPr>
          <w:trHeight w:val="567"/>
        </w:trPr>
        <w:tc>
          <w:tcPr>
            <w:tcW w:w="645" w:type="dxa"/>
          </w:tcPr>
          <w:p w14:paraId="703E88F6" w14:textId="77777777" w:rsidR="0013727A" w:rsidRPr="0013727A" w:rsidRDefault="0013727A" w:rsidP="0013727A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2A192E1E" w14:textId="5AF22222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«Будь в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движении»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и акции по привлечению 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участников лагеря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в «Движение Первых»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05B7DFC" w14:textId="6F0AC0D8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30B0C58" w14:textId="00FD24E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2404" w:type="dxa"/>
            <w:vAlign w:val="center"/>
          </w:tcPr>
          <w:p w14:paraId="6A9A6BC4" w14:textId="332F99AE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099ED5D3" w14:textId="77777777" w:rsidTr="0013727A">
        <w:trPr>
          <w:trHeight w:val="567"/>
        </w:trPr>
        <w:tc>
          <w:tcPr>
            <w:tcW w:w="645" w:type="dxa"/>
          </w:tcPr>
          <w:p w14:paraId="1FC1CFDA" w14:textId="77777777" w:rsidR="0013727A" w:rsidRPr="0013727A" w:rsidRDefault="0013727A" w:rsidP="0013727A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694F93D7" w14:textId="1D2C2511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открытие/закрытие лагеря</w:t>
            </w:r>
          </w:p>
        </w:tc>
        <w:tc>
          <w:tcPr>
            <w:tcW w:w="1559" w:type="dxa"/>
            <w:vAlign w:val="center"/>
          </w:tcPr>
          <w:p w14:paraId="55C0E92D" w14:textId="77777777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14:paraId="2CE7A168" w14:textId="3BD0F18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25.07.2025</w:t>
            </w:r>
          </w:p>
        </w:tc>
        <w:tc>
          <w:tcPr>
            <w:tcW w:w="2404" w:type="dxa"/>
            <w:vAlign w:val="center"/>
          </w:tcPr>
          <w:p w14:paraId="6A04784E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</w:t>
            </w:r>
          </w:p>
          <w:p w14:paraId="0EF289D8" w14:textId="488826B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13727A" w14:paraId="62F154C0" w14:textId="77777777" w:rsidTr="0013727A">
        <w:trPr>
          <w:trHeight w:val="567"/>
        </w:trPr>
        <w:tc>
          <w:tcPr>
            <w:tcW w:w="645" w:type="dxa"/>
          </w:tcPr>
          <w:p w14:paraId="2C9108AA" w14:textId="77777777" w:rsidR="0013727A" w:rsidRPr="0013727A" w:rsidRDefault="0013727A" w:rsidP="0013727A">
            <w:pPr>
              <w:pStyle w:val="a3"/>
              <w:numPr>
                <w:ilvl w:val="0"/>
                <w:numId w:val="43"/>
              </w:numPr>
              <w:tabs>
                <w:tab w:val="left" w:pos="851"/>
              </w:tabs>
              <w:spacing w:line="27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737" w:type="dxa"/>
            <w:vAlign w:val="center"/>
          </w:tcPr>
          <w:p w14:paraId="530639CC" w14:textId="4F229DF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Акция по сбору корма для бездомных животных</w:t>
            </w:r>
          </w:p>
        </w:tc>
        <w:tc>
          <w:tcPr>
            <w:tcW w:w="1559" w:type="dxa"/>
            <w:vAlign w:val="center"/>
          </w:tcPr>
          <w:p w14:paraId="30E4315C" w14:textId="59CFBC4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14.07.2025 -21.07.2025</w:t>
            </w:r>
          </w:p>
        </w:tc>
        <w:tc>
          <w:tcPr>
            <w:tcW w:w="2404" w:type="dxa"/>
            <w:vAlign w:val="center"/>
          </w:tcPr>
          <w:p w14:paraId="1CF30754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4FCF68B9" w14:textId="326CD451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018D091B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17E32EF4" w14:textId="2F8C550F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3727A" w14:paraId="1A52C967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076A768E" w14:textId="27A1FE5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«Экскурсии и походы»</w:t>
            </w:r>
          </w:p>
        </w:tc>
      </w:tr>
      <w:tr w:rsidR="0013727A" w14:paraId="423BBF5B" w14:textId="77777777" w:rsidTr="0013727A">
        <w:trPr>
          <w:trHeight w:val="567"/>
        </w:trPr>
        <w:tc>
          <w:tcPr>
            <w:tcW w:w="645" w:type="dxa"/>
          </w:tcPr>
          <w:p w14:paraId="17A65A88" w14:textId="77777777" w:rsidR="0013727A" w:rsidRDefault="0013727A" w:rsidP="0013727A">
            <w:pPr>
              <w:pStyle w:val="a3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737" w:type="dxa"/>
            <w:vAlign w:val="center"/>
          </w:tcPr>
          <w:p w14:paraId="63EBBECA" w14:textId="7B6A0D75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им. Шарапова</w:t>
            </w:r>
          </w:p>
        </w:tc>
        <w:tc>
          <w:tcPr>
            <w:tcW w:w="1559" w:type="dxa"/>
            <w:vAlign w:val="center"/>
          </w:tcPr>
          <w:p w14:paraId="66032BBD" w14:textId="75B1B60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</w:tc>
        <w:tc>
          <w:tcPr>
            <w:tcW w:w="2404" w:type="dxa"/>
            <w:vAlign w:val="center"/>
          </w:tcPr>
          <w:p w14:paraId="1D3CD81E" w14:textId="2FC6BB0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0F5A68A9" w14:textId="77777777" w:rsidTr="0013727A">
        <w:trPr>
          <w:trHeight w:val="567"/>
        </w:trPr>
        <w:tc>
          <w:tcPr>
            <w:tcW w:w="645" w:type="dxa"/>
          </w:tcPr>
          <w:p w14:paraId="366EB794" w14:textId="77777777" w:rsidR="0013727A" w:rsidRDefault="0013727A" w:rsidP="0013727A">
            <w:pPr>
              <w:pStyle w:val="a3"/>
              <w:numPr>
                <w:ilvl w:val="0"/>
                <w:numId w:val="44"/>
              </w:num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737" w:type="dxa"/>
            <w:vAlign w:val="center"/>
          </w:tcPr>
          <w:p w14:paraId="50858214" w14:textId="648B95F4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Поход в ЦРДК на просмотр фильма</w:t>
            </w:r>
          </w:p>
        </w:tc>
        <w:tc>
          <w:tcPr>
            <w:tcW w:w="1559" w:type="dxa"/>
            <w:vAlign w:val="center"/>
          </w:tcPr>
          <w:p w14:paraId="2CDC26E3" w14:textId="191A86AD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22.07.2025</w:t>
            </w:r>
          </w:p>
        </w:tc>
        <w:tc>
          <w:tcPr>
            <w:tcW w:w="2404" w:type="dxa"/>
            <w:vAlign w:val="center"/>
          </w:tcPr>
          <w:p w14:paraId="097CAF36" w14:textId="76021A03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3727A" w14:paraId="1EFD09E0" w14:textId="77777777" w:rsidTr="0013727A">
        <w:trPr>
          <w:trHeight w:val="567"/>
        </w:trPr>
        <w:tc>
          <w:tcPr>
            <w:tcW w:w="9345" w:type="dxa"/>
            <w:gridSpan w:val="4"/>
            <w:vAlign w:val="center"/>
          </w:tcPr>
          <w:p w14:paraId="604054AB" w14:textId="3216D40A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«Цифровая и медиа-среда»</w:t>
            </w:r>
          </w:p>
        </w:tc>
      </w:tr>
      <w:tr w:rsidR="0013727A" w14:paraId="695DBE8D" w14:textId="77777777" w:rsidTr="0013727A">
        <w:trPr>
          <w:trHeight w:val="567"/>
        </w:trPr>
        <w:tc>
          <w:tcPr>
            <w:tcW w:w="645" w:type="dxa"/>
          </w:tcPr>
          <w:p w14:paraId="64FF8E5E" w14:textId="77777777" w:rsidR="0013727A" w:rsidRDefault="0013727A" w:rsidP="0013727A">
            <w:pPr>
              <w:pStyle w:val="a3"/>
              <w:numPr>
                <w:ilvl w:val="0"/>
                <w:numId w:val="45"/>
              </w:num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737" w:type="dxa"/>
            <w:vAlign w:val="center"/>
          </w:tcPr>
          <w:p w14:paraId="3B058B88" w14:textId="32D9D3B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проведенных </w:t>
            </w:r>
            <w:bookmarkStart w:id="20" w:name="_Hlk201744334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в социальной сети </w:t>
            </w:r>
            <w:proofErr w:type="spellStart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A1956">
              <w:rPr>
                <w:rFonts w:ascii="Times New Roman" w:hAnsi="Times New Roman" w:cs="Times New Roman"/>
                <w:sz w:val="24"/>
                <w:szCs w:val="24"/>
              </w:rPr>
              <w:t xml:space="preserve"> https://vk.com/mediacentredpk</w:t>
            </w:r>
            <w:bookmarkEnd w:id="20"/>
          </w:p>
        </w:tc>
        <w:tc>
          <w:tcPr>
            <w:tcW w:w="1559" w:type="dxa"/>
            <w:vAlign w:val="center"/>
          </w:tcPr>
          <w:p w14:paraId="5EC6C303" w14:textId="1051DE88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.07.2025-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404" w:type="dxa"/>
            <w:vAlign w:val="center"/>
          </w:tcPr>
          <w:p w14:paraId="185F24FF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22672FB7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D8CB08D" w14:textId="6B07ADD0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13727A" w14:paraId="67F72308" w14:textId="77777777" w:rsidTr="0013727A">
        <w:trPr>
          <w:trHeight w:val="567"/>
        </w:trPr>
        <w:tc>
          <w:tcPr>
            <w:tcW w:w="645" w:type="dxa"/>
          </w:tcPr>
          <w:p w14:paraId="17C044E8" w14:textId="77777777" w:rsidR="0013727A" w:rsidRDefault="0013727A" w:rsidP="0013727A">
            <w:pPr>
              <w:pStyle w:val="a3"/>
              <w:numPr>
                <w:ilvl w:val="0"/>
                <w:numId w:val="45"/>
              </w:numPr>
              <w:tabs>
                <w:tab w:val="left" w:pos="851"/>
              </w:tabs>
              <w:spacing w:line="276" w:lineRule="auto"/>
              <w:jc w:val="both"/>
            </w:pPr>
          </w:p>
        </w:tc>
        <w:tc>
          <w:tcPr>
            <w:tcW w:w="4737" w:type="dxa"/>
            <w:vAlign w:val="center"/>
          </w:tcPr>
          <w:p w14:paraId="46203A5E" w14:textId="4AF05989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Осуществление фото и видео отчета по результатам работы лагеря</w:t>
            </w:r>
          </w:p>
        </w:tc>
        <w:tc>
          <w:tcPr>
            <w:tcW w:w="1559" w:type="dxa"/>
            <w:vAlign w:val="center"/>
          </w:tcPr>
          <w:p w14:paraId="5D6C09EE" w14:textId="726124DE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.07.2025-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1956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</w:tc>
        <w:tc>
          <w:tcPr>
            <w:tcW w:w="2404" w:type="dxa"/>
            <w:vAlign w:val="center"/>
          </w:tcPr>
          <w:p w14:paraId="321B43F2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14:paraId="5B0A58CE" w14:textId="77777777" w:rsidR="0013727A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304BDEF" w14:textId="36FDB206" w:rsidR="0013727A" w:rsidRPr="00FA1956" w:rsidRDefault="0013727A" w:rsidP="0013727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</w:tbl>
    <w:p w14:paraId="7BFD1553" w14:textId="77777777" w:rsidR="006E4930" w:rsidRDefault="006E4930" w:rsidP="004E43B9">
      <w:pPr>
        <w:tabs>
          <w:tab w:val="left" w:pos="851"/>
        </w:tabs>
        <w:spacing w:after="0" w:line="276" w:lineRule="auto"/>
        <w:ind w:firstLine="709"/>
        <w:jc w:val="both"/>
      </w:pPr>
    </w:p>
    <w:p w14:paraId="3813BE71" w14:textId="68EDC002" w:rsidR="003B78E0" w:rsidRDefault="003B78E0"/>
    <w:sectPr w:rsidR="003B78E0" w:rsidSect="00071826">
      <w:footerReference w:type="default" r:id="rId8"/>
      <w:pgSz w:w="11906" w:h="16838"/>
      <w:pgMar w:top="1134" w:right="850" w:bottom="993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3F0A" w14:textId="77777777" w:rsidR="0001796E" w:rsidRDefault="0001796E" w:rsidP="00174195">
      <w:pPr>
        <w:spacing w:after="0" w:line="240" w:lineRule="auto"/>
      </w:pPr>
      <w:r>
        <w:separator/>
      </w:r>
    </w:p>
  </w:endnote>
  <w:endnote w:type="continuationSeparator" w:id="0">
    <w:p w14:paraId="0FFD4984" w14:textId="77777777" w:rsidR="0001796E" w:rsidRDefault="0001796E" w:rsidP="0017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24274"/>
      <w:docPartObj>
        <w:docPartGallery w:val="Page Numbers (Bottom of Page)"/>
        <w:docPartUnique/>
      </w:docPartObj>
    </w:sdtPr>
    <w:sdtContent>
      <w:p w14:paraId="13A00D23" w14:textId="63C79A6E" w:rsidR="007E3281" w:rsidRDefault="007E32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07CF0A" w14:textId="77777777" w:rsidR="007E3281" w:rsidRDefault="007E32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5F2F" w14:textId="77777777" w:rsidR="0001796E" w:rsidRDefault="0001796E" w:rsidP="00174195">
      <w:pPr>
        <w:spacing w:after="0" w:line="240" w:lineRule="auto"/>
      </w:pPr>
      <w:r>
        <w:separator/>
      </w:r>
    </w:p>
  </w:footnote>
  <w:footnote w:type="continuationSeparator" w:id="0">
    <w:p w14:paraId="11ADE1DC" w14:textId="77777777" w:rsidR="0001796E" w:rsidRDefault="0001796E" w:rsidP="0017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81"/>
    <w:multiLevelType w:val="hybridMultilevel"/>
    <w:tmpl w:val="FA52C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07053"/>
    <w:multiLevelType w:val="multilevel"/>
    <w:tmpl w:val="BF26B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4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4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600" w:hanging="2160"/>
      </w:pPr>
      <w:rPr>
        <w:rFonts w:hint="default"/>
        <w:b/>
      </w:rPr>
    </w:lvl>
  </w:abstractNum>
  <w:abstractNum w:abstractNumId="2" w15:restartNumberingAfterBreak="0">
    <w:nsid w:val="067A2B32"/>
    <w:multiLevelType w:val="hybridMultilevel"/>
    <w:tmpl w:val="CB086C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937E61"/>
    <w:multiLevelType w:val="hybridMultilevel"/>
    <w:tmpl w:val="46BE5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7727A"/>
    <w:multiLevelType w:val="hybridMultilevel"/>
    <w:tmpl w:val="1610B806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D3D7F"/>
    <w:multiLevelType w:val="hybridMultilevel"/>
    <w:tmpl w:val="EEACE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7" w15:restartNumberingAfterBreak="0">
    <w:nsid w:val="21880D0B"/>
    <w:multiLevelType w:val="hybridMultilevel"/>
    <w:tmpl w:val="32707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930647"/>
    <w:multiLevelType w:val="hybridMultilevel"/>
    <w:tmpl w:val="FA52C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655AB9"/>
    <w:multiLevelType w:val="hybridMultilevel"/>
    <w:tmpl w:val="5B0C435A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47DA7"/>
    <w:multiLevelType w:val="hybridMultilevel"/>
    <w:tmpl w:val="6CA0D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B2DA9"/>
    <w:multiLevelType w:val="hybridMultilevel"/>
    <w:tmpl w:val="E7EE357A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E4573"/>
    <w:multiLevelType w:val="hybridMultilevel"/>
    <w:tmpl w:val="612A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7F30"/>
    <w:multiLevelType w:val="hybridMultilevel"/>
    <w:tmpl w:val="59547CF4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B1DD7"/>
    <w:multiLevelType w:val="hybridMultilevel"/>
    <w:tmpl w:val="4F108D1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578FC"/>
    <w:multiLevelType w:val="hybridMultilevel"/>
    <w:tmpl w:val="645EC4C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75E4F"/>
    <w:multiLevelType w:val="hybridMultilevel"/>
    <w:tmpl w:val="A3461E2E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7298"/>
    <w:multiLevelType w:val="hybridMultilevel"/>
    <w:tmpl w:val="E9002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7C27A4"/>
    <w:multiLevelType w:val="hybridMultilevel"/>
    <w:tmpl w:val="F8C07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BA0C14"/>
    <w:multiLevelType w:val="hybridMultilevel"/>
    <w:tmpl w:val="F6108D7E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05411"/>
    <w:multiLevelType w:val="hybridMultilevel"/>
    <w:tmpl w:val="A9103AD0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B0C58"/>
    <w:multiLevelType w:val="hybridMultilevel"/>
    <w:tmpl w:val="87C28F78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2706CC"/>
    <w:multiLevelType w:val="hybridMultilevel"/>
    <w:tmpl w:val="C378842A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BB1D76"/>
    <w:multiLevelType w:val="hybridMultilevel"/>
    <w:tmpl w:val="922E5A0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06E49"/>
    <w:multiLevelType w:val="hybridMultilevel"/>
    <w:tmpl w:val="803E38AE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14D78"/>
    <w:multiLevelType w:val="hybridMultilevel"/>
    <w:tmpl w:val="60E80D86"/>
    <w:lvl w:ilvl="0" w:tplc="5E4AA74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54AC024B"/>
    <w:multiLevelType w:val="hybridMultilevel"/>
    <w:tmpl w:val="2CCE4C70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F5B"/>
    <w:multiLevelType w:val="hybridMultilevel"/>
    <w:tmpl w:val="899E14CE"/>
    <w:lvl w:ilvl="0" w:tplc="5E4AA74E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9F37D5B"/>
    <w:multiLevelType w:val="hybridMultilevel"/>
    <w:tmpl w:val="D93434D6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6B7A7E"/>
    <w:multiLevelType w:val="hybridMultilevel"/>
    <w:tmpl w:val="1E889616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B56F7"/>
    <w:multiLevelType w:val="hybridMultilevel"/>
    <w:tmpl w:val="2A9C3212"/>
    <w:lvl w:ilvl="0" w:tplc="5E4AA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90D36"/>
    <w:multiLevelType w:val="hybridMultilevel"/>
    <w:tmpl w:val="FA7CFEB4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DE57C0"/>
    <w:multiLevelType w:val="hybridMultilevel"/>
    <w:tmpl w:val="AB0A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C3B36"/>
    <w:multiLevelType w:val="hybridMultilevel"/>
    <w:tmpl w:val="8EF03AB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382CFD"/>
    <w:multiLevelType w:val="hybridMultilevel"/>
    <w:tmpl w:val="6492918A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C385B"/>
    <w:multiLevelType w:val="hybridMultilevel"/>
    <w:tmpl w:val="935E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FF66D9"/>
    <w:multiLevelType w:val="hybridMultilevel"/>
    <w:tmpl w:val="CB9243D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F96801"/>
    <w:multiLevelType w:val="hybridMultilevel"/>
    <w:tmpl w:val="73261BD8"/>
    <w:lvl w:ilvl="0" w:tplc="5E4AA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12443"/>
    <w:multiLevelType w:val="hybridMultilevel"/>
    <w:tmpl w:val="A3EC2F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D27414A"/>
    <w:multiLevelType w:val="hybridMultilevel"/>
    <w:tmpl w:val="0CC40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9E0AB9"/>
    <w:multiLevelType w:val="hybridMultilevel"/>
    <w:tmpl w:val="0A2A2AAE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70F88"/>
    <w:multiLevelType w:val="hybridMultilevel"/>
    <w:tmpl w:val="1B247810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8759B"/>
    <w:multiLevelType w:val="hybridMultilevel"/>
    <w:tmpl w:val="1966C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71718"/>
    <w:multiLevelType w:val="hybridMultilevel"/>
    <w:tmpl w:val="4C12D6CC"/>
    <w:lvl w:ilvl="0" w:tplc="5E4AA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E4AA7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7"/>
  </w:num>
  <w:num w:numId="4">
    <w:abstractNumId w:val="2"/>
  </w:num>
  <w:num w:numId="5">
    <w:abstractNumId w:val="12"/>
  </w:num>
  <w:num w:numId="6">
    <w:abstractNumId w:val="41"/>
  </w:num>
  <w:num w:numId="7">
    <w:abstractNumId w:val="32"/>
  </w:num>
  <w:num w:numId="8">
    <w:abstractNumId w:val="43"/>
  </w:num>
  <w:num w:numId="9">
    <w:abstractNumId w:val="1"/>
  </w:num>
  <w:num w:numId="10">
    <w:abstractNumId w:val="6"/>
  </w:num>
  <w:num w:numId="11">
    <w:abstractNumId w:val="26"/>
  </w:num>
  <w:num w:numId="12">
    <w:abstractNumId w:val="22"/>
  </w:num>
  <w:num w:numId="13">
    <w:abstractNumId w:val="23"/>
  </w:num>
  <w:num w:numId="14">
    <w:abstractNumId w:val="37"/>
  </w:num>
  <w:num w:numId="15">
    <w:abstractNumId w:val="28"/>
  </w:num>
  <w:num w:numId="16">
    <w:abstractNumId w:val="9"/>
  </w:num>
  <w:num w:numId="17">
    <w:abstractNumId w:val="19"/>
  </w:num>
  <w:num w:numId="18">
    <w:abstractNumId w:val="21"/>
  </w:num>
  <w:num w:numId="19">
    <w:abstractNumId w:val="25"/>
  </w:num>
  <w:num w:numId="20">
    <w:abstractNumId w:val="13"/>
  </w:num>
  <w:num w:numId="21">
    <w:abstractNumId w:val="30"/>
  </w:num>
  <w:num w:numId="22">
    <w:abstractNumId w:val="16"/>
  </w:num>
  <w:num w:numId="23">
    <w:abstractNumId w:val="11"/>
  </w:num>
  <w:num w:numId="24">
    <w:abstractNumId w:val="44"/>
  </w:num>
  <w:num w:numId="25">
    <w:abstractNumId w:val="20"/>
  </w:num>
  <w:num w:numId="26">
    <w:abstractNumId w:val="33"/>
  </w:num>
  <w:num w:numId="27">
    <w:abstractNumId w:val="36"/>
  </w:num>
  <w:num w:numId="28">
    <w:abstractNumId w:val="15"/>
  </w:num>
  <w:num w:numId="29">
    <w:abstractNumId w:val="27"/>
  </w:num>
  <w:num w:numId="30">
    <w:abstractNumId w:val="34"/>
  </w:num>
  <w:num w:numId="31">
    <w:abstractNumId w:val="4"/>
  </w:num>
  <w:num w:numId="32">
    <w:abstractNumId w:val="31"/>
  </w:num>
  <w:num w:numId="33">
    <w:abstractNumId w:val="40"/>
  </w:num>
  <w:num w:numId="34">
    <w:abstractNumId w:val="14"/>
  </w:num>
  <w:num w:numId="35">
    <w:abstractNumId w:val="29"/>
  </w:num>
  <w:num w:numId="36">
    <w:abstractNumId w:val="24"/>
  </w:num>
  <w:num w:numId="37">
    <w:abstractNumId w:val="42"/>
  </w:num>
  <w:num w:numId="38">
    <w:abstractNumId w:val="18"/>
  </w:num>
  <w:num w:numId="39">
    <w:abstractNumId w:val="39"/>
  </w:num>
  <w:num w:numId="40">
    <w:abstractNumId w:val="10"/>
  </w:num>
  <w:num w:numId="41">
    <w:abstractNumId w:val="5"/>
  </w:num>
  <w:num w:numId="42">
    <w:abstractNumId w:val="17"/>
  </w:num>
  <w:num w:numId="43">
    <w:abstractNumId w:val="8"/>
  </w:num>
  <w:num w:numId="44">
    <w:abstractNumId w:val="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5C"/>
    <w:rsid w:val="0001796E"/>
    <w:rsid w:val="00024E58"/>
    <w:rsid w:val="0003659E"/>
    <w:rsid w:val="000563D4"/>
    <w:rsid w:val="00071826"/>
    <w:rsid w:val="000918AE"/>
    <w:rsid w:val="000A4084"/>
    <w:rsid w:val="000C1CED"/>
    <w:rsid w:val="000F01A3"/>
    <w:rsid w:val="0013727A"/>
    <w:rsid w:val="001450BF"/>
    <w:rsid w:val="0014682E"/>
    <w:rsid w:val="00157E61"/>
    <w:rsid w:val="00164C96"/>
    <w:rsid w:val="00174195"/>
    <w:rsid w:val="001766AA"/>
    <w:rsid w:val="001841ED"/>
    <w:rsid w:val="00197858"/>
    <w:rsid w:val="001B2F85"/>
    <w:rsid w:val="001C267A"/>
    <w:rsid w:val="0022785C"/>
    <w:rsid w:val="00260A2B"/>
    <w:rsid w:val="00260AB5"/>
    <w:rsid w:val="0026323F"/>
    <w:rsid w:val="002D6D94"/>
    <w:rsid w:val="002F01F2"/>
    <w:rsid w:val="003021A3"/>
    <w:rsid w:val="00321AA7"/>
    <w:rsid w:val="00364493"/>
    <w:rsid w:val="00374658"/>
    <w:rsid w:val="00385F1B"/>
    <w:rsid w:val="003A6107"/>
    <w:rsid w:val="003B78E0"/>
    <w:rsid w:val="003F336E"/>
    <w:rsid w:val="0043102A"/>
    <w:rsid w:val="004668BE"/>
    <w:rsid w:val="0048365E"/>
    <w:rsid w:val="0048582D"/>
    <w:rsid w:val="004A3A30"/>
    <w:rsid w:val="004C2D17"/>
    <w:rsid w:val="004E43B9"/>
    <w:rsid w:val="004F6530"/>
    <w:rsid w:val="0052766A"/>
    <w:rsid w:val="0054163B"/>
    <w:rsid w:val="00563FE0"/>
    <w:rsid w:val="005C7FCB"/>
    <w:rsid w:val="005D054A"/>
    <w:rsid w:val="005E0811"/>
    <w:rsid w:val="005E1C99"/>
    <w:rsid w:val="005F3CC7"/>
    <w:rsid w:val="005F3F5B"/>
    <w:rsid w:val="0066127F"/>
    <w:rsid w:val="0068484E"/>
    <w:rsid w:val="006979C1"/>
    <w:rsid w:val="006B273D"/>
    <w:rsid w:val="006E1C75"/>
    <w:rsid w:val="006E4930"/>
    <w:rsid w:val="0070079E"/>
    <w:rsid w:val="00724E9E"/>
    <w:rsid w:val="007335FF"/>
    <w:rsid w:val="00760DD6"/>
    <w:rsid w:val="007D2C79"/>
    <w:rsid w:val="007D79A1"/>
    <w:rsid w:val="007E3281"/>
    <w:rsid w:val="00852E83"/>
    <w:rsid w:val="00871830"/>
    <w:rsid w:val="008A7122"/>
    <w:rsid w:val="008C06FF"/>
    <w:rsid w:val="008C6B55"/>
    <w:rsid w:val="008F05E8"/>
    <w:rsid w:val="008F3BE3"/>
    <w:rsid w:val="009640E7"/>
    <w:rsid w:val="00973AE9"/>
    <w:rsid w:val="009D5921"/>
    <w:rsid w:val="009F63C0"/>
    <w:rsid w:val="00A27E5D"/>
    <w:rsid w:val="00A3131D"/>
    <w:rsid w:val="00A61EE2"/>
    <w:rsid w:val="00A72676"/>
    <w:rsid w:val="00A83F09"/>
    <w:rsid w:val="00A91611"/>
    <w:rsid w:val="00AC758B"/>
    <w:rsid w:val="00AD37B3"/>
    <w:rsid w:val="00AE0396"/>
    <w:rsid w:val="00AE1D67"/>
    <w:rsid w:val="00B7414D"/>
    <w:rsid w:val="00B77788"/>
    <w:rsid w:val="00B9199F"/>
    <w:rsid w:val="00BA5CA0"/>
    <w:rsid w:val="00C95FBA"/>
    <w:rsid w:val="00CF3A40"/>
    <w:rsid w:val="00D131E1"/>
    <w:rsid w:val="00D14ED4"/>
    <w:rsid w:val="00D44BC9"/>
    <w:rsid w:val="00D46902"/>
    <w:rsid w:val="00D60E89"/>
    <w:rsid w:val="00D64D24"/>
    <w:rsid w:val="00DE2691"/>
    <w:rsid w:val="00E07747"/>
    <w:rsid w:val="00E53C13"/>
    <w:rsid w:val="00E63D8E"/>
    <w:rsid w:val="00ED2F13"/>
    <w:rsid w:val="00F00E92"/>
    <w:rsid w:val="00F025BE"/>
    <w:rsid w:val="00F67485"/>
    <w:rsid w:val="00F85515"/>
    <w:rsid w:val="00FA1956"/>
    <w:rsid w:val="00FB3FCF"/>
    <w:rsid w:val="00FB5921"/>
    <w:rsid w:val="00FB6036"/>
    <w:rsid w:val="00FC1851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2C9E"/>
  <w15:chartTrackingRefBased/>
  <w15:docId w15:val="{C57D8ED1-08B4-4794-9FEE-2F42619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73D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63D8E"/>
    <w:pPr>
      <w:autoSpaceDE w:val="0"/>
      <w:autoSpaceDN w:val="0"/>
      <w:adjustRightInd w:val="0"/>
      <w:spacing w:after="0" w:line="276" w:lineRule="auto"/>
      <w:ind w:firstLine="850"/>
      <w:jc w:val="both"/>
      <w:outlineLvl w:val="1"/>
    </w:pPr>
    <w:rPr>
      <w:rFonts w:ascii="Times New Roman" w:hAnsi="Times New Roman"/>
      <w:i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3D8E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3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E53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53C1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E53C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E53C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Attribute501">
    <w:name w:val="CharAttribute501"/>
    <w:qFormat/>
    <w:rsid w:val="00E53C1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E53C13"/>
    <w:rPr>
      <w:rFonts w:ascii="Times New Roman" w:eastAsia="Times New Roman"/>
      <w:sz w:val="28"/>
    </w:rPr>
  </w:style>
  <w:style w:type="paragraph" w:styleId="a8">
    <w:name w:val="header"/>
    <w:basedOn w:val="a"/>
    <w:link w:val="a9"/>
    <w:uiPriority w:val="99"/>
    <w:unhideWhenUsed/>
    <w:rsid w:val="0017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195"/>
  </w:style>
  <w:style w:type="paragraph" w:styleId="aa">
    <w:name w:val="footer"/>
    <w:basedOn w:val="a"/>
    <w:link w:val="ab"/>
    <w:uiPriority w:val="99"/>
    <w:unhideWhenUsed/>
    <w:rsid w:val="0017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4195"/>
  </w:style>
  <w:style w:type="character" w:customStyle="1" w:styleId="10">
    <w:name w:val="Заголовок 1 Знак"/>
    <w:basedOn w:val="a0"/>
    <w:link w:val="1"/>
    <w:uiPriority w:val="9"/>
    <w:rsid w:val="006B273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D8E"/>
    <w:rPr>
      <w:rFonts w:ascii="Times New Roman" w:hAnsi="Times New Roman"/>
      <w:i/>
      <w:sz w:val="24"/>
    </w:rPr>
  </w:style>
  <w:style w:type="paragraph" w:styleId="ac">
    <w:name w:val="Normal (Web)"/>
    <w:basedOn w:val="a"/>
    <w:uiPriority w:val="99"/>
    <w:unhideWhenUsed/>
    <w:rsid w:val="0017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7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2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766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9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autoRedefine/>
    <w:qFormat/>
    <w:rsid w:val="00164C96"/>
    <w:pPr>
      <w:tabs>
        <w:tab w:val="left" w:pos="851"/>
      </w:tabs>
      <w:spacing w:after="0" w:line="276" w:lineRule="auto"/>
      <w:jc w:val="center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164C9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12">
    <w:name w:val="Стиль1 Знак"/>
    <w:basedOn w:val="a0"/>
    <w:link w:val="11"/>
    <w:rsid w:val="00164C96"/>
    <w:rPr>
      <w:rFonts w:ascii="Times New Roman" w:hAnsi="Times New Roman" w:cs="Times New Roman"/>
      <w:b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D6D94"/>
    <w:pPr>
      <w:tabs>
        <w:tab w:val="right" w:leader="dot" w:pos="9345"/>
      </w:tabs>
      <w:spacing w:after="100"/>
      <w:ind w:left="44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C1851"/>
    <w:pPr>
      <w:tabs>
        <w:tab w:val="right" w:leader="dot" w:pos="9345"/>
      </w:tabs>
      <w:spacing w:after="100"/>
      <w:ind w:firstLine="426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64C9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Hyperlink"/>
    <w:basedOn w:val="a0"/>
    <w:uiPriority w:val="99"/>
    <w:unhideWhenUsed/>
    <w:rsid w:val="00164C96"/>
    <w:rPr>
      <w:color w:val="0563C1" w:themeColor="hyperlink"/>
      <w:u w:val="single"/>
    </w:rPr>
  </w:style>
  <w:style w:type="paragraph" w:customStyle="1" w:styleId="22">
    <w:name w:val="Стиль2"/>
    <w:basedOn w:val="a"/>
    <w:link w:val="23"/>
    <w:qFormat/>
    <w:rsid w:val="00E63D8E"/>
    <w:pPr>
      <w:autoSpaceDE w:val="0"/>
      <w:autoSpaceDN w:val="0"/>
      <w:adjustRightInd w:val="0"/>
      <w:spacing w:after="0" w:line="276" w:lineRule="auto"/>
      <w:ind w:firstLine="850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D8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23">
    <w:name w:val="Стиль2 Знак"/>
    <w:basedOn w:val="a0"/>
    <w:link w:val="22"/>
    <w:rsid w:val="00E63D8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table" w:styleId="af1">
    <w:name w:val="Table Grid"/>
    <w:basedOn w:val="a1"/>
    <w:uiPriority w:val="39"/>
    <w:rsid w:val="00A8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71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B753-D2BD-40B5-ACB0-BDA90ECF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22</Pages>
  <Words>7845</Words>
  <Characters>44720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2025-06-25T07:25:00Z</cp:lastPrinted>
  <dcterms:created xsi:type="dcterms:W3CDTF">2024-07-01T11:29:00Z</dcterms:created>
  <dcterms:modified xsi:type="dcterms:W3CDTF">2025-06-25T12:40:00Z</dcterms:modified>
</cp:coreProperties>
</file>